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08847" w14:textId="77777777" w:rsidR="00BF13C3" w:rsidRDefault="00000000">
      <w:pPr>
        <w:spacing w:before="105" w:line="360" w:lineRule="auto"/>
        <w:jc w:val="center"/>
        <w:textAlignment w:val="center"/>
        <w:outlineLvl w:val="0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b/>
          <w:bCs/>
          <w:color w:val="auto"/>
          <w:sz w:val="32"/>
          <w:szCs w:val="32"/>
        </w:rPr>
        <w:t>企业近年类似项目业绩表</w:t>
      </w:r>
    </w:p>
    <w:tbl>
      <w:tblPr>
        <w:tblStyle w:val="TableNormal"/>
        <w:tblW w:w="898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:rsidR="00BF13C3" w14:paraId="14B01979" w14:textId="77777777">
        <w:trPr>
          <w:trHeight w:val="757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CF8B96C" w14:textId="77777777" w:rsidR="00BF13C3" w:rsidRDefault="00000000">
            <w:pPr>
              <w:spacing w:before="273" w:line="360" w:lineRule="auto"/>
              <w:ind w:left="97"/>
              <w:jc w:val="center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CEE55D3" w14:textId="77777777" w:rsidR="00BF13C3" w:rsidRDefault="00000000">
            <w:pPr>
              <w:spacing w:before="273" w:line="360" w:lineRule="auto"/>
              <w:ind w:left="127"/>
              <w:jc w:val="center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ascii="宋体" w:eastAsia="宋体" w:hAnsi="宋体" w:cs="宋体" w:hint="eastAsia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E5F6793" w14:textId="77777777" w:rsidR="00BF13C3" w:rsidRDefault="00000000">
            <w:pPr>
              <w:spacing w:before="139" w:line="360" w:lineRule="auto"/>
              <w:jc w:val="center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项目主要内容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D157021" w14:textId="77777777" w:rsidR="00BF13C3" w:rsidRDefault="00000000">
            <w:pPr>
              <w:spacing w:before="274" w:line="360" w:lineRule="auto"/>
              <w:jc w:val="center"/>
              <w:rPr>
                <w:rFonts w:ascii="宋体" w:eastAsia="宋体" w:hAnsi="宋体" w:cs="宋体" w:hint="eastAsia"/>
                <w:color w:val="auto"/>
                <w:spacing w:val="9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A7B9A67" w14:textId="77777777" w:rsidR="00BF13C3" w:rsidRDefault="00000000">
            <w:pPr>
              <w:spacing w:before="274" w:line="360" w:lineRule="auto"/>
              <w:ind w:left="195"/>
              <w:jc w:val="center"/>
              <w:rPr>
                <w:rFonts w:ascii="宋体" w:eastAsia="宋体" w:hAnsi="宋体" w:cs="宋体" w:hint="eastAsia"/>
                <w:color w:val="auto"/>
                <w:spacing w:val="9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9"/>
                <w:sz w:val="20"/>
                <w:szCs w:val="20"/>
              </w:rPr>
              <w:t>服务期</w:t>
            </w: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2DF10ED" w14:textId="77777777" w:rsidR="00BF13C3" w:rsidRDefault="00000000">
            <w:pPr>
              <w:spacing w:before="273" w:line="360" w:lineRule="auto"/>
              <w:ind w:left="291"/>
              <w:jc w:val="both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ascii="宋体" w:eastAsia="宋体" w:hAnsi="宋体" w:cs="宋体" w:hint="eastAsia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2990DB8" w14:textId="77777777" w:rsidR="00BF13C3" w:rsidRDefault="00000000">
            <w:pPr>
              <w:spacing w:before="139" w:line="360" w:lineRule="auto"/>
              <w:ind w:left="83" w:right="75" w:firstLine="103"/>
              <w:jc w:val="center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ascii="宋体" w:eastAsia="宋体" w:hAnsi="宋体" w:cs="宋体" w:hint="eastAsia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ascii="宋体" w:eastAsia="宋体" w:hAnsi="宋体" w:cs="宋体" w:hint="eastAsia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:rsidR="00BF13C3" w14:paraId="5EEFA5CE" w14:textId="77777777">
        <w:trPr>
          <w:trHeight w:val="749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42CDF154" w14:textId="77777777" w:rsidR="00BF13C3" w:rsidRDefault="00000000">
            <w:pPr>
              <w:spacing w:before="299" w:line="360" w:lineRule="auto"/>
              <w:ind w:left="332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71AFEA18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04B49EF9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20435A80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52F3A223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679FF70C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7ED57B7F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31E31A5F" w14:textId="77777777">
        <w:trPr>
          <w:trHeight w:val="749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2AB8B49E" w14:textId="77777777" w:rsidR="00BF13C3" w:rsidRDefault="00000000">
            <w:pPr>
              <w:spacing w:before="300" w:line="360" w:lineRule="auto"/>
              <w:ind w:left="319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0AF5D0A4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1351E2BF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47747195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593643CF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11D43E82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166EC0B2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2C2BDD1D" w14:textId="77777777">
        <w:trPr>
          <w:trHeight w:val="749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707780B5" w14:textId="77777777" w:rsidR="00BF13C3" w:rsidRDefault="00000000">
            <w:pPr>
              <w:spacing w:before="302" w:line="360" w:lineRule="auto"/>
              <w:ind w:left="321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3391838F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7070DCB0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34CF40AD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0DF106B1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729A5F9B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2752BD10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1EF3230E" w14:textId="77777777">
        <w:trPr>
          <w:trHeight w:val="749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29CE7442" w14:textId="77777777" w:rsidR="00BF13C3" w:rsidRDefault="00000000">
            <w:pPr>
              <w:spacing w:before="304" w:line="360" w:lineRule="auto"/>
              <w:ind w:left="316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704ECFD5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1A87FFA3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6E66E15C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7BE07BC2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6DF8ACB2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7806262A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390EDD1D" w14:textId="77777777">
        <w:trPr>
          <w:trHeight w:val="750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7094850F" w14:textId="77777777" w:rsidR="00BF13C3" w:rsidRDefault="00000000">
            <w:pPr>
              <w:spacing w:before="305" w:line="360" w:lineRule="auto"/>
              <w:ind w:left="321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0CC17A67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75816EE6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01885137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65A04E92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51F31B98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76767261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2E0E63BD" w14:textId="77777777">
        <w:trPr>
          <w:trHeight w:val="749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0A456E57" w14:textId="77777777" w:rsidR="00BF13C3" w:rsidRDefault="00000000">
            <w:pPr>
              <w:spacing w:before="305" w:line="360" w:lineRule="auto"/>
              <w:ind w:left="258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24A6BA0D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2B3C5246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442D2132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125F45DF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6C083328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119F79C0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5FE19E1C" w14:textId="77777777">
        <w:trPr>
          <w:trHeight w:val="750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79150AD8" w14:textId="77777777" w:rsidR="00BF13C3" w:rsidRDefault="00000000">
            <w:pPr>
              <w:spacing w:before="305" w:line="360" w:lineRule="auto"/>
              <w:ind w:left="262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374E01B9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46A4D66C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3CC2BA43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15706BB1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14E0267E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7631644C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</w:tr>
      <w:tr w:rsidR="00BF13C3" w14:paraId="31BB7F65" w14:textId="77777777">
        <w:trPr>
          <w:trHeight w:val="757"/>
          <w:jc w:val="center"/>
        </w:trPr>
        <w:tc>
          <w:tcPr>
            <w:tcW w:w="615" w:type="dxa"/>
            <w:tcBorders>
              <w:top w:val="single" w:sz="2" w:space="0" w:color="000000"/>
              <w:bottom w:val="single" w:sz="2" w:space="0" w:color="000000"/>
            </w:tcBorders>
          </w:tcPr>
          <w:p w14:paraId="6D7B8497" w14:textId="77777777" w:rsidR="00BF13C3" w:rsidRDefault="00000000">
            <w:pPr>
              <w:spacing w:before="135" w:line="360" w:lineRule="auto"/>
              <w:ind w:left="275" w:right="96" w:hanging="105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sz="2" w:space="0" w:color="000000"/>
              <w:bottom w:val="single" w:sz="2" w:space="0" w:color="000000"/>
            </w:tcBorders>
          </w:tcPr>
          <w:p w14:paraId="369A8EB1" w14:textId="77777777" w:rsidR="00BF13C3" w:rsidRDefault="00000000">
            <w:pPr>
              <w:spacing w:before="272" w:line="360" w:lineRule="auto"/>
              <w:ind w:left="304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sz="2" w:space="0" w:color="000000"/>
              <w:bottom w:val="single" w:sz="2" w:space="0" w:color="000000"/>
            </w:tcBorders>
          </w:tcPr>
          <w:p w14:paraId="6260DD43" w14:textId="77777777" w:rsidR="00BF13C3" w:rsidRDefault="00000000">
            <w:pPr>
              <w:spacing w:before="272" w:line="360" w:lineRule="auto"/>
              <w:ind w:left="1174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39153FB0" w14:textId="77777777" w:rsidR="00BF13C3" w:rsidRDefault="00BF13C3">
            <w:pPr>
              <w:spacing w:line="360" w:lineRule="auto"/>
              <w:rPr>
                <w:rFonts w:ascii="宋体" w:eastAsia="宋体" w:hAnsi="宋体" w:cs="宋体" w:hint="eastAsia"/>
                <w:color w:val="auto"/>
              </w:rPr>
            </w:pPr>
          </w:p>
        </w:tc>
        <w:tc>
          <w:tcPr>
            <w:tcW w:w="1013" w:type="dxa"/>
            <w:tcBorders>
              <w:top w:val="single" w:sz="2" w:space="0" w:color="000000"/>
              <w:bottom w:val="single" w:sz="2" w:space="0" w:color="000000"/>
            </w:tcBorders>
          </w:tcPr>
          <w:p w14:paraId="7F390F70" w14:textId="77777777" w:rsidR="00BF13C3" w:rsidRDefault="00000000">
            <w:pPr>
              <w:spacing w:before="272" w:line="360" w:lineRule="auto"/>
              <w:ind w:left="267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sz="2" w:space="0" w:color="000000"/>
              <w:bottom w:val="single" w:sz="2" w:space="0" w:color="000000"/>
            </w:tcBorders>
          </w:tcPr>
          <w:p w14:paraId="4B1226FC" w14:textId="77777777" w:rsidR="00BF13C3" w:rsidRDefault="00000000">
            <w:pPr>
              <w:spacing w:before="272" w:line="360" w:lineRule="auto"/>
              <w:ind w:left="257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sz="2" w:space="0" w:color="000000"/>
              <w:bottom w:val="single" w:sz="2" w:space="0" w:color="000000"/>
            </w:tcBorders>
          </w:tcPr>
          <w:p w14:paraId="126E6F96" w14:textId="77777777" w:rsidR="00BF13C3" w:rsidRDefault="00000000">
            <w:pPr>
              <w:spacing w:before="272" w:line="360" w:lineRule="auto"/>
              <w:ind w:left="471"/>
              <w:rPr>
                <w:rFonts w:ascii="宋体" w:eastAsia="宋体" w:hAnsi="宋体" w:cs="宋体" w:hint="eastAsia"/>
                <w:color w:val="auto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ascii="宋体" w:eastAsia="宋体" w:hAnsi="宋体" w:cs="宋体" w:hint="eastAsia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1131E7C" w14:textId="77777777" w:rsidR="00BF13C3" w:rsidRDefault="00BF13C3">
      <w:pPr>
        <w:spacing w:line="360" w:lineRule="auto"/>
        <w:rPr>
          <w:rFonts w:ascii="宋体" w:eastAsia="宋体" w:hAnsi="宋体" w:cs="宋体" w:hint="eastAsia"/>
          <w:color w:val="auto"/>
        </w:rPr>
      </w:pPr>
    </w:p>
    <w:p w14:paraId="558537E3" w14:textId="4F016D67" w:rsidR="00BF13C3" w:rsidRDefault="00000000">
      <w:pPr>
        <w:spacing w:line="360" w:lineRule="auto"/>
        <w:jc w:val="both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注：1、供应商应随此表附上相关的业绩证明 (</w:t>
      </w:r>
      <w:r w:rsidR="00590AEE" w:rsidRPr="00590AEE">
        <w:rPr>
          <w:rFonts w:ascii="宋体" w:eastAsia="宋体" w:hAnsi="宋体" w:cs="宋体" w:hint="eastAsia"/>
          <w:color w:val="auto"/>
          <w:sz w:val="24"/>
          <w:szCs w:val="24"/>
        </w:rPr>
        <w:t>类似业绩须附合同或相关证明复印件或扫描件，时间以合同签订时间或相关证明材料的落款时间为准</w:t>
      </w:r>
      <w:r>
        <w:rPr>
          <w:rFonts w:ascii="宋体" w:eastAsia="宋体" w:hAnsi="宋体" w:cs="宋体" w:hint="eastAsia"/>
          <w:color w:val="auto"/>
          <w:sz w:val="24"/>
          <w:szCs w:val="24"/>
        </w:rPr>
        <w:t>） ，否则业绩不予认可。</w:t>
      </w:r>
    </w:p>
    <w:p w14:paraId="72BDEC2F" w14:textId="77777777" w:rsidR="00BF13C3" w:rsidRDefault="00000000">
      <w:pPr>
        <w:spacing w:line="360" w:lineRule="auto"/>
        <w:jc w:val="both"/>
        <w:rPr>
          <w:rFonts w:ascii="宋体" w:eastAsia="宋体" w:hAnsi="宋体" w:cs="宋体" w:hint="eastAsia"/>
          <w:color w:val="auto"/>
          <w:sz w:val="24"/>
          <w:szCs w:val="24"/>
        </w:rPr>
      </w:pPr>
      <w:r>
        <w:rPr>
          <w:rFonts w:ascii="宋体" w:eastAsia="宋体" w:hAnsi="宋体" w:cs="宋体" w:hint="eastAsia"/>
          <w:color w:val="auto"/>
          <w:sz w:val="24"/>
          <w:szCs w:val="24"/>
        </w:rPr>
        <w:t>2、如有多个类似项目，可按此表格扩展。</w:t>
      </w:r>
    </w:p>
    <w:p w14:paraId="7B1AC1E1" w14:textId="77777777" w:rsidR="00BF13C3" w:rsidRDefault="00BF13C3"/>
    <w:p w14:paraId="4C8CC9DA" w14:textId="77777777" w:rsidR="00BF13C3" w:rsidRDefault="00BF13C3"/>
    <w:sectPr w:rsidR="00BF13C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C8C88" w14:textId="77777777" w:rsidR="005152F3" w:rsidRDefault="005152F3">
      <w:r>
        <w:separator/>
      </w:r>
    </w:p>
  </w:endnote>
  <w:endnote w:type="continuationSeparator" w:id="0">
    <w:p w14:paraId="6B7433F8" w14:textId="77777777" w:rsidR="005152F3" w:rsidRDefault="00515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72C66" w14:textId="77777777" w:rsidR="005152F3" w:rsidRDefault="005152F3">
      <w:r>
        <w:separator/>
      </w:r>
    </w:p>
  </w:footnote>
  <w:footnote w:type="continuationSeparator" w:id="0">
    <w:p w14:paraId="18B2C8CC" w14:textId="77777777" w:rsidR="005152F3" w:rsidRDefault="00515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3C3"/>
    <w:rsid w:val="005152F3"/>
    <w:rsid w:val="00590AEE"/>
    <w:rsid w:val="00BF13C3"/>
    <w:rsid w:val="00F77072"/>
    <w:rsid w:val="2328392B"/>
    <w:rsid w:val="3A2F752F"/>
    <w:rsid w:val="45DE6AD1"/>
    <w:rsid w:val="78D7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B8EBBB"/>
  <w15:docId w15:val="{4789AE42-DF9C-4DC8-BFA5-3D19258A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4" w:uiPriority="3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next w:val="TOC4"/>
    <w:qFormat/>
    <w:pPr>
      <w:spacing w:line="300" w:lineRule="auto"/>
      <w:ind w:firstLineChars="200" w:firstLine="420"/>
    </w:pPr>
    <w:rPr>
      <w:rFonts w:ascii="Times New Roman"/>
      <w:kern w:val="2"/>
      <w:szCs w:val="24"/>
    </w:rPr>
  </w:style>
  <w:style w:type="paragraph" w:styleId="TOC4">
    <w:name w:val="toc 4"/>
    <w:basedOn w:val="a"/>
    <w:next w:val="a"/>
    <w:uiPriority w:val="31"/>
    <w:unhideWhenUsed/>
    <w:qFormat/>
    <w:pPr>
      <w:ind w:left="1275"/>
      <w:jc w:val="both"/>
    </w:pPr>
    <w:rPr>
      <w:rFonts w:ascii="Calibri" w:eastAsia="宋体" w:hAnsi="Calibri" w:cs="Times New Roman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rsid w:val="00590AEE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590AEE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6">
    <w:name w:val="footer"/>
    <w:basedOn w:val="a"/>
    <w:link w:val="a7"/>
    <w:rsid w:val="00590AE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1"/>
    <w:link w:val="a6"/>
    <w:rsid w:val="00590AEE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128</Words>
  <Characters>128</Characters>
  <Application>Microsoft Office Word</Application>
  <DocSecurity>0</DocSecurity>
  <Lines>64</Lines>
  <Paragraphs>31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haisheng dong</cp:lastModifiedBy>
  <cp:revision>2</cp:revision>
  <dcterms:created xsi:type="dcterms:W3CDTF">2025-03-05T07:03:00Z</dcterms:created>
  <dcterms:modified xsi:type="dcterms:W3CDTF">2025-05-27T05:01:00Z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