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版本号：HYGH2025-ZCCS-0613.1B120250710001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西安市2025年度中央财政林业草原生态保护恢复项目森林管护监测基础设施运行维护(二次)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HYGH2025-ZCCS-0613.1B1</w:t>
      </w:r>
      <w:r>
        <w:br/>
      </w:r>
      <w:r>
        <w:br/>
      </w:r>
      <w:r>
        <w:br/>
      </w:r>
    </w:p>
    <w:p>
      <w:pPr>
        <w:pStyle w:val="null3"/>
        <w:jc w:val="center"/>
        <w:outlineLvl w:val="2"/>
      </w:pPr>
      <w:r>
        <w:rPr>
          <w:rFonts w:ascii="仿宋_GB2312" w:hAnsi="仿宋_GB2312" w:cs="仿宋_GB2312" w:eastAsia="仿宋_GB2312"/>
          <w:sz w:val="28"/>
          <w:b/>
        </w:rPr>
        <w:t>周至县国有厚畛子生态实验林场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周至县国有厚畛子生态实验林场</w:t>
      </w:r>
      <w:r>
        <w:rPr>
          <w:rFonts w:ascii="仿宋_GB2312" w:hAnsi="仿宋_GB2312" w:cs="仿宋_GB2312" w:eastAsia="仿宋_GB2312"/>
        </w:rPr>
        <w:t>委托，拟对</w:t>
      </w:r>
      <w:r>
        <w:rPr>
          <w:rFonts w:ascii="仿宋_GB2312" w:hAnsi="仿宋_GB2312" w:cs="仿宋_GB2312" w:eastAsia="仿宋_GB2312"/>
        </w:rPr>
        <w:t>西安市2025年度中央财政林业草原生态保护恢复项目森林管护监测基础设施运行维护(二次)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HYGH2025-ZCCS-0613.1B1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西安市2025年度中央财政林业草原生态保护恢复项目森林管护监测基础设施运行维护(二次)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西安市2025年度中央财政林业草原生态保护恢复项目森林管护监测基础设施运行维护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7、专业技术能力证明：提供具有履行本合同所必需的设备和专业技术能力的说明及承诺书；</w:t>
      </w:r>
    </w:p>
    <w:p>
      <w:pPr>
        <w:pStyle w:val="null3"/>
      </w:pPr>
      <w:r>
        <w:rPr>
          <w:rFonts w:ascii="仿宋_GB2312" w:hAnsi="仿宋_GB2312" w:cs="仿宋_GB2312" w:eastAsia="仿宋_GB2312"/>
        </w:rPr>
        <w:t>8、无重大违法记录声明：参加政府采购活动前3年内，在经营活动中没有重大违法记录的书面声明；</w:t>
      </w:r>
    </w:p>
    <w:p>
      <w:pPr>
        <w:pStyle w:val="null3"/>
      </w:pPr>
      <w:r>
        <w:rPr>
          <w:rFonts w:ascii="仿宋_GB2312" w:hAnsi="仿宋_GB2312" w:cs="仿宋_GB2312" w:eastAsia="仿宋_GB2312"/>
        </w:rPr>
        <w:t>9、本项目不接受联合体磋商：本项目不接受联合体磋商。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周至县国有厚畛子生态实验林场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周至县国有厚畛子生态实验林场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13572457456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采购包1：756,220.00元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周至县国有厚畛子生态实验林场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周至县国有厚畛子生态实验林场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周至县国有厚畛子生态实验林场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满足国家服务行业规范标准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西安市2025年度中央财政林业草原生态保护恢复项目森林管护监测基础设施运行维护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756,220.00</w:t>
      </w:r>
    </w:p>
    <w:p>
      <w:pPr>
        <w:pStyle w:val="null3"/>
      </w:pPr>
      <w:r>
        <w:rPr>
          <w:rFonts w:ascii="仿宋_GB2312" w:hAnsi="仿宋_GB2312" w:cs="仿宋_GB2312" w:eastAsia="仿宋_GB2312"/>
        </w:rPr>
        <w:t>采购包最高限价（元）: 756,220.00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西安市2025年度中央财政林业草原生态保护恢复项目森林管护监测基础设施运行维护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756,220.00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标的名称：西安市2025年度中央财政林业草原生态保护恢复项目森林管护监测基础设施运行维护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一、服务期限：自合同签订之日起</w:t>
            </w:r>
            <w:r>
              <w:rPr>
                <w:rFonts w:ascii="仿宋_GB2312" w:hAnsi="仿宋_GB2312" w:cs="仿宋_GB2312" w:eastAsia="仿宋_GB2312"/>
                <w:sz w:val="28"/>
              </w:rPr>
              <w:t>1年</w:t>
            </w:r>
          </w:p>
          <w:p>
            <w:pPr>
              <w:pStyle w:val="null3"/>
              <w:ind w:firstLine="560"/>
              <w:jc w:val="left"/>
            </w:pPr>
            <w:r>
              <w:rPr>
                <w:rFonts w:ascii="仿宋_GB2312" w:hAnsi="仿宋_GB2312" w:cs="仿宋_GB2312" w:eastAsia="仿宋_GB2312"/>
                <w:sz w:val="28"/>
              </w:rPr>
              <w:t>二、服务要求：</w:t>
            </w:r>
          </w:p>
          <w:p>
            <w:pPr>
              <w:pStyle w:val="null3"/>
              <w:ind w:firstLine="560"/>
              <w:jc w:val="left"/>
            </w:pPr>
            <w:r>
              <w:rPr>
                <w:rFonts w:ascii="仿宋_GB2312" w:hAnsi="仿宋_GB2312" w:cs="仿宋_GB2312" w:eastAsia="仿宋_GB2312"/>
                <w:sz w:val="28"/>
              </w:rPr>
              <w:t>离线监控设备维修与维护：</w:t>
            </w:r>
          </w:p>
          <w:p>
            <w:pPr>
              <w:pStyle w:val="null3"/>
              <w:ind w:firstLine="560"/>
              <w:jc w:val="left"/>
            </w:pPr>
            <w:r>
              <w:rPr>
                <w:rFonts w:ascii="仿宋_GB2312" w:hAnsi="仿宋_GB2312" w:cs="仿宋_GB2312" w:eastAsia="仿宋_GB2312"/>
                <w:sz w:val="28"/>
              </w:rPr>
              <w:t>对所有离线的监控设备进行全面的故障排查与维修，确保前端视频流能够持续、稳定地回传至区县级智慧化管控平台。针对不同故障类型，制定详细的维修方案，包括硬件更换、软件升级、参数调整等，确保设备恢复正常运行。建立设备维护档案，记录每次维修的时间、内容、结果等信息，为后续的设备管理和维护提供参考。</w:t>
            </w:r>
          </w:p>
          <w:p>
            <w:pPr>
              <w:pStyle w:val="null3"/>
              <w:ind w:firstLine="560"/>
              <w:jc w:val="left"/>
            </w:pPr>
            <w:r>
              <w:rPr>
                <w:rFonts w:ascii="仿宋_GB2312" w:hAnsi="仿宋_GB2312" w:cs="仿宋_GB2312" w:eastAsia="仿宋_GB2312"/>
                <w:sz w:val="28"/>
              </w:rPr>
              <w:t>前端林场汇聚机房巡检：</w:t>
            </w:r>
          </w:p>
          <w:p>
            <w:pPr>
              <w:pStyle w:val="null3"/>
              <w:ind w:firstLine="560"/>
              <w:jc w:val="left"/>
            </w:pPr>
            <w:r>
              <w:rPr>
                <w:rFonts w:ascii="仿宋_GB2312" w:hAnsi="仿宋_GB2312" w:cs="仿宋_GB2312" w:eastAsia="仿宋_GB2312"/>
                <w:sz w:val="28"/>
              </w:rPr>
              <w:t>定期对前端林场汇聚机房进行巡检，包括整理机房环境、清洁设备、检查线路连接等，确保机房环境的整洁与安全。对机房内的温度、湿度、灰尘等环境因素进行监测，确保机房环境符合设备运行的要求。检查机房内的防火、防盗、防雷等安全措施，确保机房的安全防护能力。</w:t>
            </w:r>
          </w:p>
          <w:p>
            <w:pPr>
              <w:pStyle w:val="null3"/>
              <w:ind w:firstLine="560"/>
              <w:jc w:val="left"/>
            </w:pPr>
            <w:r>
              <w:rPr>
                <w:rFonts w:ascii="仿宋_GB2312" w:hAnsi="仿宋_GB2312" w:cs="仿宋_GB2312" w:eastAsia="仿宋_GB2312"/>
                <w:sz w:val="28"/>
              </w:rPr>
              <w:t>机房设备运行状态监控：</w:t>
            </w:r>
          </w:p>
          <w:p>
            <w:pPr>
              <w:pStyle w:val="null3"/>
              <w:ind w:firstLine="560"/>
              <w:jc w:val="left"/>
            </w:pPr>
            <w:r>
              <w:rPr>
                <w:rFonts w:ascii="仿宋_GB2312" w:hAnsi="仿宋_GB2312" w:cs="仿宋_GB2312" w:eastAsia="仿宋_GB2312"/>
                <w:sz w:val="28"/>
              </w:rPr>
              <w:t>密切关注并保障机房内各类设备的运行状态，及时发现并处理潜在故障。实时采集设备运行状态数据，进行故障预警和报警，确保数据流通的畅通无阻。对设备运行状态进行定期分析，评估设备性能，为设备更新和升级提供依据。</w:t>
            </w:r>
          </w:p>
          <w:p>
            <w:pPr>
              <w:pStyle w:val="null3"/>
              <w:ind w:firstLine="560"/>
              <w:jc w:val="left"/>
            </w:pPr>
            <w:r>
              <w:rPr>
                <w:rFonts w:ascii="仿宋_GB2312" w:hAnsi="仿宋_GB2312" w:cs="仿宋_GB2312" w:eastAsia="仿宋_GB2312"/>
                <w:sz w:val="28"/>
              </w:rPr>
              <w:t>机房设备软件版本更新：</w:t>
            </w:r>
          </w:p>
          <w:p>
            <w:pPr>
              <w:pStyle w:val="null3"/>
              <w:ind w:firstLine="560"/>
              <w:jc w:val="left"/>
            </w:pPr>
            <w:r>
              <w:rPr>
                <w:rFonts w:ascii="仿宋_GB2312" w:hAnsi="仿宋_GB2312" w:cs="仿宋_GB2312" w:eastAsia="仿宋_GB2312"/>
                <w:sz w:val="28"/>
              </w:rPr>
              <w:t>定期更新机房设备的软件版本，以适应技术发展的最新要求，进一步提升系统性能与稳定性。在软件更新前，进行充分的测试，确保更新后的软件与现有系统兼容，不影响系统的正常运行。建立软件更新档案，记录每次更新的时间、版本、内容等信息，为后续的软件管理和维护提供参考。</w:t>
            </w:r>
          </w:p>
          <w:p>
            <w:pPr>
              <w:pStyle w:val="null3"/>
              <w:ind w:firstLine="560"/>
              <w:jc w:val="left"/>
            </w:pPr>
            <w:r>
              <w:rPr>
                <w:rFonts w:ascii="仿宋_GB2312" w:hAnsi="仿宋_GB2312" w:cs="仿宋_GB2312" w:eastAsia="仿宋_GB2312"/>
                <w:sz w:val="28"/>
              </w:rPr>
              <w:t>三、服务标准：</w:t>
            </w:r>
            <w:r>
              <w:rPr>
                <w:rFonts w:ascii="仿宋_GB2312" w:hAnsi="仿宋_GB2312" w:cs="仿宋_GB2312" w:eastAsia="仿宋_GB2312"/>
                <w:sz w:val="28"/>
              </w:rPr>
              <w:t>符合国家法律法规及行业有关现行规范标准。</w:t>
            </w:r>
          </w:p>
          <w:p>
            <w:pPr>
              <w:pStyle w:val="null3"/>
              <w:ind w:firstLine="560"/>
              <w:jc w:val="both"/>
            </w:pPr>
            <w:r>
              <w:rPr>
                <w:rFonts w:ascii="仿宋_GB2312" w:hAnsi="仿宋_GB2312" w:cs="仿宋_GB2312" w:eastAsia="仿宋_GB2312"/>
                <w:sz w:val="28"/>
              </w:rPr>
              <w:t>四、服务内容：</w:t>
            </w:r>
          </w:p>
          <w:tbl>
            <w:tblPr>
              <w:tblBorders>
                <w:top w:val="none" w:color="000000" w:sz="4"/>
                <w:left w:val="none" w:color="000000" w:sz="4"/>
                <w:bottom w:val="none" w:color="000000" w:sz="4"/>
                <w:right w:val="none" w:color="000000" w:sz="4"/>
                <w:insideH w:val="none"/>
                <w:insideV w:val="none"/>
              </w:tblBorders>
            </w:tblPr>
            <w:tblGrid>
              <w:gridCol w:w="190"/>
              <w:gridCol w:w="423"/>
              <w:gridCol w:w="230"/>
              <w:gridCol w:w="966"/>
              <w:gridCol w:w="229"/>
              <w:gridCol w:w="269"/>
              <w:gridCol w:w="246"/>
            </w:tblGrid>
            <w:tr>
              <w:tc>
                <w:tcPr>
                  <w:tcW w:type="dxa" w:w="255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第一阶段（修复部分）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产品型号</w:t>
                  </w:r>
                  <w:r>
                    <w:rPr>
                      <w:rFonts w:ascii="仿宋_GB2312" w:hAnsi="仿宋_GB2312" w:cs="仿宋_GB2312" w:eastAsia="仿宋_GB2312"/>
                      <w:sz w:val="24"/>
                      <w:b/>
                      <w:color w:val="000000"/>
                    </w:rPr>
                    <w:t>/类别</w:t>
                  </w:r>
                </w:p>
              </w:tc>
              <w:tc>
                <w:tcPr>
                  <w:tcW w:type="dxa" w:w="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规格参数</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服务期</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一、前端摄像机维修更换</w:t>
                  </w:r>
                </w:p>
              </w:tc>
            </w:tr>
            <w:tr>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前端监控点位修复上线（林场园区）</w:t>
                  </w:r>
                </w:p>
              </w:tc>
              <w:tc>
                <w:tcPr>
                  <w:tcW w:type="dxa" w:w="23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1、离线状态的前端摄像机（园区普通摄像机）的镜头清理、设备除尘、位置调整、损坏摄像机及配件更换、故障排除，重新安装调试并修复上线。</w:t>
                  </w:r>
                </w:p>
              </w:tc>
              <w:tc>
                <w:tcPr>
                  <w:tcW w:type="dxa" w:w="2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90天</w:t>
                  </w:r>
                </w:p>
              </w:tc>
              <w:tc>
                <w:tcPr>
                  <w:tcW w:type="dxa" w:w="24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2、前端设备供电线路的检测、故障排除、隐患排查。</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3、所有设备接口、线路接口的连接情况、焊点的检测，损坏接口更换维修。</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4、硬盘录像机、服务器等视频监控系统用存储、控制的维护、检修、配件更换、硬件故障排除、设备调试，修复接入前端掉线摄像机的实时画面播放。</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5、主机的清理、检修、配件更换、故障排除。</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6、硬盘录像机操作系统、远程视频监控软件的调整、参数修改、存储功能修复。</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7、现场勘察服务及数据资产维护更新服务</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r>
            <w:tr>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前端监控点位修复上线（林场外围山区）</w:t>
                  </w:r>
                </w:p>
              </w:tc>
              <w:tc>
                <w:tcPr>
                  <w:tcW w:type="dxa" w:w="23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1、离线状态的前端摄像机（户外专业摄像机）的镜头清理、设备除尘、位置调整、损坏摄像机及配件更换、故障排除，重新安装调试并修复上线。</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90天</w:t>
                  </w:r>
                </w:p>
              </w:tc>
              <w:tc>
                <w:tcPr>
                  <w:tcW w:type="dxa" w:w="2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2、主干光纤线路大修（包含全部链路测试、维修、调试、更换）</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3、前端设备供电线路的检测、故障排除、隐患排查。</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4、摄像机云台控制线路，损坏线路更换，分区域对线路进行优化。</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5、所有设备接口、线路接口的连接情况、焊点的检测，损坏接口更换维修。</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6、硬盘录像机、服务器等视频监控系统用存储、控制的维护、检修、配件更换、硬件故障排除、设备调试，修复接入前端掉线摄像机的实时画面播放。</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7、主机的清理、检修、配件更换、故障排除。</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8、硬盘录像机操作系统、远程视频监控软件的调整、参数修改、存储功能修复。</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9、太阳能板及蓄电池维修更新服务</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10、现场勘察服务及数据资产维护更新服务</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汇聚机房功能修复</w:t>
                  </w:r>
                </w:p>
              </w:tc>
              <w:tc>
                <w:tcPr>
                  <w:tcW w:type="dxa" w:w="23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1、检查机房布线状况、设备标识、机架牢固度、电源连接情况、网络设备的状态指示灯、cpu使用率、内存利用率、日志配置信息、标识名称、上联路由、密码口令、端口流量检查、管理IP地址。</w:t>
                  </w:r>
                </w:p>
              </w:tc>
              <w:tc>
                <w:tcPr>
                  <w:tcW w:type="dxa" w:w="22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90天</w:t>
                  </w:r>
                </w:p>
              </w:tc>
              <w:tc>
                <w:tcPr>
                  <w:tcW w:type="dxa" w:w="2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2、测试机房电源、风扇、标签等、尾纤、标签、光模块、ODF等功能</w:t>
                  </w:r>
                  <w:r>
                    <w:br/>
                  </w:r>
                  <w:r>
                    <w:rPr>
                      <w:rFonts w:ascii="仿宋_GB2312" w:hAnsi="仿宋_GB2312" w:cs="仿宋_GB2312" w:eastAsia="仿宋_GB2312"/>
                      <w:sz w:val="24"/>
                      <w:color w:val="000000"/>
                    </w:rPr>
                    <w:t>重新设置当月设备配置的备份信息</w:t>
                  </w:r>
                </w:p>
              </w:tc>
              <w:tc>
                <w:tcPr>
                  <w:tcW w:type="dxa" w:w="229"/>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190"/>
                  <w:vMerge/>
                  <w:tcBorders>
                    <w:top w:val="none" w:color="000000" w:sz="4"/>
                    <w:left w:val="singl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3、接入及测试53套离线摄像机上线后和机房设备的兼容性及运行状态的稳定性。</w:t>
                  </w:r>
                </w:p>
              </w:tc>
              <w:tc>
                <w:tcPr>
                  <w:tcW w:type="dxa" w:w="229"/>
                  <w:vMerge/>
                  <w:tcBorders>
                    <w:top w:val="none" w:color="000000" w:sz="4"/>
                    <w:left w:val="non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第二阶段（运维部分）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服务名称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产品型号</w:t>
                  </w:r>
                  <w:r>
                    <w:rPr>
                      <w:rFonts w:ascii="仿宋_GB2312" w:hAnsi="仿宋_GB2312" w:cs="仿宋_GB2312" w:eastAsia="仿宋_GB2312"/>
                      <w:sz w:val="24"/>
                      <w:b/>
                      <w:color w:val="000000"/>
                    </w:rPr>
                    <w:t>/类别</w:t>
                  </w:r>
                </w:p>
              </w:tc>
              <w:tc>
                <w:tcPr>
                  <w:tcW w:type="dxa" w:w="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规格参数</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期限期</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一、前端摄像机运维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前端监控日常巡检服务（林场园区）</w:t>
                  </w:r>
                </w:p>
              </w:tc>
              <w:tc>
                <w:tcPr>
                  <w:tcW w:type="dxa" w:w="2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硬件检查</w:t>
                  </w:r>
                  <w:r>
                    <w:br/>
                  </w:r>
                  <w:r>
                    <w:rPr>
                      <w:rFonts w:ascii="仿宋_GB2312" w:hAnsi="仿宋_GB2312" w:cs="仿宋_GB2312" w:eastAsia="仿宋_GB2312"/>
                      <w:sz w:val="24"/>
                      <w:color w:val="000000"/>
                    </w:rPr>
                    <w:t>检查摄像头、传感器等设备运行状态及安装牢固性。</w:t>
                  </w:r>
                  <w:r>
                    <w:br/>
                  </w:r>
                  <w:r>
                    <w:rPr>
                      <w:rFonts w:ascii="仿宋_GB2312" w:hAnsi="仿宋_GB2312" w:cs="仿宋_GB2312" w:eastAsia="仿宋_GB2312"/>
                      <w:sz w:val="24"/>
                      <w:color w:val="000000"/>
                    </w:rPr>
                    <w:t>确认电源连接正常。</w:t>
                  </w:r>
                  <w:r>
                    <w:br/>
                  </w:r>
                  <w:r>
                    <w:rPr>
                      <w:rFonts w:ascii="仿宋_GB2312" w:hAnsi="仿宋_GB2312" w:cs="仿宋_GB2312" w:eastAsia="仿宋_GB2312"/>
                      <w:sz w:val="24"/>
                      <w:color w:val="000000"/>
                    </w:rPr>
                    <w:t>网络检查</w:t>
                  </w:r>
                  <w:r>
                    <w:br/>
                  </w:r>
                  <w:r>
                    <w:rPr>
                      <w:rFonts w:ascii="仿宋_GB2312" w:hAnsi="仿宋_GB2312" w:cs="仿宋_GB2312" w:eastAsia="仿宋_GB2312"/>
                      <w:sz w:val="24"/>
                      <w:color w:val="000000"/>
                    </w:rPr>
                    <w:t>测试网络连接、带宽、延迟及丢包率，确保数据传输稳定。</w:t>
                  </w:r>
                  <w:r>
                    <w:br/>
                  </w:r>
                  <w:r>
                    <w:rPr>
                      <w:rFonts w:ascii="仿宋_GB2312" w:hAnsi="仿宋_GB2312" w:cs="仿宋_GB2312" w:eastAsia="仿宋_GB2312"/>
                      <w:sz w:val="24"/>
                      <w:color w:val="000000"/>
                    </w:rPr>
                    <w:t>检查</w:t>
                  </w:r>
                  <w:r>
                    <w:rPr>
                      <w:rFonts w:ascii="仿宋_GB2312" w:hAnsi="仿宋_GB2312" w:cs="仿宋_GB2312" w:eastAsia="仿宋_GB2312"/>
                      <w:sz w:val="24"/>
                      <w:color w:val="000000"/>
                    </w:rPr>
                    <w:t>IP地址、端口配置是否正确。</w:t>
                  </w:r>
                  <w:r>
                    <w:br/>
                  </w:r>
                  <w:r>
                    <w:rPr>
                      <w:rFonts w:ascii="仿宋_GB2312" w:hAnsi="仿宋_GB2312" w:cs="仿宋_GB2312" w:eastAsia="仿宋_GB2312"/>
                      <w:sz w:val="24"/>
                      <w:color w:val="000000"/>
                    </w:rPr>
                    <w:t>软件检查</w:t>
                  </w:r>
                  <w:r>
                    <w:br/>
                  </w:r>
                  <w:r>
                    <w:rPr>
                      <w:rFonts w:ascii="仿宋_GB2312" w:hAnsi="仿宋_GB2312" w:cs="仿宋_GB2312" w:eastAsia="仿宋_GB2312"/>
                      <w:sz w:val="24"/>
                      <w:color w:val="000000"/>
                    </w:rPr>
                    <w:t>确认监控系统运行正常，检查系统资源占用情况。</w:t>
                  </w:r>
                  <w:r>
                    <w:br/>
                  </w:r>
                  <w:r>
                    <w:rPr>
                      <w:rFonts w:ascii="仿宋_GB2312" w:hAnsi="仿宋_GB2312" w:cs="仿宋_GB2312" w:eastAsia="仿宋_GB2312"/>
                      <w:sz w:val="24"/>
                      <w:color w:val="000000"/>
                    </w:rPr>
                    <w:t>查看系统日志，排查异常信息。</w:t>
                  </w:r>
                  <w:r>
                    <w:br/>
                  </w:r>
                  <w:r>
                    <w:rPr>
                      <w:rFonts w:ascii="仿宋_GB2312" w:hAnsi="仿宋_GB2312" w:cs="仿宋_GB2312" w:eastAsia="仿宋_GB2312"/>
                      <w:sz w:val="24"/>
                      <w:color w:val="000000"/>
                    </w:rPr>
                    <w:t>数据检查</w:t>
                  </w:r>
                  <w:r>
                    <w:br/>
                  </w:r>
                  <w:r>
                    <w:rPr>
                      <w:rFonts w:ascii="仿宋_GB2312" w:hAnsi="仿宋_GB2312" w:cs="仿宋_GB2312" w:eastAsia="仿宋_GB2312"/>
                      <w:sz w:val="24"/>
                      <w:color w:val="000000"/>
                    </w:rPr>
                    <w:t>检查监控数据完整性、准确性及存储空间使用情况。</w:t>
                  </w:r>
                  <w:r>
                    <w:br/>
                  </w:r>
                  <w:r>
                    <w:rPr>
                      <w:rFonts w:ascii="仿宋_GB2312" w:hAnsi="仿宋_GB2312" w:cs="仿宋_GB2312" w:eastAsia="仿宋_GB2312"/>
                      <w:sz w:val="24"/>
                      <w:color w:val="000000"/>
                    </w:rPr>
                    <w:t>功能测试</w:t>
                  </w:r>
                  <w:r>
                    <w:br/>
                  </w:r>
                  <w:r>
                    <w:rPr>
                      <w:rFonts w:ascii="仿宋_GB2312" w:hAnsi="仿宋_GB2312" w:cs="仿宋_GB2312" w:eastAsia="仿宋_GB2312"/>
                      <w:sz w:val="24"/>
                      <w:color w:val="000000"/>
                    </w:rPr>
                    <w:t>测试实时监控、录像回放、报警功能是否正常。</w:t>
                  </w:r>
                  <w:r>
                    <w:br/>
                  </w:r>
                  <w:r>
                    <w:rPr>
                      <w:rFonts w:ascii="仿宋_GB2312" w:hAnsi="仿宋_GB2312" w:cs="仿宋_GB2312" w:eastAsia="仿宋_GB2312"/>
                      <w:sz w:val="24"/>
                      <w:color w:val="000000"/>
                    </w:rPr>
                    <w:t>环境检查</w:t>
                  </w:r>
                  <w:r>
                    <w:br/>
                  </w:r>
                  <w:r>
                    <w:rPr>
                      <w:rFonts w:ascii="仿宋_GB2312" w:hAnsi="仿宋_GB2312" w:cs="仿宋_GB2312" w:eastAsia="仿宋_GB2312"/>
                      <w:sz w:val="24"/>
                      <w:color w:val="000000"/>
                    </w:rPr>
                    <w:t>检查设备安装位置及周围环境，确保无遮挡或干扰。</w:t>
                  </w:r>
                  <w:r>
                    <w:br/>
                  </w:r>
                  <w:r>
                    <w:rPr>
                      <w:rFonts w:ascii="仿宋_GB2312" w:hAnsi="仿宋_GB2312" w:cs="仿宋_GB2312" w:eastAsia="仿宋_GB2312"/>
                      <w:sz w:val="24"/>
                      <w:color w:val="000000"/>
                    </w:rPr>
                    <w:t>安全检查</w:t>
                  </w:r>
                  <w:r>
                    <w:br/>
                  </w:r>
                  <w:r>
                    <w:rPr>
                      <w:rFonts w:ascii="仿宋_GB2312" w:hAnsi="仿宋_GB2312" w:cs="仿宋_GB2312" w:eastAsia="仿宋_GB2312"/>
                      <w:sz w:val="24"/>
                      <w:color w:val="000000"/>
                    </w:rPr>
                    <w:t>检查访问权限及数据加密情况，确保系统安全。</w:t>
                  </w:r>
                </w:p>
              </w:tc>
              <w:tc>
                <w:tcPr>
                  <w:tcW w:type="dxa" w:w="2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一年</w:t>
                  </w:r>
                </w:p>
              </w:tc>
              <w:tc>
                <w:tcPr>
                  <w:tcW w:type="dxa" w:w="2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前端监控日常运维服务（林场园区）</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设备维护</w:t>
                  </w:r>
                  <w:r>
                    <w:br/>
                  </w:r>
                  <w:r>
                    <w:rPr>
                      <w:rFonts w:ascii="仿宋_GB2312" w:hAnsi="仿宋_GB2312" w:cs="仿宋_GB2312" w:eastAsia="仿宋_GB2312"/>
                      <w:sz w:val="24"/>
                      <w:color w:val="000000"/>
                    </w:rPr>
                    <w:t>定期清洁设备，更换老化或损坏硬件，管理备件库存。</w:t>
                  </w:r>
                  <w:r>
                    <w:br/>
                  </w:r>
                  <w:r>
                    <w:rPr>
                      <w:rFonts w:ascii="仿宋_GB2312" w:hAnsi="仿宋_GB2312" w:cs="仿宋_GB2312" w:eastAsia="仿宋_GB2312"/>
                      <w:sz w:val="24"/>
                      <w:color w:val="000000"/>
                    </w:rPr>
                    <w:t>网络优化</w:t>
                  </w:r>
                  <w:r>
                    <w:br/>
                  </w:r>
                  <w:r>
                    <w:rPr>
                      <w:rFonts w:ascii="仿宋_GB2312" w:hAnsi="仿宋_GB2312" w:cs="仿宋_GB2312" w:eastAsia="仿宋_GB2312"/>
                      <w:sz w:val="24"/>
                      <w:color w:val="000000"/>
                    </w:rPr>
                    <w:t>优化网络带宽分配，及时排查网络故障。</w:t>
                  </w:r>
                  <w:r>
                    <w:br/>
                  </w:r>
                  <w:r>
                    <w:rPr>
                      <w:rFonts w:ascii="仿宋_GB2312" w:hAnsi="仿宋_GB2312" w:cs="仿宋_GB2312" w:eastAsia="仿宋_GB2312"/>
                      <w:sz w:val="24"/>
                      <w:color w:val="000000"/>
                    </w:rPr>
                    <w:t>软件维护</w:t>
                  </w:r>
                  <w:r>
                    <w:br/>
                  </w:r>
                  <w:r>
                    <w:rPr>
                      <w:rFonts w:ascii="仿宋_GB2312" w:hAnsi="仿宋_GB2312" w:cs="仿宋_GB2312" w:eastAsia="仿宋_GB2312"/>
                      <w:sz w:val="24"/>
                      <w:color w:val="000000"/>
                    </w:rPr>
                    <w:t>定期更新系统及固件，优化系统性能，清理日志文件。</w:t>
                  </w:r>
                  <w:r>
                    <w:br/>
                  </w:r>
                  <w:r>
                    <w:rPr>
                      <w:rFonts w:ascii="仿宋_GB2312" w:hAnsi="仿宋_GB2312" w:cs="仿宋_GB2312" w:eastAsia="仿宋_GB2312"/>
                      <w:sz w:val="24"/>
                      <w:color w:val="000000"/>
                    </w:rPr>
                    <w:t>数据管理</w:t>
                  </w:r>
                  <w:r>
                    <w:br/>
                  </w:r>
                  <w:r>
                    <w:rPr>
                      <w:rFonts w:ascii="仿宋_GB2312" w:hAnsi="仿宋_GB2312" w:cs="仿宋_GB2312" w:eastAsia="仿宋_GB2312"/>
                      <w:sz w:val="24"/>
                      <w:color w:val="000000"/>
                    </w:rPr>
                    <w:t>定期备份数据，测试数据修复能力，扩容存储设备。</w:t>
                  </w:r>
                  <w:r>
                    <w:br/>
                  </w:r>
                  <w:r>
                    <w:rPr>
                      <w:rFonts w:ascii="仿宋_GB2312" w:hAnsi="仿宋_GB2312" w:cs="仿宋_GB2312" w:eastAsia="仿宋_GB2312"/>
                      <w:sz w:val="24"/>
                      <w:color w:val="000000"/>
                    </w:rPr>
                    <w:t>报警管理</w:t>
                  </w:r>
                  <w:r>
                    <w:br/>
                  </w:r>
                  <w:r>
                    <w:rPr>
                      <w:rFonts w:ascii="仿宋_GB2312" w:hAnsi="仿宋_GB2312" w:cs="仿宋_GB2312" w:eastAsia="仿宋_GB2312"/>
                      <w:sz w:val="24"/>
                      <w:color w:val="000000"/>
                    </w:rPr>
                    <w:t>优化报警规则，及时处理报警信息。</w:t>
                  </w:r>
                  <w:r>
                    <w:br/>
                  </w:r>
                  <w:r>
                    <w:rPr>
                      <w:rFonts w:ascii="仿宋_GB2312" w:hAnsi="仿宋_GB2312" w:cs="仿宋_GB2312" w:eastAsia="仿宋_GB2312"/>
                      <w:sz w:val="24"/>
                      <w:color w:val="000000"/>
                    </w:rPr>
                    <w:t>安全管理</w:t>
                  </w:r>
                  <w:r>
                    <w:br/>
                  </w:r>
                  <w:r>
                    <w:rPr>
                      <w:rFonts w:ascii="仿宋_GB2312" w:hAnsi="仿宋_GB2312" w:cs="仿宋_GB2312" w:eastAsia="仿宋_GB2312"/>
                      <w:sz w:val="24"/>
                      <w:color w:val="000000"/>
                    </w:rPr>
                    <w:t>定期检查用户权限，修复系统漏洞，进行安全审计。</w:t>
                  </w:r>
                  <w:r>
                    <w:br/>
                  </w:r>
                  <w:r>
                    <w:rPr>
                      <w:rFonts w:ascii="仿宋_GB2312" w:hAnsi="仿宋_GB2312" w:cs="仿宋_GB2312" w:eastAsia="仿宋_GB2312"/>
                      <w:sz w:val="24"/>
                      <w:color w:val="000000"/>
                    </w:rPr>
                    <w:t>用户支持</w:t>
                  </w:r>
                  <w:r>
                    <w:br/>
                  </w:r>
                  <w:r>
                    <w:rPr>
                      <w:rFonts w:ascii="仿宋_GB2312" w:hAnsi="仿宋_GB2312" w:cs="仿宋_GB2312" w:eastAsia="仿宋_GB2312"/>
                      <w:sz w:val="24"/>
                      <w:color w:val="000000"/>
                    </w:rPr>
                    <w:t>响应用户反馈，提供技术培训与支持。</w:t>
                  </w:r>
                  <w:r>
                    <w:br/>
                  </w:r>
                  <w:r>
                    <w:rPr>
                      <w:rFonts w:ascii="仿宋_GB2312" w:hAnsi="仿宋_GB2312" w:cs="仿宋_GB2312" w:eastAsia="仿宋_GB2312"/>
                      <w:sz w:val="24"/>
                      <w:color w:val="000000"/>
                    </w:rPr>
                    <w:t>记录与报告</w:t>
                  </w:r>
                  <w:r>
                    <w:br/>
                  </w:r>
                  <w:r>
                    <w:rPr>
                      <w:rFonts w:ascii="仿宋_GB2312" w:hAnsi="仿宋_GB2312" w:cs="仿宋_GB2312" w:eastAsia="仿宋_GB2312"/>
                      <w:sz w:val="24"/>
                      <w:color w:val="000000"/>
                    </w:rPr>
                    <w:t>记录巡检及运维结果，定期生成运维报告。</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一年</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前端监控日常巡检服务（林场外围山区）</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硬件检查</w:t>
                  </w:r>
                  <w:r>
                    <w:br/>
                  </w:r>
                  <w:r>
                    <w:rPr>
                      <w:rFonts w:ascii="仿宋_GB2312" w:hAnsi="仿宋_GB2312" w:cs="仿宋_GB2312" w:eastAsia="仿宋_GB2312"/>
                      <w:sz w:val="24"/>
                      <w:color w:val="000000"/>
                    </w:rPr>
                    <w:t>检查摄像头、传感器等设备运行状态及安装牢固性。</w:t>
                  </w:r>
                  <w:r>
                    <w:br/>
                  </w:r>
                  <w:r>
                    <w:rPr>
                      <w:rFonts w:ascii="仿宋_GB2312" w:hAnsi="仿宋_GB2312" w:cs="仿宋_GB2312" w:eastAsia="仿宋_GB2312"/>
                      <w:sz w:val="24"/>
                      <w:color w:val="000000"/>
                    </w:rPr>
                    <w:t>确认电源连接正常。</w:t>
                  </w:r>
                  <w:r>
                    <w:br/>
                  </w:r>
                  <w:r>
                    <w:rPr>
                      <w:rFonts w:ascii="仿宋_GB2312" w:hAnsi="仿宋_GB2312" w:cs="仿宋_GB2312" w:eastAsia="仿宋_GB2312"/>
                      <w:sz w:val="24"/>
                      <w:color w:val="000000"/>
                    </w:rPr>
                    <w:t>网络检查</w:t>
                  </w:r>
                  <w:r>
                    <w:br/>
                  </w:r>
                  <w:r>
                    <w:rPr>
                      <w:rFonts w:ascii="仿宋_GB2312" w:hAnsi="仿宋_GB2312" w:cs="仿宋_GB2312" w:eastAsia="仿宋_GB2312"/>
                      <w:sz w:val="24"/>
                      <w:color w:val="000000"/>
                    </w:rPr>
                    <w:t>测试网络连接、带宽、延迟及丢包率，确保数据传输稳定。</w:t>
                  </w:r>
                  <w:r>
                    <w:br/>
                  </w:r>
                  <w:r>
                    <w:rPr>
                      <w:rFonts w:ascii="仿宋_GB2312" w:hAnsi="仿宋_GB2312" w:cs="仿宋_GB2312" w:eastAsia="仿宋_GB2312"/>
                      <w:sz w:val="24"/>
                      <w:color w:val="000000"/>
                    </w:rPr>
                    <w:t>检查</w:t>
                  </w:r>
                  <w:r>
                    <w:rPr>
                      <w:rFonts w:ascii="仿宋_GB2312" w:hAnsi="仿宋_GB2312" w:cs="仿宋_GB2312" w:eastAsia="仿宋_GB2312"/>
                      <w:sz w:val="24"/>
                      <w:color w:val="000000"/>
                    </w:rPr>
                    <w:t>IP地址、端口配置是否正确。</w:t>
                  </w:r>
                  <w:r>
                    <w:br/>
                  </w:r>
                  <w:r>
                    <w:rPr>
                      <w:rFonts w:ascii="仿宋_GB2312" w:hAnsi="仿宋_GB2312" w:cs="仿宋_GB2312" w:eastAsia="仿宋_GB2312"/>
                      <w:sz w:val="24"/>
                      <w:color w:val="000000"/>
                    </w:rPr>
                    <w:t>软件检查</w:t>
                  </w:r>
                  <w:r>
                    <w:br/>
                  </w:r>
                  <w:r>
                    <w:rPr>
                      <w:rFonts w:ascii="仿宋_GB2312" w:hAnsi="仿宋_GB2312" w:cs="仿宋_GB2312" w:eastAsia="仿宋_GB2312"/>
                      <w:sz w:val="24"/>
                      <w:color w:val="000000"/>
                    </w:rPr>
                    <w:t>确认监控系统运行正常，检查系统资源占用情况。</w:t>
                  </w:r>
                  <w:r>
                    <w:br/>
                  </w:r>
                  <w:r>
                    <w:rPr>
                      <w:rFonts w:ascii="仿宋_GB2312" w:hAnsi="仿宋_GB2312" w:cs="仿宋_GB2312" w:eastAsia="仿宋_GB2312"/>
                      <w:sz w:val="24"/>
                      <w:color w:val="000000"/>
                    </w:rPr>
                    <w:t>查看系统日志，排查异常信息。</w:t>
                  </w:r>
                  <w:r>
                    <w:br/>
                  </w:r>
                  <w:r>
                    <w:rPr>
                      <w:rFonts w:ascii="仿宋_GB2312" w:hAnsi="仿宋_GB2312" w:cs="仿宋_GB2312" w:eastAsia="仿宋_GB2312"/>
                      <w:sz w:val="24"/>
                      <w:color w:val="000000"/>
                    </w:rPr>
                    <w:t>数据检查</w:t>
                  </w:r>
                  <w:r>
                    <w:br/>
                  </w:r>
                  <w:r>
                    <w:rPr>
                      <w:rFonts w:ascii="仿宋_GB2312" w:hAnsi="仿宋_GB2312" w:cs="仿宋_GB2312" w:eastAsia="仿宋_GB2312"/>
                      <w:sz w:val="24"/>
                      <w:color w:val="000000"/>
                    </w:rPr>
                    <w:t>检查监控数据完整性、准确性及存储空间使用情况。</w:t>
                  </w:r>
                  <w:r>
                    <w:br/>
                  </w:r>
                  <w:r>
                    <w:rPr>
                      <w:rFonts w:ascii="仿宋_GB2312" w:hAnsi="仿宋_GB2312" w:cs="仿宋_GB2312" w:eastAsia="仿宋_GB2312"/>
                      <w:sz w:val="24"/>
                      <w:color w:val="000000"/>
                    </w:rPr>
                    <w:t>功能测试</w:t>
                  </w:r>
                  <w:r>
                    <w:br/>
                  </w:r>
                  <w:r>
                    <w:rPr>
                      <w:rFonts w:ascii="仿宋_GB2312" w:hAnsi="仿宋_GB2312" w:cs="仿宋_GB2312" w:eastAsia="仿宋_GB2312"/>
                      <w:sz w:val="24"/>
                      <w:color w:val="000000"/>
                    </w:rPr>
                    <w:t>测试实时监控、录像回放、报警功能是否正常。</w:t>
                  </w:r>
                  <w:r>
                    <w:br/>
                  </w:r>
                  <w:r>
                    <w:rPr>
                      <w:rFonts w:ascii="仿宋_GB2312" w:hAnsi="仿宋_GB2312" w:cs="仿宋_GB2312" w:eastAsia="仿宋_GB2312"/>
                      <w:sz w:val="24"/>
                      <w:color w:val="000000"/>
                    </w:rPr>
                    <w:t>环境检查</w:t>
                  </w:r>
                  <w:r>
                    <w:br/>
                  </w:r>
                  <w:r>
                    <w:rPr>
                      <w:rFonts w:ascii="仿宋_GB2312" w:hAnsi="仿宋_GB2312" w:cs="仿宋_GB2312" w:eastAsia="仿宋_GB2312"/>
                      <w:sz w:val="24"/>
                      <w:color w:val="000000"/>
                    </w:rPr>
                    <w:t>检查设备安装位置及周围环境，确保无遮挡或干扰。</w:t>
                  </w:r>
                  <w:r>
                    <w:br/>
                  </w:r>
                  <w:r>
                    <w:rPr>
                      <w:rFonts w:ascii="仿宋_GB2312" w:hAnsi="仿宋_GB2312" w:cs="仿宋_GB2312" w:eastAsia="仿宋_GB2312"/>
                      <w:sz w:val="24"/>
                      <w:color w:val="000000"/>
                    </w:rPr>
                    <w:t>安全检查</w:t>
                  </w:r>
                  <w:r>
                    <w:br/>
                  </w:r>
                  <w:r>
                    <w:rPr>
                      <w:rFonts w:ascii="仿宋_GB2312" w:hAnsi="仿宋_GB2312" w:cs="仿宋_GB2312" w:eastAsia="仿宋_GB2312"/>
                      <w:sz w:val="24"/>
                      <w:color w:val="000000"/>
                    </w:rPr>
                    <w:t>检查访问权限及数据加密情况，确保系统安全。</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一年</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前端监控日常运维服务（林场外围山区）</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设备维护</w:t>
                  </w:r>
                  <w:r>
                    <w:br/>
                  </w:r>
                  <w:r>
                    <w:rPr>
                      <w:rFonts w:ascii="仿宋_GB2312" w:hAnsi="仿宋_GB2312" w:cs="仿宋_GB2312" w:eastAsia="仿宋_GB2312"/>
                      <w:sz w:val="24"/>
                      <w:color w:val="000000"/>
                    </w:rPr>
                    <w:t>定期清洁设备，更换老化或损坏硬件，管理备件库存。</w:t>
                  </w:r>
                  <w:r>
                    <w:br/>
                  </w:r>
                  <w:r>
                    <w:rPr>
                      <w:rFonts w:ascii="仿宋_GB2312" w:hAnsi="仿宋_GB2312" w:cs="仿宋_GB2312" w:eastAsia="仿宋_GB2312"/>
                      <w:sz w:val="24"/>
                      <w:color w:val="000000"/>
                    </w:rPr>
                    <w:t>网络优化</w:t>
                  </w:r>
                  <w:r>
                    <w:br/>
                  </w:r>
                  <w:r>
                    <w:rPr>
                      <w:rFonts w:ascii="仿宋_GB2312" w:hAnsi="仿宋_GB2312" w:cs="仿宋_GB2312" w:eastAsia="仿宋_GB2312"/>
                      <w:sz w:val="24"/>
                      <w:color w:val="000000"/>
                    </w:rPr>
                    <w:t>优化网络带宽分配，及时排查网络故障。</w:t>
                  </w:r>
                  <w:r>
                    <w:br/>
                  </w:r>
                  <w:r>
                    <w:rPr>
                      <w:rFonts w:ascii="仿宋_GB2312" w:hAnsi="仿宋_GB2312" w:cs="仿宋_GB2312" w:eastAsia="仿宋_GB2312"/>
                      <w:sz w:val="24"/>
                      <w:color w:val="000000"/>
                    </w:rPr>
                    <w:t>软件维护</w:t>
                  </w:r>
                  <w:r>
                    <w:br/>
                  </w:r>
                  <w:r>
                    <w:rPr>
                      <w:rFonts w:ascii="仿宋_GB2312" w:hAnsi="仿宋_GB2312" w:cs="仿宋_GB2312" w:eastAsia="仿宋_GB2312"/>
                      <w:sz w:val="24"/>
                      <w:color w:val="000000"/>
                    </w:rPr>
                    <w:t>定期更新系统及固件，优化系统性能，清理日志文件。</w:t>
                  </w:r>
                  <w:r>
                    <w:br/>
                  </w:r>
                  <w:r>
                    <w:rPr>
                      <w:rFonts w:ascii="仿宋_GB2312" w:hAnsi="仿宋_GB2312" w:cs="仿宋_GB2312" w:eastAsia="仿宋_GB2312"/>
                      <w:sz w:val="24"/>
                      <w:color w:val="000000"/>
                    </w:rPr>
                    <w:t>数据管理</w:t>
                  </w:r>
                  <w:r>
                    <w:br/>
                  </w:r>
                  <w:r>
                    <w:rPr>
                      <w:rFonts w:ascii="仿宋_GB2312" w:hAnsi="仿宋_GB2312" w:cs="仿宋_GB2312" w:eastAsia="仿宋_GB2312"/>
                      <w:sz w:val="24"/>
                      <w:color w:val="000000"/>
                    </w:rPr>
                    <w:t>定期备份数据，测试数据修复能力，扩容存储设备。</w:t>
                  </w:r>
                  <w:r>
                    <w:br/>
                  </w:r>
                  <w:r>
                    <w:rPr>
                      <w:rFonts w:ascii="仿宋_GB2312" w:hAnsi="仿宋_GB2312" w:cs="仿宋_GB2312" w:eastAsia="仿宋_GB2312"/>
                      <w:sz w:val="24"/>
                      <w:color w:val="000000"/>
                    </w:rPr>
                    <w:t>报警管理</w:t>
                  </w:r>
                  <w:r>
                    <w:br/>
                  </w:r>
                  <w:r>
                    <w:rPr>
                      <w:rFonts w:ascii="仿宋_GB2312" w:hAnsi="仿宋_GB2312" w:cs="仿宋_GB2312" w:eastAsia="仿宋_GB2312"/>
                      <w:sz w:val="24"/>
                      <w:color w:val="000000"/>
                    </w:rPr>
                    <w:t>优化报警规则，及时处理报警信息。</w:t>
                  </w:r>
                  <w:r>
                    <w:br/>
                  </w:r>
                  <w:r>
                    <w:rPr>
                      <w:rFonts w:ascii="仿宋_GB2312" w:hAnsi="仿宋_GB2312" w:cs="仿宋_GB2312" w:eastAsia="仿宋_GB2312"/>
                      <w:sz w:val="24"/>
                      <w:color w:val="000000"/>
                    </w:rPr>
                    <w:t>安全管理</w:t>
                  </w:r>
                  <w:r>
                    <w:br/>
                  </w:r>
                  <w:r>
                    <w:rPr>
                      <w:rFonts w:ascii="仿宋_GB2312" w:hAnsi="仿宋_GB2312" w:cs="仿宋_GB2312" w:eastAsia="仿宋_GB2312"/>
                      <w:sz w:val="24"/>
                      <w:color w:val="000000"/>
                    </w:rPr>
                    <w:t>定期检查用户权限，修复系统漏洞，进行安全审计。</w:t>
                  </w:r>
                  <w:r>
                    <w:br/>
                  </w:r>
                  <w:r>
                    <w:rPr>
                      <w:rFonts w:ascii="仿宋_GB2312" w:hAnsi="仿宋_GB2312" w:cs="仿宋_GB2312" w:eastAsia="仿宋_GB2312"/>
                      <w:sz w:val="24"/>
                      <w:color w:val="000000"/>
                    </w:rPr>
                    <w:t>用户支持</w:t>
                  </w:r>
                  <w:r>
                    <w:br/>
                  </w:r>
                  <w:r>
                    <w:rPr>
                      <w:rFonts w:ascii="仿宋_GB2312" w:hAnsi="仿宋_GB2312" w:cs="仿宋_GB2312" w:eastAsia="仿宋_GB2312"/>
                      <w:sz w:val="24"/>
                      <w:color w:val="000000"/>
                    </w:rPr>
                    <w:t>响应用户反馈，提供技术培训与支持。</w:t>
                  </w:r>
                  <w:r>
                    <w:br/>
                  </w:r>
                  <w:r>
                    <w:rPr>
                      <w:rFonts w:ascii="仿宋_GB2312" w:hAnsi="仿宋_GB2312" w:cs="仿宋_GB2312" w:eastAsia="仿宋_GB2312"/>
                      <w:sz w:val="24"/>
                      <w:color w:val="000000"/>
                    </w:rPr>
                    <w:t>记录与报告</w:t>
                  </w:r>
                  <w:r>
                    <w:br/>
                  </w:r>
                  <w:r>
                    <w:rPr>
                      <w:rFonts w:ascii="仿宋_GB2312" w:hAnsi="仿宋_GB2312" w:cs="仿宋_GB2312" w:eastAsia="仿宋_GB2312"/>
                      <w:sz w:val="24"/>
                      <w:color w:val="000000"/>
                    </w:rPr>
                    <w:t>记录巡检及运维结果，定期生成运维报告。</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一年</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平台维保服务</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远程服务</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软件平台远程运维服务及平台账号授权</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一年</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汇聚机房运维服务</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现场服务</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巡检服务内容包括：</w:t>
                  </w:r>
                  <w:r>
                    <w:br/>
                  </w:r>
                  <w:r>
                    <w:rPr>
                      <w:rFonts w:ascii="仿宋_GB2312" w:hAnsi="仿宋_GB2312" w:cs="仿宋_GB2312" w:eastAsia="仿宋_GB2312"/>
                      <w:sz w:val="24"/>
                      <w:color w:val="000000"/>
                    </w:rPr>
                    <w:t>机房环境：温湿度、机房卫生、布线状况、设备标识、机架牢固度、电源连接情况。</w:t>
                  </w:r>
                  <w:r>
                    <w:br/>
                  </w:r>
                  <w:r>
                    <w:rPr>
                      <w:rFonts w:ascii="仿宋_GB2312" w:hAnsi="仿宋_GB2312" w:cs="仿宋_GB2312" w:eastAsia="仿宋_GB2312"/>
                      <w:sz w:val="24"/>
                      <w:color w:val="000000"/>
                    </w:rPr>
                    <w:t>网络设备：状态指示灯、</w:t>
                  </w:r>
                  <w:r>
                    <w:rPr>
                      <w:rFonts w:ascii="仿宋_GB2312" w:hAnsi="仿宋_GB2312" w:cs="仿宋_GB2312" w:eastAsia="仿宋_GB2312"/>
                      <w:sz w:val="24"/>
                      <w:color w:val="000000"/>
                    </w:rPr>
                    <w:t>cpu使用率、内存利用率、日志配置信息、标识名称、上联路由、密码口令、端口流量检查、管理IP地址。</w:t>
                  </w:r>
                  <w:r>
                    <w:br/>
                  </w:r>
                  <w:r>
                    <w:rPr>
                      <w:rFonts w:ascii="仿宋_GB2312" w:hAnsi="仿宋_GB2312" w:cs="仿宋_GB2312" w:eastAsia="仿宋_GB2312"/>
                      <w:sz w:val="24"/>
                      <w:color w:val="000000"/>
                    </w:rPr>
                    <w:t>巡检时间安排：各安全设备按每月二次的频率巡检。</w:t>
                  </w:r>
                  <w:r>
                    <w:br/>
                  </w:r>
                  <w:r>
                    <w:rPr>
                      <w:rFonts w:ascii="仿宋_GB2312" w:hAnsi="仿宋_GB2312" w:cs="仿宋_GB2312" w:eastAsia="仿宋_GB2312"/>
                      <w:sz w:val="24"/>
                      <w:color w:val="000000"/>
                    </w:rPr>
                    <w:t>每次巡检填写机房巡检表，并根据巡检结果出具巡检报告。该报告中会反映当月巡检中发现的问题，及当月巡检中解决的问题。</w:t>
                  </w:r>
                  <w:r>
                    <w:br/>
                  </w:r>
                  <w:r>
                    <w:rPr>
                      <w:rFonts w:ascii="仿宋_GB2312" w:hAnsi="仿宋_GB2312" w:cs="仿宋_GB2312" w:eastAsia="仿宋_GB2312"/>
                      <w:sz w:val="24"/>
                      <w:color w:val="000000"/>
                    </w:rPr>
                    <w:t>设备问题：包括机柜、电源、风扇、标签等</w:t>
                  </w:r>
                  <w:r>
                    <w:br/>
                  </w:r>
                  <w:r>
                    <w:rPr>
                      <w:rFonts w:ascii="仿宋_GB2312" w:hAnsi="仿宋_GB2312" w:cs="仿宋_GB2312" w:eastAsia="仿宋_GB2312"/>
                      <w:sz w:val="24"/>
                      <w:color w:val="000000"/>
                    </w:rPr>
                    <w:t>链路问题：包括尾纤、标签、光模块、</w:t>
                  </w:r>
                  <w:r>
                    <w:rPr>
                      <w:rFonts w:ascii="仿宋_GB2312" w:hAnsi="仿宋_GB2312" w:cs="仿宋_GB2312" w:eastAsia="仿宋_GB2312"/>
                      <w:sz w:val="24"/>
                      <w:color w:val="000000"/>
                    </w:rPr>
                    <w:t>ODF等</w:t>
                  </w:r>
                  <w:r>
                    <w:br/>
                  </w:r>
                  <w:r>
                    <w:rPr>
                      <w:rFonts w:ascii="仿宋_GB2312" w:hAnsi="仿宋_GB2312" w:cs="仿宋_GB2312" w:eastAsia="仿宋_GB2312"/>
                      <w:sz w:val="24"/>
                      <w:color w:val="000000"/>
                    </w:rPr>
                    <w:t>配置备份：当月设备配置的备份</w:t>
                  </w:r>
                  <w:r>
                    <w:br/>
                  </w:r>
                  <w:r>
                    <w:rPr>
                      <w:rFonts w:ascii="仿宋_GB2312" w:hAnsi="仿宋_GB2312" w:cs="仿宋_GB2312" w:eastAsia="仿宋_GB2312"/>
                      <w:sz w:val="24"/>
                      <w:color w:val="000000"/>
                    </w:rPr>
                    <w:t>该报告能完整反映出当月园区网络运行的状况，以及运维人员所解决的问题。是网络运维工作的重要组成部分及历史参考资料。</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一年</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服务标准：符合国家及行业有关现行规范、标准的要求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交付标准：验收合格 方法：项目主管部门组织联合验收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合同签订乙方进场后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完成合同内容的80%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按照项目完工后经审计部门对合同内容进行结算审核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分项报价表.docx 供应商应提交的相关资格证明材料.docx 残疾人福利性单位声明函 服务方案 标的清单 人员.docx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分项报价表.docx 供应商应提交的相关资格证明材料.docx 残疾人福利性单位声明函 服务方案 标的清单 人员.docx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投标人对本项目采购要求的理解及分析程度进行赋分，对本项目的理解程度及需求分析思路是否清晰、内容是否全面，采购内容主要功能目标及服务要求总体情况是否熟悉、分析结构是否科学合理，思路清晰、内容全面。内容合理、针对性强、架构清晰完整，得15分；内容较合理、针对性较强、架构比较清晰完整，得10分；内容基本合理、针对性一般、架构基本清晰，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方案内容符合项目需求，总体思路清晰，描述详细，切合实际，符合国家规范得20分；方案针对性较强，方案内容较符合项目求，总体思路较清晰得15分；方案基本全面，方案内容基本符合要求，思路基本清晰得10分；方案内容不够全面仅涉及某些特点，可行性一般得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投标人提供整体服务工作进度方案。工作进度计划全面详细、合理，符合实际对完成本项目有详细、合理的时间计划、进度安排和保障措施，针对性很 强，保证措施有力，能够很好地满足项目需求，可操作性高得10分；工作进度计划详细、合理，符合实际，有明确，较为合理的时间安排，工作计划针对性强，可操作性较好得6分；工作进度计划符合实际，针对性较强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分工明确、配置合理，经验丰富，专业性强，完全满足采购要求得12分；分工较明确、配置较合理、经验较丰富，满足采购要求得8分；分工基本明确、配置经验一般，基本满足采购要求得5分；分工不明确、部分满足采购要求得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总体思路清晰、合理、可行性强得10分；质量保证措施总体思路较清晰、合理，可行性较强得7分；质量保证措施总体思路基本清晰、合理，可行性一般得4分；质量保证措施总体思路部分清晰，内容空泛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根据项目工作特点提供完善的的应急预案。 应急预案内容完善、合理可行、针对性强得8分；应急预案内容较完善、较合理可行、针对性较强得6分；应急预案内容基本完善、合理、针对性一般得4分；应急预案内容宽泛、部分合理得2分；未提供不得分。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提供针对本项目的服务承诺。服务承诺明确、合理得5分；服务承诺简单、基本合理得2分；未提供不得分。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