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01AFD">
      <w:pPr>
        <w:spacing w:line="360" w:lineRule="auto"/>
        <w:ind w:left="279" w:leftChars="133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周至县2025年青化中心小学等学校校舍改造项目（包5）</w:t>
      </w:r>
    </w:p>
    <w:p w14:paraId="4AC1668D">
      <w:pPr>
        <w:spacing w:line="360" w:lineRule="auto"/>
        <w:ind w:left="279" w:leftChars="133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  <w:lang w:eastAsia="zh-CN"/>
        </w:rPr>
        <w:t>招标清单</w:t>
      </w: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编制说明</w:t>
      </w:r>
    </w:p>
    <w:p w14:paraId="2665B769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20CFD2E5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一、改造范围：</w:t>
      </w:r>
    </w:p>
    <w:p w14:paraId="2624D6A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2025年周至县校舍安全保障长效机制危房拆除项目，共计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8所学校:周至县四屯初级中学实验楼、周至县四屯初级中学带天桥楼、周至县四屯初级中学原教工宿舍楼、周至县边墙号小学北教学楼、四屯镇联三小学、终南镇竹园头小学、司竹镇阿岔小学（教工宿舍）、周至县临川寺中学职工用房（东、西）、终南镇豆村小学教学楼,周至县竹峪镇东大墙幼儿园,具体见拆除清单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。</w:t>
      </w:r>
    </w:p>
    <w:p w14:paraId="2B4C72A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二、编制依据</w:t>
      </w:r>
    </w:p>
    <w:p w14:paraId="458C4CD6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1. 《陕西省建设工程工程量清单计价规则2009》，《陕西省建筑装饰工程消耗量定额2004》、《全国修缮土建工程陕西省价目表2001》</w:t>
      </w:r>
    </w:p>
    <w:p w14:paraId="7A6A7625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建设工程项目有关的标准、规范、图集、技术资料</w:t>
      </w:r>
    </w:p>
    <w:p w14:paraId="67DAC327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．《关于调整陕西省建设工程计价依据的通知》（陕建发｛2019｝45号）</w:t>
      </w:r>
    </w:p>
    <w:p w14:paraId="5277AE2F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.工程量清单是工程项目的简单描述，报价时应结合相关技术规范要求和设计图纸报价</w:t>
      </w:r>
    </w:p>
    <w:p w14:paraId="3561E1E8">
      <w:pPr>
        <w:spacing w:line="360" w:lineRule="auto"/>
        <w:ind w:left="279" w:leftChars="133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E0ODkxMjc0NWFhNjU1YWQ3YmM0ZTNmMmNiMjUxMmEifQ=="/>
  </w:docVars>
  <w:rsids>
    <w:rsidRoot w:val="007C3BF1"/>
    <w:rsid w:val="000124A0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16E2F1A"/>
    <w:rsid w:val="01D61361"/>
    <w:rsid w:val="023A66EE"/>
    <w:rsid w:val="04ED095A"/>
    <w:rsid w:val="04F2773C"/>
    <w:rsid w:val="092C326F"/>
    <w:rsid w:val="0A9E4B0F"/>
    <w:rsid w:val="0C2C7D8B"/>
    <w:rsid w:val="0CC2600D"/>
    <w:rsid w:val="0CE041E5"/>
    <w:rsid w:val="1236181F"/>
    <w:rsid w:val="128E439F"/>
    <w:rsid w:val="15882ECE"/>
    <w:rsid w:val="19012F81"/>
    <w:rsid w:val="19DE3611"/>
    <w:rsid w:val="19EB06E3"/>
    <w:rsid w:val="19ED5DAC"/>
    <w:rsid w:val="1BA2375C"/>
    <w:rsid w:val="1C3F0E7D"/>
    <w:rsid w:val="1C893D51"/>
    <w:rsid w:val="1C931403"/>
    <w:rsid w:val="1ED9493B"/>
    <w:rsid w:val="204131A1"/>
    <w:rsid w:val="23644D66"/>
    <w:rsid w:val="25157EDD"/>
    <w:rsid w:val="25F4737A"/>
    <w:rsid w:val="268F110A"/>
    <w:rsid w:val="27545C04"/>
    <w:rsid w:val="2A646351"/>
    <w:rsid w:val="2C453EE2"/>
    <w:rsid w:val="317C2673"/>
    <w:rsid w:val="32967C02"/>
    <w:rsid w:val="32E006E4"/>
    <w:rsid w:val="336254B1"/>
    <w:rsid w:val="395716EB"/>
    <w:rsid w:val="3D99509E"/>
    <w:rsid w:val="3E7C2457"/>
    <w:rsid w:val="3F242C68"/>
    <w:rsid w:val="411C0175"/>
    <w:rsid w:val="48606854"/>
    <w:rsid w:val="49C16F7D"/>
    <w:rsid w:val="4BB07E47"/>
    <w:rsid w:val="514E3C61"/>
    <w:rsid w:val="530103EA"/>
    <w:rsid w:val="548F375C"/>
    <w:rsid w:val="57913E42"/>
    <w:rsid w:val="5C25171B"/>
    <w:rsid w:val="5D175BD9"/>
    <w:rsid w:val="5E991BE3"/>
    <w:rsid w:val="60194651"/>
    <w:rsid w:val="603C4730"/>
    <w:rsid w:val="62CF4061"/>
    <w:rsid w:val="645E569D"/>
    <w:rsid w:val="660042AA"/>
    <w:rsid w:val="6B4E0C91"/>
    <w:rsid w:val="6DA50C09"/>
    <w:rsid w:val="71D74819"/>
    <w:rsid w:val="73BB7E59"/>
    <w:rsid w:val="742C3C6B"/>
    <w:rsid w:val="746626FF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548</Words>
  <Characters>620</Characters>
  <Lines>4</Lines>
  <Paragraphs>1</Paragraphs>
  <TotalTime>0</TotalTime>
  <ScaleCrop>false</ScaleCrop>
  <LinksUpToDate>false</LinksUpToDate>
  <CharactersWithSpaces>625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</cp:lastModifiedBy>
  <dcterms:modified xsi:type="dcterms:W3CDTF">2025-07-02T08:53:26Z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eyJoZGlkIjoiZDE0ODkxMjc0NWFhNjU1YWQ3YmM0ZTNmMmNiMjUxMmEiLCJ1c2VySWQiOiIzNzgxMDM0OTUifQ==</vt:lpwstr>
  </property>
</Properties>
</file>