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DF3866">
      <w:pPr>
        <w:jc w:val="center"/>
        <w:rPr>
          <w:rFonts w:hint="eastAsia" w:ascii="仿宋" w:hAnsi="仿宋" w:eastAsia="仿宋" w:cs="仿宋"/>
          <w:sz w:val="20"/>
          <w:szCs w:val="20"/>
          <w:lang w:val="en-US" w:eastAsia="zh-CN"/>
        </w:rPr>
      </w:pPr>
    </w:p>
    <w:p w14:paraId="6341E52F">
      <w:pPr>
        <w:jc w:val="center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赔偿限额</w:t>
      </w:r>
    </w:p>
    <w:p w14:paraId="7A9E32C4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项目名称：                                                 </w:t>
      </w:r>
    </w:p>
    <w:p w14:paraId="7A02AE74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项目编号：</w:t>
      </w:r>
    </w:p>
    <w:p w14:paraId="640BD512">
      <w:pPr>
        <w:pStyle w:val="2"/>
        <w:rPr>
          <w:rFonts w:hint="eastAsia" w:ascii="仿宋" w:hAnsi="仿宋" w:eastAsia="仿宋" w:cs="仿宋"/>
          <w:sz w:val="20"/>
          <w:szCs w:val="20"/>
          <w:lang w:val="en-US" w:eastAsia="zh-CN"/>
        </w:rPr>
      </w:pPr>
    </w:p>
    <w:p w14:paraId="6B1515D5">
      <w:pPr>
        <w:pStyle w:val="2"/>
        <w:rPr>
          <w:rFonts w:hint="eastAsia" w:ascii="仿宋" w:hAnsi="仿宋" w:eastAsia="仿宋" w:cs="仿宋"/>
          <w:sz w:val="20"/>
          <w:szCs w:val="20"/>
        </w:rPr>
      </w:pPr>
    </w:p>
    <w:tbl>
      <w:tblPr>
        <w:tblStyle w:val="4"/>
        <w:tblW w:w="8383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5"/>
        <w:gridCol w:w="2932"/>
        <w:gridCol w:w="1325"/>
        <w:gridCol w:w="1351"/>
      </w:tblGrid>
      <w:tr w14:paraId="4F589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775" w:type="dxa"/>
            <w:vAlign w:val="center"/>
          </w:tcPr>
          <w:p w14:paraId="2A7CEC9F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保险项目</w:t>
            </w:r>
          </w:p>
        </w:tc>
        <w:tc>
          <w:tcPr>
            <w:tcW w:w="2932" w:type="dxa"/>
          </w:tcPr>
          <w:p w14:paraId="7303D25F">
            <w:pPr>
              <w:widowControl w:val="0"/>
              <w:spacing w:line="360" w:lineRule="auto"/>
              <w:ind w:firstLine="240" w:firstLineChars="120"/>
              <w:jc w:val="center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bidi="ar"/>
              </w:rPr>
              <w:t>保险金额</w:t>
            </w:r>
          </w:p>
        </w:tc>
        <w:tc>
          <w:tcPr>
            <w:tcW w:w="1325" w:type="dxa"/>
            <w:vAlign w:val="center"/>
          </w:tcPr>
          <w:p w14:paraId="26AE3310">
            <w:pPr>
              <w:pStyle w:val="6"/>
              <w:widowControl w:val="0"/>
              <w:jc w:val="center"/>
              <w:rPr>
                <w:rFonts w:hint="eastAsia" w:ascii="仿宋" w:hAnsi="仿宋" w:eastAsia="仿宋" w:cs="仿宋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保险服务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预估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人数</w:t>
            </w:r>
          </w:p>
        </w:tc>
        <w:tc>
          <w:tcPr>
            <w:tcW w:w="1351" w:type="dxa"/>
            <w:vAlign w:val="center"/>
          </w:tcPr>
          <w:p w14:paraId="5D11D244">
            <w:pPr>
              <w:pStyle w:val="6"/>
              <w:widowControl w:val="0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固定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单人保费</w:t>
            </w:r>
          </w:p>
        </w:tc>
      </w:tr>
      <w:tr w14:paraId="7A329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775" w:type="dxa"/>
            <w:vAlign w:val="center"/>
          </w:tcPr>
          <w:p w14:paraId="0DA07682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每生每年累计伤害赔偿限额（含死亡、伤残）</w:t>
            </w:r>
          </w:p>
        </w:tc>
        <w:tc>
          <w:tcPr>
            <w:tcW w:w="2932" w:type="dxa"/>
          </w:tcPr>
          <w:p w14:paraId="6D3F59D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0"/>
                <w:szCs w:val="2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 xml:space="preserve">万元（校园方责任险） </w:t>
            </w:r>
          </w:p>
        </w:tc>
        <w:tc>
          <w:tcPr>
            <w:tcW w:w="1325" w:type="dxa"/>
            <w:vMerge w:val="restart"/>
            <w:vAlign w:val="center"/>
          </w:tcPr>
          <w:p w14:paraId="6FA09950">
            <w:pPr>
              <w:pStyle w:val="6"/>
              <w:widowControl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7.3万</w:t>
            </w:r>
          </w:p>
          <w:p w14:paraId="6A894B30">
            <w:pPr>
              <w:pStyle w:val="6"/>
              <w:widowControl w:val="0"/>
              <w:jc w:val="center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1351" w:type="dxa"/>
            <w:vMerge w:val="restart"/>
            <w:vAlign w:val="center"/>
          </w:tcPr>
          <w:p w14:paraId="35929737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10元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/人</w:t>
            </w:r>
          </w:p>
        </w:tc>
      </w:tr>
      <w:tr w14:paraId="3B070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775" w:type="dxa"/>
            <w:vAlign w:val="center"/>
          </w:tcPr>
          <w:p w14:paraId="55320BC6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每生每年累计伤害赔偿限额（无过失责任）</w:t>
            </w:r>
          </w:p>
        </w:tc>
        <w:tc>
          <w:tcPr>
            <w:tcW w:w="2932" w:type="dxa"/>
          </w:tcPr>
          <w:p w14:paraId="237129A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0"/>
                <w:szCs w:val="2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万元（校园方无过失责任险）</w:t>
            </w:r>
          </w:p>
        </w:tc>
        <w:tc>
          <w:tcPr>
            <w:tcW w:w="1325" w:type="dxa"/>
            <w:vMerge w:val="continue"/>
            <w:tcBorders/>
          </w:tcPr>
          <w:p w14:paraId="1642F5C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1351" w:type="dxa"/>
            <w:vMerge w:val="continue"/>
            <w:tcBorders/>
          </w:tcPr>
          <w:p w14:paraId="2CF000C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</w:tr>
      <w:tr w14:paraId="78CBC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775" w:type="dxa"/>
            <w:vAlign w:val="center"/>
          </w:tcPr>
          <w:p w14:paraId="6549DDF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每所学校每年累计事故赔偿限额</w:t>
            </w:r>
          </w:p>
        </w:tc>
        <w:tc>
          <w:tcPr>
            <w:tcW w:w="2932" w:type="dxa"/>
          </w:tcPr>
          <w:p w14:paraId="6DC0F24D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0"/>
                <w:szCs w:val="2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万元（校园方责任险）</w:t>
            </w:r>
          </w:p>
        </w:tc>
        <w:tc>
          <w:tcPr>
            <w:tcW w:w="1325" w:type="dxa"/>
            <w:vMerge w:val="continue"/>
            <w:tcBorders/>
          </w:tcPr>
          <w:p w14:paraId="70C91EC4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1351" w:type="dxa"/>
            <w:vMerge w:val="continue"/>
            <w:tcBorders/>
          </w:tcPr>
          <w:p w14:paraId="3722007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</w:tr>
      <w:tr w14:paraId="53DE5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775" w:type="dxa"/>
            <w:vAlign w:val="center"/>
          </w:tcPr>
          <w:p w14:paraId="204C11C3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每所学校每年累计事故赔偿限额（无过失责任）</w:t>
            </w:r>
          </w:p>
        </w:tc>
        <w:tc>
          <w:tcPr>
            <w:tcW w:w="2932" w:type="dxa"/>
          </w:tcPr>
          <w:p w14:paraId="01EF469D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0"/>
                <w:szCs w:val="2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万元（校园方无过失责任险）</w:t>
            </w:r>
          </w:p>
        </w:tc>
        <w:tc>
          <w:tcPr>
            <w:tcW w:w="1325" w:type="dxa"/>
            <w:vMerge w:val="continue"/>
            <w:tcBorders/>
          </w:tcPr>
          <w:p w14:paraId="2506469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1351" w:type="dxa"/>
            <w:vMerge w:val="continue"/>
            <w:tcBorders/>
          </w:tcPr>
          <w:p w14:paraId="48967E2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</w:tr>
      <w:tr w14:paraId="49E64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775" w:type="dxa"/>
            <w:vAlign w:val="center"/>
          </w:tcPr>
          <w:p w14:paraId="40FE3524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u w:val="none"/>
                <w:lang w:val="en-US" w:eastAsia="zh-CN"/>
              </w:rPr>
              <w:t>免赔额</w:t>
            </w:r>
          </w:p>
        </w:tc>
        <w:tc>
          <w:tcPr>
            <w:tcW w:w="2932" w:type="dxa"/>
          </w:tcPr>
          <w:p w14:paraId="5657C373">
            <w:pPr>
              <w:widowControl/>
              <w:spacing w:line="360" w:lineRule="auto"/>
              <w:jc w:val="left"/>
              <w:rPr>
                <w:rFonts w:hint="default" w:ascii="仿宋" w:hAnsi="仿宋" w:eastAsia="仿宋" w:cs="仿宋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u w:val="single"/>
                <w:lang w:val="en-US" w:eastAsia="zh-CN"/>
              </w:rPr>
              <w:t>无</w:t>
            </w:r>
          </w:p>
        </w:tc>
        <w:tc>
          <w:tcPr>
            <w:tcW w:w="1325" w:type="dxa"/>
            <w:vMerge w:val="continue"/>
            <w:tcBorders/>
          </w:tcPr>
          <w:p w14:paraId="08F4F6AF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1351" w:type="dxa"/>
            <w:vMerge w:val="continue"/>
            <w:tcBorders/>
          </w:tcPr>
          <w:p w14:paraId="397B66C4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</w:tr>
    </w:tbl>
    <w:p w14:paraId="30DFDC3A">
      <w:pPr>
        <w:pStyle w:val="2"/>
        <w:rPr>
          <w:rFonts w:hint="eastAsia" w:ascii="仿宋" w:hAnsi="仿宋" w:eastAsia="仿宋" w:cs="仿宋"/>
          <w:sz w:val="20"/>
          <w:szCs w:val="20"/>
          <w:lang w:val="en-US" w:eastAsia="zh-CN"/>
        </w:rPr>
      </w:pPr>
    </w:p>
    <w:p w14:paraId="3CF1E051">
      <w:pPr>
        <w:spacing w:line="600" w:lineRule="auto"/>
        <w:rPr>
          <w:rFonts w:hint="eastAsia" w:ascii="仿宋" w:hAnsi="仿宋" w:eastAsia="仿宋" w:cs="仿宋"/>
          <w:color w:val="000000"/>
          <w:sz w:val="20"/>
          <w:szCs w:val="20"/>
          <w:lang w:eastAsia="zh-CN"/>
        </w:rPr>
      </w:pPr>
      <w:bookmarkStart w:id="0" w:name="_GoBack"/>
      <w:bookmarkEnd w:id="0"/>
    </w:p>
    <w:p w14:paraId="58B1AA29">
      <w:pPr>
        <w:spacing w:line="600" w:lineRule="auto"/>
        <w:rPr>
          <w:rFonts w:hint="eastAsia" w:ascii="仿宋" w:hAnsi="仿宋" w:eastAsia="仿宋" w:cs="仿宋"/>
          <w:color w:val="000000"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lang w:eastAsia="zh-CN"/>
        </w:rPr>
        <w:t>供应商名称：（公章）</w:t>
      </w:r>
    </w:p>
    <w:p w14:paraId="4494AFE6">
      <w:pPr>
        <w:spacing w:line="600" w:lineRule="auto"/>
        <w:rPr>
          <w:rFonts w:hint="eastAsia" w:ascii="仿宋" w:hAnsi="仿宋" w:eastAsia="仿宋" w:cs="仿宋"/>
          <w:color w:val="000000"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lang w:eastAsia="zh-CN"/>
        </w:rPr>
        <w:t>法定代表人（或负责人）或被授权人（签字或盖章）：</w:t>
      </w:r>
    </w:p>
    <w:p w14:paraId="61D276DE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lang w:eastAsia="zh-CN"/>
        </w:rPr>
        <w:t>年  月  日</w:t>
      </w:r>
    </w:p>
    <w:p w14:paraId="40E454C6">
      <w:pPr>
        <w:rPr>
          <w:rFonts w:hint="eastAsia" w:ascii="仿宋" w:hAnsi="仿宋" w:eastAsia="仿宋" w:cs="仿宋"/>
          <w:b/>
          <w:sz w:val="20"/>
          <w:szCs w:val="20"/>
        </w:rPr>
      </w:pPr>
    </w:p>
    <w:p w14:paraId="1019D1D1">
      <w:pPr>
        <w:rPr>
          <w:rFonts w:hint="eastAsia" w:ascii="仿宋" w:hAnsi="仿宋" w:eastAsia="仿宋" w:cs="仿宋"/>
          <w:sz w:val="20"/>
          <w:szCs w:val="2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309F0"/>
    <w:rsid w:val="1B4D72F6"/>
    <w:rsid w:val="1D8F6710"/>
    <w:rsid w:val="227161F1"/>
    <w:rsid w:val="2CC43190"/>
    <w:rsid w:val="33116ACE"/>
    <w:rsid w:val="3CA52FDE"/>
    <w:rsid w:val="3DA54918"/>
    <w:rsid w:val="7B1D7C08"/>
    <w:rsid w:val="7CD4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151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2025-08-18T09:45:00Z</dcterms:created>
  <dc:creator>Administrator</dc:creator>
  <cp:lastModifiedBy>川招</cp:lastModifiedBy>
  <dcterms:modified xsi:type="dcterms:W3CDTF">2025-08-18T10:59:38Z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eyJoZGlkIjoiNmJmYTJlMTlmZGJiNWFkZWI2MGZkNjhjNGUxYzk5YTkiLCJ1c2VySWQiOiI2MDM4ODc3OTYifQ==</vt:lpwstr>
  </property>
  <property fmtid="{D5CDD505-2E9C-101B-9397-08002B2CF9AE}" pid="4" name="ICV">
    <vt:lpwstr>621E1812BD6346CE80704B877CAF7F81_13</vt:lpwstr>
  </property>
</Properties>
</file>