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9DF1F6">
      <w:pPr>
        <w:jc w:val="center"/>
        <w:rPr>
          <w:rFonts w:ascii="宋体" w:hAnsi="宋体" w:cs="宋体"/>
          <w:b/>
          <w:sz w:val="30"/>
          <w:szCs w:val="30"/>
          <w:highlight w:val="none"/>
        </w:rPr>
      </w:pPr>
      <w:r>
        <w:rPr>
          <w:rFonts w:hint="eastAsia" w:ascii="宋体" w:hAnsi="宋体" w:cs="宋体"/>
          <w:b/>
          <w:sz w:val="30"/>
          <w:szCs w:val="30"/>
          <w:highlight w:val="none"/>
        </w:rPr>
        <w:t>分项报价表</w:t>
      </w:r>
    </w:p>
    <w:tbl>
      <w:tblPr>
        <w:tblStyle w:val="2"/>
        <w:tblW w:w="4997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1"/>
        <w:gridCol w:w="555"/>
        <w:gridCol w:w="863"/>
        <w:gridCol w:w="694"/>
        <w:gridCol w:w="1207"/>
        <w:gridCol w:w="1207"/>
        <w:gridCol w:w="881"/>
        <w:gridCol w:w="1045"/>
        <w:gridCol w:w="1204"/>
      </w:tblGrid>
      <w:tr w14:paraId="61A869A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8" w:hRule="atLeast"/>
          <w:jc w:val="center"/>
        </w:trPr>
        <w:tc>
          <w:tcPr>
            <w:tcW w:w="420" w:type="pct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58789C40">
            <w:pPr>
              <w:spacing w:after="120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 xml:space="preserve">                           产品</w:t>
            </w:r>
          </w:p>
          <w:p w14:paraId="60ADF1E0">
            <w:pPr>
              <w:spacing w:after="120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费用</w:t>
            </w:r>
          </w:p>
        </w:tc>
        <w:tc>
          <w:tcPr>
            <w:tcW w:w="33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E2D1FA3">
            <w:pPr>
              <w:spacing w:after="120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5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ABD5A5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eastAsia="zh-CN"/>
              </w:rPr>
              <w:t>产品名称</w:t>
            </w:r>
          </w:p>
        </w:tc>
        <w:tc>
          <w:tcPr>
            <w:tcW w:w="4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86BE659">
            <w:pPr>
              <w:spacing w:after="120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72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C7DEB7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eastAsia="zh-CN"/>
              </w:rPr>
              <w:t>生产厂家</w:t>
            </w:r>
          </w:p>
        </w:tc>
        <w:tc>
          <w:tcPr>
            <w:tcW w:w="72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C37B33">
            <w:pPr>
              <w:spacing w:after="120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型号和规格</w:t>
            </w:r>
          </w:p>
        </w:tc>
        <w:tc>
          <w:tcPr>
            <w:tcW w:w="52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8748E1">
            <w:pPr>
              <w:spacing w:after="120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6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0A7896">
            <w:pPr>
              <w:spacing w:after="120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单价</w:t>
            </w:r>
          </w:p>
          <w:p w14:paraId="5EE4F7E7">
            <w:pPr>
              <w:spacing w:after="120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7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B47937">
            <w:pPr>
              <w:spacing w:after="120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总价</w:t>
            </w:r>
          </w:p>
          <w:p w14:paraId="639C8C76">
            <w:pPr>
              <w:spacing w:after="120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（元）</w:t>
            </w:r>
          </w:p>
        </w:tc>
      </w:tr>
      <w:tr w14:paraId="607F2F7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420" w:type="pct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28CACBBF">
            <w:pPr>
              <w:spacing w:before="312" w:beforeLines="100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2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AA200C0">
            <w:pPr>
              <w:spacing w:before="312" w:beforeLines="100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51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90FB3AF">
            <w:pPr>
              <w:spacing w:before="156" w:beforeLines="50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41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0D44C">
            <w:pPr>
              <w:spacing w:before="156" w:beforeLines="50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D71539A">
            <w:pPr>
              <w:spacing w:before="156" w:beforeLines="50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9162985">
            <w:pPr>
              <w:spacing w:before="156" w:beforeLines="50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2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167046D">
            <w:pPr>
              <w:spacing w:before="156" w:beforeLines="50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3FCD246">
            <w:pPr>
              <w:spacing w:before="156" w:beforeLines="50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15E11AD">
            <w:pPr>
              <w:spacing w:before="156" w:beforeLines="50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4DC04CE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1268" w:type="pct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7391007F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总报价</w:t>
            </w:r>
          </w:p>
        </w:tc>
        <w:tc>
          <w:tcPr>
            <w:tcW w:w="3731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02359E">
            <w:pPr>
              <w:spacing w:before="156" w:beforeLines="50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大写：                           小写：</w:t>
            </w:r>
          </w:p>
        </w:tc>
      </w:tr>
      <w:tr w14:paraId="1DA9F99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1268" w:type="pct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579D141B"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3731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2C9465">
            <w:pPr>
              <w:spacing w:before="156" w:beforeLines="50"/>
              <w:rPr>
                <w:rFonts w:hint="eastAsia" w:ascii="宋体" w:hAnsi="宋体" w:cs="宋体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pacing w:val="-6"/>
                <w:sz w:val="24"/>
                <w:szCs w:val="24"/>
                <w:highlight w:val="none"/>
              </w:rPr>
              <w:t>保留小数点后两位。</w:t>
            </w:r>
          </w:p>
        </w:tc>
      </w:tr>
    </w:tbl>
    <w:p w14:paraId="0EA697F9">
      <w:pPr>
        <w:spacing w:line="560" w:lineRule="exact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注：1.如果按单价计算的结果与总价不一致，以单价为准修正总价。</w:t>
      </w:r>
    </w:p>
    <w:p w14:paraId="2421B850">
      <w:pPr>
        <w:spacing w:line="560" w:lineRule="exact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2.如果不提供详细分项报价将视为没有实质性响应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cs="宋体"/>
          <w:sz w:val="24"/>
          <w:szCs w:val="24"/>
          <w:highlight w:val="none"/>
        </w:rPr>
        <w:t>文件。</w:t>
      </w:r>
    </w:p>
    <w:p w14:paraId="60D55506">
      <w:pPr>
        <w:spacing w:line="560" w:lineRule="exact"/>
        <w:ind w:firstLine="480" w:firstLineChars="200"/>
        <w:rPr>
          <w:rFonts w:ascii="宋体" w:hAnsi="宋体" w:cs="宋体"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sz w:val="24"/>
          <w:szCs w:val="24"/>
          <w:highlight w:val="none"/>
        </w:rPr>
        <w:t>3.供应商可适当调整该表格式，但不得减少信息内容。</w:t>
      </w:r>
    </w:p>
    <w:p w14:paraId="2D97939D">
      <w:pPr>
        <w:spacing w:line="560" w:lineRule="exact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4、单位：元，保留小数点后两位。</w:t>
      </w:r>
    </w:p>
    <w:p w14:paraId="73338604">
      <w:pPr>
        <w:ind w:firstLine="420"/>
        <w:rPr>
          <w:rFonts w:ascii="宋体" w:hAnsi="宋体" w:cs="宋体"/>
          <w:sz w:val="24"/>
          <w:szCs w:val="24"/>
          <w:highlight w:val="none"/>
        </w:rPr>
      </w:pPr>
    </w:p>
    <w:p w14:paraId="6092915D">
      <w:pPr>
        <w:spacing w:line="480" w:lineRule="auto"/>
        <w:ind w:right="540" w:rightChars="257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单位名称：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（加盖单位公章）     </w:t>
      </w:r>
    </w:p>
    <w:p w14:paraId="57CD9AE4">
      <w:pPr>
        <w:spacing w:line="480" w:lineRule="auto"/>
        <w:ind w:right="540" w:rightChars="257"/>
        <w:jc w:val="left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</w:t>
      </w:r>
      <w:r>
        <w:rPr>
          <w:rFonts w:hint="eastAsia" w:ascii="宋体" w:hAnsi="宋体" w:cs="宋体"/>
          <w:sz w:val="24"/>
          <w:szCs w:val="32"/>
          <w:highlight w:val="none"/>
        </w:rPr>
        <w:t>/</w:t>
      </w:r>
      <w:r>
        <w:rPr>
          <w:rFonts w:hint="eastAsia" w:ascii="宋体" w:hAnsi="宋体" w:cs="宋体"/>
          <w:sz w:val="24"/>
          <w:szCs w:val="24"/>
          <w:highlight w:val="none"/>
        </w:rPr>
        <w:t>被授权人签字或盖章：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  </w:t>
      </w:r>
      <w:bookmarkStart w:id="0" w:name="_GoBack"/>
      <w:bookmarkEnd w:id="0"/>
    </w:p>
    <w:p w14:paraId="6D56FEFF">
      <w:pPr>
        <w:spacing w:line="480" w:lineRule="auto"/>
        <w:ind w:right="540" w:rightChars="257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日    期：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                       </w:t>
      </w:r>
    </w:p>
    <w:p w14:paraId="55DB849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1ZWI4ODJiYzBmZGI4MTYwNGEyODYyMWE0NjE4YjEifQ=="/>
  </w:docVars>
  <w:rsids>
    <w:rsidRoot w:val="53AF19D1"/>
    <w:rsid w:val="01696F87"/>
    <w:rsid w:val="1D4D117B"/>
    <w:rsid w:val="2C683CA1"/>
    <w:rsid w:val="3F701B64"/>
    <w:rsid w:val="53AF19D1"/>
    <w:rsid w:val="644D2E0D"/>
    <w:rsid w:val="64502A42"/>
    <w:rsid w:val="6F83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191</Characters>
  <Lines>0</Lines>
  <Paragraphs>0</Paragraphs>
  <TotalTime>3</TotalTime>
  <ScaleCrop>false</ScaleCrop>
  <LinksUpToDate>false</LinksUpToDate>
  <CharactersWithSpaces>309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2024-10-15T03:39:00Z</dcterms:created>
  <dc:creator>8237476879</dc:creator>
  <cp:lastModifiedBy>dxsa</cp:lastModifiedBy>
  <dcterms:modified xsi:type="dcterms:W3CDTF">2025-09-02T11:24:20Z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6FAC8945DF2445FFBD8FE71ACCE825FD_13</vt:lpwstr>
  </property>
  <property fmtid="{D5CDD505-2E9C-101B-9397-08002B2CF9AE}" pid="4" name="KSOTemplateDocerSaveRecord">
    <vt:lpwstr>eyJoZGlkIjoiZTQ1ZWI4ODJiYzBmZGI4MTYwNGEyODYyMWE0NjE4YjEiLCJ1c2VySWQiOiIxMzQ2NzAzMTY1In0=</vt:lpwstr>
  </property>
</Properties>
</file>