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5367C3">
      <w:pPr>
        <w:pStyle w:val="3"/>
        <w:spacing w:before="0" w:after="0" w:line="480" w:lineRule="auto"/>
        <w:jc w:val="center"/>
        <w:rPr>
          <w:rFonts w:hint="eastAsia" w:ascii="宋体" w:hAnsi="宋体"/>
          <w:color w:val="auto"/>
          <w:kern w:val="0"/>
        </w:rPr>
      </w:pPr>
      <w:r>
        <w:rPr>
          <w:rFonts w:hint="eastAsia" w:ascii="宋体" w:hAnsi="宋体"/>
          <w:color w:val="auto"/>
          <w:kern w:val="0"/>
        </w:rPr>
        <w:t>合同条款</w:t>
      </w:r>
    </w:p>
    <w:p w14:paraId="01F25A11">
      <w:pPr>
        <w:keepNext w:val="0"/>
        <w:keepLines w:val="0"/>
        <w:pageBreakBefore w:val="0"/>
        <w:widowControl/>
        <w:kinsoku/>
        <w:wordWrap/>
        <w:overflowPunct/>
        <w:topLinePunct w:val="0"/>
        <w:autoSpaceDE/>
        <w:autoSpaceDN/>
        <w:bidi w:val="0"/>
        <w:spacing w:line="500" w:lineRule="exact"/>
        <w:ind w:right="65" w:rightChars="27"/>
        <w:textAlignment w:val="auto"/>
        <w:rPr>
          <w:rFonts w:hint="eastAsia" w:ascii="宋体" w:hAnsi="宋体"/>
          <w:b/>
          <w:bCs/>
          <w:sz w:val="24"/>
          <w:lang w:val="en-US" w:eastAsia="zh-CN"/>
        </w:rPr>
      </w:pPr>
      <w:r>
        <w:rPr>
          <w:rFonts w:hint="eastAsia" w:ascii="宋体" w:hAnsi="宋体"/>
          <w:b/>
          <w:bCs/>
          <w:sz w:val="24"/>
          <w:lang w:val="en-US" w:eastAsia="zh-CN"/>
        </w:rPr>
        <w:t>注：最终以实际签订合同条款为准。</w:t>
      </w:r>
    </w:p>
    <w:p w14:paraId="75C30803">
      <w:pPr>
        <w:pStyle w:val="6"/>
        <w:rPr>
          <w:rFonts w:hint="default"/>
          <w:lang w:val="en-US" w:eastAsia="zh-CN"/>
        </w:rPr>
      </w:pPr>
    </w:p>
    <w:p w14:paraId="343F4C49">
      <w:pPr>
        <w:keepNext w:val="0"/>
        <w:keepLines w:val="0"/>
        <w:pageBreakBefore w:val="0"/>
        <w:widowControl/>
        <w:kinsoku/>
        <w:wordWrap/>
        <w:overflowPunct/>
        <w:topLinePunct w:val="0"/>
        <w:autoSpaceDE/>
        <w:autoSpaceDN/>
        <w:bidi w:val="0"/>
        <w:spacing w:line="500" w:lineRule="exact"/>
        <w:ind w:right="65" w:rightChars="27" w:firstLine="480" w:firstLineChars="200"/>
        <w:textAlignment w:val="auto"/>
        <w:rPr>
          <w:rFonts w:hint="eastAsia" w:ascii="宋体" w:hAnsi="宋体"/>
          <w:kern w:val="0"/>
          <w:sz w:val="24"/>
        </w:rPr>
      </w:pPr>
      <w:r>
        <w:rPr>
          <w:rFonts w:hint="eastAsia" w:ascii="宋体" w:hAnsi="宋体"/>
          <w:sz w:val="24"/>
        </w:rPr>
        <w:t>学生公寓管理服务项目(项目编号：</w:t>
      </w:r>
      <w:r>
        <w:rPr>
          <w:rFonts w:hint="eastAsia" w:ascii="宋体" w:hAnsi="宋体" w:eastAsia="宋体" w:cs="Times New Roman"/>
          <w:sz w:val="24"/>
          <w:lang w:val="en-US" w:eastAsia="zh-CN"/>
        </w:rPr>
        <w:t>JZZB-【2026】-02</w:t>
      </w:r>
      <w:r>
        <w:rPr>
          <w:rFonts w:hint="eastAsia" w:ascii="宋体" w:hAnsi="宋体"/>
          <w:sz w:val="24"/>
        </w:rPr>
        <w:t>)，</w:t>
      </w:r>
      <w:r>
        <w:rPr>
          <w:rFonts w:hint="eastAsia" w:ascii="宋体" w:hAnsi="宋体"/>
          <w:kern w:val="0"/>
          <w:sz w:val="24"/>
        </w:rPr>
        <w:t>由</w:t>
      </w:r>
      <w:r>
        <w:rPr>
          <w:rFonts w:hint="eastAsia" w:ascii="宋体" w:hAnsi="宋体" w:eastAsia="宋体" w:cs="Times New Roman"/>
          <w:sz w:val="24"/>
          <w:lang w:val="en-US" w:eastAsia="zh-CN"/>
        </w:rPr>
        <w:t>陕西金泽盛业项目管理有限公司</w:t>
      </w:r>
      <w:r>
        <w:rPr>
          <w:rFonts w:hint="eastAsia" w:ascii="宋体" w:hAnsi="宋体"/>
          <w:kern w:val="0"/>
          <w:sz w:val="24"/>
        </w:rPr>
        <w:t>组织</w:t>
      </w:r>
      <w:r>
        <w:rPr>
          <w:rFonts w:hint="eastAsia" w:ascii="宋体" w:hAnsi="宋体"/>
          <w:kern w:val="0"/>
          <w:sz w:val="24"/>
          <w:lang w:eastAsia="zh-CN"/>
        </w:rPr>
        <w:t>竞</w:t>
      </w:r>
      <w:r>
        <w:rPr>
          <w:rFonts w:hint="eastAsia" w:ascii="宋体" w:hAnsi="宋体"/>
          <w:color w:val="auto"/>
          <w:kern w:val="0"/>
          <w:sz w:val="24"/>
          <w:lang w:eastAsia="zh-CN"/>
        </w:rPr>
        <w:t>争性</w:t>
      </w:r>
      <w:r>
        <w:rPr>
          <w:rFonts w:hint="eastAsia" w:ascii="宋体" w:hAnsi="宋体"/>
          <w:color w:val="auto"/>
          <w:kern w:val="0"/>
          <w:sz w:val="24"/>
        </w:rPr>
        <w:t>磋商。</w:t>
      </w:r>
      <w:r>
        <w:rPr>
          <w:rFonts w:hint="eastAsia" w:ascii="宋体" w:hAnsi="宋体"/>
          <w:sz w:val="24"/>
        </w:rPr>
        <w:t>周至中学</w:t>
      </w:r>
      <w:r>
        <w:rPr>
          <w:rFonts w:hint="eastAsia" w:ascii="宋体" w:hAnsi="宋体"/>
          <w:kern w:val="0"/>
          <w:sz w:val="24"/>
        </w:rPr>
        <w:t>(以下简称“甲方”)确定 (成交单位名称) （以下简称“乙方”）为成交单位。</w:t>
      </w:r>
    </w:p>
    <w:p w14:paraId="222B6749">
      <w:pPr>
        <w:keepNext w:val="0"/>
        <w:keepLines w:val="0"/>
        <w:pageBreakBefore w:val="0"/>
        <w:kinsoku/>
        <w:wordWrap/>
        <w:overflowPunct/>
        <w:topLinePunct w:val="0"/>
        <w:autoSpaceDE/>
        <w:autoSpaceDN/>
        <w:bidi w:val="0"/>
        <w:spacing w:line="500" w:lineRule="exact"/>
        <w:ind w:right="240" w:rightChars="100" w:firstLine="480" w:firstLineChars="200"/>
        <w:textAlignment w:val="auto"/>
        <w:rPr>
          <w:rFonts w:hint="eastAsia" w:ascii="宋体" w:hAnsi="宋体"/>
          <w:kern w:val="0"/>
          <w:sz w:val="24"/>
        </w:rPr>
      </w:pPr>
      <w:r>
        <w:rPr>
          <w:rFonts w:hint="eastAsia" w:ascii="宋体" w:hAnsi="宋体"/>
          <w:kern w:val="0"/>
          <w:sz w:val="24"/>
        </w:rPr>
        <w:t>依据《</w:t>
      </w:r>
      <w:r>
        <w:rPr>
          <w:rFonts w:ascii="宋体" w:hAnsi="宋体" w:eastAsia="宋体" w:cs="宋体"/>
          <w:sz w:val="24"/>
          <w:szCs w:val="24"/>
        </w:rPr>
        <w:t>中华人民共和国民法典</w:t>
      </w:r>
      <w:r>
        <w:rPr>
          <w:rFonts w:hint="eastAsia" w:ascii="宋体" w:hAnsi="宋体"/>
          <w:kern w:val="0"/>
          <w:sz w:val="24"/>
        </w:rPr>
        <w:t>》和《</w:t>
      </w:r>
      <w:r>
        <w:rPr>
          <w:rFonts w:hint="eastAsia" w:ascii="宋体" w:hAnsi="宋体"/>
          <w:kern w:val="0"/>
          <w:sz w:val="24"/>
          <w:lang w:eastAsia="zh-CN"/>
        </w:rPr>
        <w:t>中华人民共和国政府采购法</w:t>
      </w:r>
      <w:r>
        <w:rPr>
          <w:rFonts w:hint="eastAsia" w:ascii="宋体" w:hAnsi="宋体"/>
          <w:kern w:val="0"/>
          <w:sz w:val="24"/>
        </w:rPr>
        <w:t>》《</w:t>
      </w:r>
      <w:r>
        <w:rPr>
          <w:rFonts w:hint="eastAsia" w:ascii="宋体" w:hAnsi="宋体"/>
          <w:kern w:val="0"/>
          <w:sz w:val="24"/>
          <w:lang w:eastAsia="zh-CN"/>
        </w:rPr>
        <w:t>中华人民共和国政府采购法</w:t>
      </w:r>
      <w:r>
        <w:rPr>
          <w:rFonts w:hint="eastAsia" w:ascii="宋体" w:hAnsi="宋体"/>
          <w:kern w:val="0"/>
          <w:sz w:val="24"/>
        </w:rPr>
        <w:t>实施条例》，甲方通过</w:t>
      </w:r>
      <w:r>
        <w:rPr>
          <w:rFonts w:hint="eastAsia" w:ascii="宋体" w:hAnsi="宋体"/>
          <w:kern w:val="0"/>
          <w:sz w:val="24"/>
          <w:lang w:eastAsia="zh-CN"/>
        </w:rPr>
        <w:t>竞争性</w:t>
      </w:r>
      <w:r>
        <w:rPr>
          <w:rFonts w:hint="eastAsia" w:ascii="宋体" w:hAnsi="宋体"/>
          <w:kern w:val="0"/>
          <w:sz w:val="24"/>
        </w:rPr>
        <w:t>磋商招标</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72CB31D4">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b/>
          <w:bCs/>
          <w:sz w:val="24"/>
          <w:lang w:val="en-US" w:eastAsia="zh-CN"/>
        </w:rPr>
      </w:pPr>
      <w:bookmarkStart w:id="0" w:name="_Toc193187095"/>
      <w:bookmarkStart w:id="1" w:name="_Toc193126879"/>
      <w:bookmarkStart w:id="2" w:name="_Toc194663916"/>
      <w:bookmarkStart w:id="3" w:name="_Toc188808831"/>
      <w:r>
        <w:rPr>
          <w:rFonts w:hint="eastAsia" w:ascii="宋体" w:hAnsi="宋体"/>
          <w:b/>
          <w:bCs/>
          <w:sz w:val="24"/>
          <w:lang w:val="en-US" w:eastAsia="zh-CN"/>
        </w:rPr>
        <w:t>一、服务期限及实施地点</w:t>
      </w:r>
    </w:p>
    <w:p w14:paraId="6E6F20C8">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1.服务期限：</w:t>
      </w:r>
      <w:r>
        <w:rPr>
          <w:rFonts w:hint="eastAsia" w:ascii="宋体" w:hAnsi="宋体" w:eastAsia="宋体" w:cs="宋体"/>
          <w:color w:val="auto"/>
          <w:sz w:val="24"/>
          <w:szCs w:val="24"/>
          <w:lang w:val="en-US" w:eastAsia="zh-CN"/>
        </w:rPr>
        <w:t>服务期</w:t>
      </w:r>
      <w:r>
        <w:rPr>
          <w:rFonts w:hint="eastAsia" w:ascii="宋体" w:hAnsi="宋体" w:cs="宋体"/>
          <w:color w:val="auto"/>
          <w:sz w:val="24"/>
          <w:szCs w:val="24"/>
          <w:lang w:val="en-US" w:eastAsia="zh-CN"/>
        </w:rPr>
        <w:t>十二个月</w:t>
      </w:r>
      <w:r>
        <w:rPr>
          <w:rFonts w:hint="eastAsia" w:ascii="宋体" w:hAnsi="宋体" w:eastAsia="宋体" w:cs="宋体"/>
          <w:color w:val="auto"/>
          <w:sz w:val="24"/>
          <w:szCs w:val="24"/>
          <w:lang w:val="en-US" w:eastAsia="zh-CN"/>
        </w:rPr>
        <w:t>，合同签订后10日内开始提供服务</w:t>
      </w:r>
      <w:r>
        <w:rPr>
          <w:rFonts w:hint="eastAsia" w:ascii="宋体" w:hAnsi="宋体"/>
          <w:sz w:val="24"/>
          <w:lang w:val="en-US" w:eastAsia="zh-CN"/>
        </w:rPr>
        <w:t>。</w:t>
      </w:r>
    </w:p>
    <w:p w14:paraId="2808FC32">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2.实施地点：周至中学。</w:t>
      </w:r>
    </w:p>
    <w:p w14:paraId="2857EF8F">
      <w:pPr>
        <w:pStyle w:val="9"/>
        <w:keepNext w:val="0"/>
        <w:keepLines w:val="0"/>
        <w:pageBreakBefore w:val="0"/>
        <w:kinsoku/>
        <w:wordWrap/>
        <w:overflowPunct/>
        <w:topLinePunct w:val="0"/>
        <w:autoSpaceDE/>
        <w:autoSpaceDN/>
        <w:bidi w:val="0"/>
        <w:spacing w:line="500" w:lineRule="exact"/>
        <w:textAlignment w:val="auto"/>
        <w:rPr>
          <w:rFonts w:hint="eastAsia" w:hAnsi="宋体"/>
          <w:b/>
          <w:bCs/>
          <w:color w:val="auto"/>
          <w:sz w:val="24"/>
        </w:rPr>
      </w:pPr>
      <w:r>
        <w:rPr>
          <w:rFonts w:hint="eastAsia" w:hAnsi="宋体"/>
          <w:b/>
          <w:bCs/>
          <w:color w:val="auto"/>
          <w:sz w:val="24"/>
          <w:lang w:eastAsia="zh-CN"/>
        </w:rPr>
        <w:t>二、</w:t>
      </w:r>
      <w:r>
        <w:rPr>
          <w:rFonts w:hint="eastAsia" w:hAnsi="宋体"/>
          <w:b/>
          <w:bCs/>
          <w:color w:val="auto"/>
          <w:sz w:val="24"/>
        </w:rPr>
        <w:t>付款方式</w:t>
      </w:r>
      <w:bookmarkStart w:id="4" w:name="_GoBack"/>
      <w:bookmarkEnd w:id="4"/>
    </w:p>
    <w:p w14:paraId="6FF0AA1E">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hAnsi="宋体"/>
          <w:color w:val="auto"/>
          <w:sz w:val="24"/>
          <w:szCs w:val="24"/>
          <w:lang w:val="en-US" w:eastAsia="zh-CN"/>
        </w:rPr>
      </w:pPr>
      <w:r>
        <w:rPr>
          <w:rFonts w:hint="eastAsia" w:ascii="宋体" w:hAnsi="宋体" w:eastAsia="宋体" w:cs="宋体"/>
          <w:color w:val="auto"/>
          <w:sz w:val="24"/>
          <w:szCs w:val="24"/>
        </w:rPr>
        <w:t>服务费分段支付：每月</w:t>
      </w:r>
      <w:r>
        <w:rPr>
          <w:rFonts w:hint="eastAsia" w:ascii="宋体" w:hAnsi="宋体" w:eastAsia="宋体" w:cs="宋体"/>
          <w:color w:val="auto"/>
          <w:sz w:val="24"/>
          <w:szCs w:val="24"/>
          <w:lang w:val="en-US" w:eastAsia="zh-CN"/>
        </w:rPr>
        <w:t>15号之前</w:t>
      </w:r>
      <w:r>
        <w:rPr>
          <w:rFonts w:hint="eastAsia" w:ascii="宋体" w:hAnsi="宋体" w:eastAsia="宋体" w:cs="宋体"/>
          <w:color w:val="auto"/>
          <w:sz w:val="24"/>
          <w:szCs w:val="24"/>
        </w:rPr>
        <w:t>对上个月进行的</w:t>
      </w:r>
      <w:r>
        <w:rPr>
          <w:rFonts w:hint="eastAsia" w:ascii="宋体" w:hAnsi="宋体" w:eastAsia="宋体" w:cs="宋体"/>
          <w:color w:val="auto"/>
          <w:sz w:val="24"/>
          <w:szCs w:val="24"/>
          <w:lang w:eastAsia="zh-CN"/>
        </w:rPr>
        <w:t>统一服</w:t>
      </w:r>
      <w:r>
        <w:rPr>
          <w:rFonts w:hint="eastAsia" w:ascii="宋体" w:hAnsi="宋体" w:eastAsia="宋体" w:cs="宋体"/>
          <w:color w:val="auto"/>
          <w:sz w:val="24"/>
          <w:szCs w:val="24"/>
        </w:rPr>
        <w:t>务进行考核评级并支付，</w:t>
      </w:r>
      <w:r>
        <w:rPr>
          <w:rFonts w:hint="eastAsia" w:ascii="宋体" w:hAnsi="宋体" w:eastAsia="宋体" w:cs="宋体"/>
          <w:color w:val="auto"/>
          <w:sz w:val="24"/>
          <w:szCs w:val="24"/>
          <w:lang w:val="en-US" w:eastAsia="zh-CN"/>
        </w:rPr>
        <w:t>根据上月的考评结果按比例进行支付，</w:t>
      </w:r>
      <w:r>
        <w:rPr>
          <w:rFonts w:hint="eastAsia" w:ascii="宋体" w:hAnsi="宋体" w:eastAsia="宋体" w:cs="宋体"/>
          <w:color w:val="auto"/>
          <w:sz w:val="24"/>
          <w:szCs w:val="24"/>
        </w:rPr>
        <w:t>具体考核方式</w:t>
      </w:r>
      <w:r>
        <w:rPr>
          <w:rFonts w:hint="eastAsia" w:ascii="宋体" w:hAnsi="宋体" w:eastAsia="宋体" w:cs="宋体"/>
          <w:color w:val="auto"/>
          <w:sz w:val="24"/>
          <w:szCs w:val="24"/>
          <w:lang w:eastAsia="zh-CN"/>
        </w:rPr>
        <w:t>详见附件</w:t>
      </w:r>
      <w:r>
        <w:rPr>
          <w:rFonts w:hint="eastAsia" w:ascii="宋体" w:hAnsi="宋体" w:eastAsia="宋体" w:cs="宋体"/>
          <w:color w:val="auto"/>
          <w:sz w:val="24"/>
          <w:szCs w:val="24"/>
        </w:rPr>
        <w:t>。学校付款前，</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单位应提供等额的服务发票。</w:t>
      </w:r>
      <w:r>
        <w:rPr>
          <w:rFonts w:hint="eastAsia" w:ascii="宋体" w:hAnsi="宋体" w:eastAsia="宋体" w:cs="宋体"/>
          <w:color w:val="auto"/>
          <w:sz w:val="24"/>
          <w:szCs w:val="24"/>
          <w:lang w:val="en-US" w:eastAsia="zh-CN"/>
        </w:rPr>
        <w:t>具体以双方协商为准。</w:t>
      </w:r>
    </w:p>
    <w:p w14:paraId="4591DFD5">
      <w:pPr>
        <w:keepNext w:val="0"/>
        <w:keepLines w:val="0"/>
        <w:pageBreakBefore w:val="0"/>
        <w:kinsoku/>
        <w:wordWrap/>
        <w:overflowPunct/>
        <w:topLinePunct w:val="0"/>
        <w:autoSpaceDE/>
        <w:autoSpaceDN/>
        <w:bidi w:val="0"/>
        <w:adjustRightInd w:val="0"/>
        <w:snapToGrid w:val="0"/>
        <w:spacing w:line="500" w:lineRule="exact"/>
        <w:textAlignment w:val="auto"/>
        <w:rPr>
          <w:rFonts w:hint="eastAsia" w:hAnsi="宋体"/>
          <w:b/>
          <w:bCs/>
          <w:color w:val="auto"/>
          <w:sz w:val="24"/>
          <w:szCs w:val="24"/>
        </w:rPr>
      </w:pPr>
      <w:r>
        <w:rPr>
          <w:rFonts w:hint="eastAsia" w:hAnsi="宋体"/>
          <w:b/>
          <w:bCs/>
          <w:color w:val="auto"/>
          <w:sz w:val="24"/>
          <w:szCs w:val="24"/>
          <w:lang w:eastAsia="zh-CN"/>
        </w:rPr>
        <w:t>三、</w:t>
      </w:r>
      <w:r>
        <w:rPr>
          <w:rFonts w:hint="eastAsia" w:hAnsi="宋体"/>
          <w:b/>
          <w:bCs/>
          <w:color w:val="auto"/>
          <w:sz w:val="24"/>
          <w:szCs w:val="24"/>
        </w:rPr>
        <w:t>服务保证</w:t>
      </w:r>
    </w:p>
    <w:p w14:paraId="2E6E2486">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b w:val="0"/>
          <w:bCs w:val="0"/>
          <w:color w:val="auto"/>
          <w:kern w:val="0"/>
          <w:sz w:val="24"/>
          <w:szCs w:val="24"/>
          <w:lang w:val="en-US" w:eastAsia="zh-CN" w:bidi="ar"/>
        </w:rPr>
        <w:t>乙方</w:t>
      </w:r>
      <w:r>
        <w:rPr>
          <w:rFonts w:hint="eastAsia" w:ascii="宋体" w:hAnsi="宋体" w:eastAsia="宋体" w:cs="宋体"/>
          <w:color w:val="auto"/>
          <w:sz w:val="24"/>
          <w:szCs w:val="24"/>
        </w:rPr>
        <w:t>提供服务时，服务要求应按不低于国家、省、市有关部门规定的质量标准执行。</w:t>
      </w:r>
    </w:p>
    <w:p w14:paraId="47291B6A">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b w:val="0"/>
          <w:bCs w:val="0"/>
          <w:color w:val="auto"/>
          <w:kern w:val="0"/>
          <w:sz w:val="24"/>
          <w:szCs w:val="24"/>
          <w:lang w:val="en-US" w:eastAsia="zh-CN" w:bidi="ar"/>
        </w:rPr>
        <w:t>乙方</w:t>
      </w:r>
      <w:r>
        <w:rPr>
          <w:rFonts w:hint="eastAsia" w:ascii="宋体" w:hAnsi="宋体" w:eastAsia="宋体" w:cs="宋体"/>
          <w:color w:val="auto"/>
          <w:sz w:val="24"/>
          <w:szCs w:val="24"/>
        </w:rPr>
        <w:t>承诺与拟投入人员均</w:t>
      </w:r>
      <w:r>
        <w:rPr>
          <w:rFonts w:hint="eastAsia" w:ascii="宋体" w:hAnsi="宋体" w:eastAsia="宋体" w:cs="宋体"/>
          <w:sz w:val="24"/>
          <w:szCs w:val="24"/>
        </w:rPr>
        <w:t>有劳动合同或聘用协议。</w:t>
      </w:r>
    </w:p>
    <w:p w14:paraId="68615802">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b w:val="0"/>
          <w:bCs w:val="0"/>
          <w:color w:val="000000"/>
          <w:kern w:val="0"/>
          <w:sz w:val="24"/>
          <w:szCs w:val="24"/>
          <w:lang w:val="en-US" w:eastAsia="zh-CN" w:bidi="ar"/>
        </w:rPr>
        <w:t>乙方</w:t>
      </w:r>
      <w:r>
        <w:rPr>
          <w:rFonts w:hint="eastAsia" w:ascii="宋体" w:hAnsi="宋体" w:eastAsia="宋体" w:cs="宋体"/>
          <w:sz w:val="24"/>
          <w:szCs w:val="24"/>
        </w:rPr>
        <w:t>承诺工作人员按</w:t>
      </w:r>
      <w:r>
        <w:rPr>
          <w:rFonts w:hint="eastAsia" w:ascii="宋体" w:hAnsi="宋体"/>
          <w:kern w:val="0"/>
          <w:sz w:val="24"/>
          <w:lang w:eastAsia="zh-CN"/>
        </w:rPr>
        <w:t>竞争性</w:t>
      </w:r>
      <w:r>
        <w:rPr>
          <w:rFonts w:hint="eastAsia" w:ascii="宋体" w:hAnsi="宋体" w:eastAsia="宋体" w:cs="宋体"/>
          <w:sz w:val="24"/>
          <w:szCs w:val="24"/>
        </w:rPr>
        <w:t>磋商文件落实。</w:t>
      </w:r>
    </w:p>
    <w:p w14:paraId="4CA17F68">
      <w:pPr>
        <w:keepNext w:val="0"/>
        <w:keepLines w:val="0"/>
        <w:pageBreakBefore w:val="0"/>
        <w:kinsoku/>
        <w:wordWrap/>
        <w:overflowPunct/>
        <w:topLinePunct w:val="0"/>
        <w:autoSpaceDE/>
        <w:autoSpaceDN/>
        <w:bidi w:val="0"/>
        <w:adjustRightInd w:val="0"/>
        <w:spacing w:line="500" w:lineRule="exact"/>
        <w:textAlignment w:val="auto"/>
        <w:rPr>
          <w:rFonts w:hint="default" w:ascii="宋体" w:hAnsi="宋体"/>
          <w:b/>
          <w:bCs/>
          <w:sz w:val="24"/>
          <w:lang w:val="en-US" w:eastAsia="zh-CN"/>
        </w:rPr>
      </w:pPr>
      <w:r>
        <w:rPr>
          <w:rFonts w:hint="eastAsia" w:ascii="宋体" w:hAnsi="宋体"/>
          <w:b/>
          <w:bCs/>
          <w:sz w:val="24"/>
          <w:lang w:val="en-US" w:eastAsia="zh-CN"/>
        </w:rPr>
        <w:t>四、执勤人员名单</w:t>
      </w:r>
    </w:p>
    <w:p w14:paraId="1A4DD22E">
      <w:pPr>
        <w:keepNext w:val="0"/>
        <w:keepLines w:val="0"/>
        <w:pageBreakBefore w:val="0"/>
        <w:kinsoku/>
        <w:wordWrap/>
        <w:overflowPunct/>
        <w:topLinePunct w:val="0"/>
        <w:autoSpaceDE/>
        <w:autoSpaceDN/>
        <w:bidi w:val="0"/>
        <w:adjustRightInd w:val="0"/>
        <w:spacing w:line="50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w:t>
      </w:r>
      <w:r>
        <w:rPr>
          <w:rFonts w:hint="eastAsia" w:ascii="宋体" w:hAnsi="宋体" w:eastAsia="宋体" w:cs="宋体"/>
          <w:b w:val="0"/>
          <w:bCs w:val="0"/>
          <w:color w:val="000000"/>
          <w:kern w:val="0"/>
          <w:sz w:val="24"/>
          <w:szCs w:val="24"/>
          <w:lang w:val="en-US" w:eastAsia="zh-CN" w:bidi="ar"/>
        </w:rPr>
        <w:t>依据</w:t>
      </w:r>
      <w:r>
        <w:rPr>
          <w:rFonts w:hint="eastAsia" w:ascii="宋体" w:hAnsi="宋体"/>
          <w:kern w:val="0"/>
          <w:sz w:val="24"/>
          <w:lang w:eastAsia="zh-CN"/>
        </w:rPr>
        <w:t>响应文件进行填写</w:t>
      </w:r>
      <w:r>
        <w:rPr>
          <w:rFonts w:hint="eastAsia" w:ascii="宋体" w:hAnsi="宋体"/>
          <w:sz w:val="24"/>
          <w:lang w:val="en-US" w:eastAsia="zh-CN"/>
        </w:rPr>
        <w:t>）</w:t>
      </w:r>
    </w:p>
    <w:p w14:paraId="49603EA1">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五、甲方权利义务</w:t>
      </w:r>
    </w:p>
    <w:p w14:paraId="3CEEA6A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1.甲方对乙方的服务质量进行监督，对存在的问题提出整改意见，督促乙方进行改进和落实，切实提高服务质量。</w:t>
      </w:r>
    </w:p>
    <w:p w14:paraId="5D947FE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2.甲方将安排专人对乙方的安保队员上岗及值勤情况进行监督检查，对上岗情况随时进行抽查。对上岗人员缺勤及违纪情况记录在案，并依据对乙方进行处罚。</w:t>
      </w:r>
    </w:p>
    <w:p w14:paraId="50AE2BB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3.甲方有提出正常工作要求、任务变更的建议，并对任务完成情况进行考评。</w:t>
      </w:r>
    </w:p>
    <w:p w14:paraId="06F16EE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4.甲方有权对违纪或不适应甲方工作的安保队员提出更换。乙方应迅速响应并在3个工作日内按甲方要求调整落实。</w:t>
      </w:r>
    </w:p>
    <w:p w14:paraId="7231A0C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5.甲方应按时足额支付服务费。</w:t>
      </w:r>
    </w:p>
    <w:p w14:paraId="5314791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6.甲方宣传教育引导本单位师生员工配合和支持乙方做好安全保卫工作，遇有乙方和管理服务对象发生纠纷，要积极协调解决。支持乙方做好合同约定范围内的安全保卫工作。</w:t>
      </w:r>
    </w:p>
    <w:p w14:paraId="50A799EF">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7.甲方为乙方提供值班室以及取暖、饮水设施等必备工作条件和安保队员就餐便利。</w:t>
      </w:r>
    </w:p>
    <w:p w14:paraId="4934870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8.甲方不得随意调离安保队员执行协议规定以外的任务，因调离安保队员执行别的任务，造成一切安全责任后果时，由甲方承担责任。</w:t>
      </w:r>
    </w:p>
    <w:p w14:paraId="1948757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9.甲方有临时性安保任务时，乙方应按甲方的要求无条件提供服务。</w:t>
      </w:r>
    </w:p>
    <w:p w14:paraId="70C9EBB7">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六、乙方的权利义务</w:t>
      </w:r>
    </w:p>
    <w:p w14:paraId="424328FD">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1.乙方</w:t>
      </w:r>
      <w:r>
        <w:rPr>
          <w:rFonts w:hint="eastAsia" w:ascii="宋体" w:hAnsi="宋体" w:eastAsia="宋体" w:cs="宋体"/>
          <w:color w:val="auto"/>
          <w:sz w:val="24"/>
        </w:rPr>
        <w:t>对出入人员进行检查、登记，无标识、未报备未经主管领导审批不得</w:t>
      </w:r>
      <w:r>
        <w:rPr>
          <w:rFonts w:hint="eastAsia" w:ascii="宋体" w:hAnsi="宋体" w:eastAsia="宋体" w:cs="宋体"/>
          <w:color w:val="auto"/>
          <w:sz w:val="24"/>
          <w:lang w:val="en-US" w:eastAsia="zh-CN"/>
        </w:rPr>
        <w:t>进入公寓</w:t>
      </w:r>
      <w:r>
        <w:rPr>
          <w:rFonts w:hint="eastAsia" w:ascii="宋体" w:hAnsi="宋体" w:eastAsia="宋体" w:cs="宋体"/>
          <w:color w:val="auto"/>
          <w:sz w:val="24"/>
        </w:rPr>
        <w:t>。实施《来客登记制度》、《物品出门登记制度》</w:t>
      </w:r>
      <w:r>
        <w:rPr>
          <w:rFonts w:hint="eastAsia" w:ascii="宋体" w:hAnsi="宋体" w:eastAsia="宋体" w:cs="宋体"/>
          <w:color w:val="auto"/>
          <w:sz w:val="24"/>
          <w:lang w:eastAsia="zh-CN"/>
        </w:rPr>
        <w:t>。</w:t>
      </w:r>
    </w:p>
    <w:p w14:paraId="07AE33F1">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2.乙方</w:t>
      </w:r>
      <w:r>
        <w:rPr>
          <w:rFonts w:hint="eastAsia" w:ascii="宋体" w:hAnsi="宋体" w:eastAsia="宋体" w:cs="宋体"/>
          <w:color w:val="auto"/>
          <w:sz w:val="24"/>
        </w:rPr>
        <w:t>对</w:t>
      </w:r>
      <w:r>
        <w:rPr>
          <w:rFonts w:hint="eastAsia" w:ascii="宋体" w:hAnsi="宋体" w:eastAsia="宋体" w:cs="宋体"/>
          <w:color w:val="auto"/>
          <w:sz w:val="24"/>
          <w:lang w:eastAsia="zh-CN"/>
        </w:rPr>
        <w:t>校园</w:t>
      </w:r>
      <w:r>
        <w:rPr>
          <w:rFonts w:hint="eastAsia" w:ascii="宋体" w:hAnsi="宋体" w:eastAsia="宋体" w:cs="宋体"/>
          <w:color w:val="auto"/>
          <w:sz w:val="24"/>
        </w:rPr>
        <w:t>范围</w:t>
      </w:r>
      <w:r>
        <w:rPr>
          <w:rFonts w:hint="eastAsia" w:ascii="宋体" w:hAnsi="宋体" w:eastAsia="宋体" w:cs="宋体"/>
          <w:color w:val="auto"/>
          <w:sz w:val="24"/>
          <w:lang w:eastAsia="zh-CN"/>
        </w:rPr>
        <w:t>（周至中学</w:t>
      </w:r>
      <w:r>
        <w:rPr>
          <w:rFonts w:hint="eastAsia" w:ascii="宋体" w:hAnsi="宋体" w:eastAsia="宋体" w:cs="宋体"/>
          <w:color w:val="auto"/>
          <w:sz w:val="24"/>
          <w:lang w:val="en-US" w:eastAsia="zh-CN"/>
        </w:rPr>
        <w:t>公寓及周围</w:t>
      </w:r>
      <w:r>
        <w:rPr>
          <w:rFonts w:hint="eastAsia" w:ascii="宋体" w:hAnsi="宋体" w:eastAsia="宋体" w:cs="宋体"/>
          <w:color w:val="auto"/>
          <w:sz w:val="24"/>
          <w:lang w:eastAsia="zh-CN"/>
        </w:rPr>
        <w:t>区域）</w:t>
      </w:r>
      <w:r>
        <w:rPr>
          <w:rFonts w:hint="eastAsia" w:ascii="宋体" w:hAnsi="宋体" w:eastAsia="宋体" w:cs="宋体"/>
          <w:color w:val="auto"/>
          <w:sz w:val="24"/>
        </w:rPr>
        <w:t>进行24小时安全巡查，实行《交接班制度》、《值班巡查制度》，落实有关夜间巡查要求，做好巡查记录</w:t>
      </w:r>
      <w:r>
        <w:rPr>
          <w:rFonts w:hint="eastAsia" w:ascii="宋体" w:hAnsi="宋体" w:eastAsia="宋体" w:cs="宋体"/>
          <w:color w:val="auto"/>
          <w:sz w:val="24"/>
          <w:lang w:eastAsia="zh-CN"/>
        </w:rPr>
        <w:t>。</w:t>
      </w:r>
    </w:p>
    <w:p w14:paraId="5F1E7405">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3.乙方</w:t>
      </w:r>
      <w:r>
        <w:rPr>
          <w:rFonts w:hint="eastAsia" w:ascii="宋体" w:hAnsi="宋体" w:eastAsia="宋体" w:cs="宋体"/>
          <w:color w:val="auto"/>
          <w:sz w:val="24"/>
        </w:rPr>
        <w:t>对值班、巡逻中发现的安全问题应及时报告安全干事和主管领导，不得拖延，因报告不及时而导致的安全事故，由</w:t>
      </w:r>
      <w:r>
        <w:rPr>
          <w:rFonts w:hint="eastAsia" w:ascii="宋体" w:hAnsi="宋体" w:eastAsia="宋体" w:cs="宋体"/>
          <w:color w:val="auto"/>
          <w:sz w:val="24"/>
          <w:lang w:val="en-US" w:eastAsia="zh-CN"/>
        </w:rPr>
        <w:t>乙方</w:t>
      </w:r>
      <w:r>
        <w:rPr>
          <w:rFonts w:hint="eastAsia" w:ascii="宋体" w:hAnsi="宋体" w:eastAsia="宋体" w:cs="宋体"/>
          <w:color w:val="auto"/>
          <w:sz w:val="24"/>
        </w:rPr>
        <w:t>承担相应法律责任，</w:t>
      </w:r>
      <w:r>
        <w:rPr>
          <w:rFonts w:hint="eastAsia" w:ascii="宋体" w:hAnsi="宋体" w:eastAsia="宋体" w:cs="宋体"/>
          <w:color w:val="auto"/>
          <w:sz w:val="24"/>
          <w:lang w:val="en-US" w:eastAsia="zh-CN"/>
        </w:rPr>
        <w:t>乙方</w:t>
      </w:r>
      <w:r>
        <w:rPr>
          <w:rFonts w:hint="eastAsia" w:ascii="宋体" w:hAnsi="宋体" w:eastAsia="宋体" w:cs="宋体"/>
          <w:color w:val="auto"/>
          <w:sz w:val="24"/>
        </w:rPr>
        <w:t>承担相应法律责任；</w:t>
      </w:r>
      <w:r>
        <w:rPr>
          <w:rFonts w:hint="eastAsia" w:ascii="宋体" w:hAnsi="宋体" w:eastAsia="宋体" w:cs="宋体"/>
          <w:color w:val="auto"/>
          <w:sz w:val="24"/>
          <w:lang w:val="en-US" w:eastAsia="zh-CN"/>
        </w:rPr>
        <w:t>乙方</w:t>
      </w:r>
      <w:r>
        <w:rPr>
          <w:rFonts w:hint="eastAsia" w:ascii="宋体" w:hAnsi="宋体" w:eastAsia="宋体" w:cs="宋体"/>
          <w:color w:val="auto"/>
          <w:sz w:val="24"/>
        </w:rPr>
        <w:t>有义务配合学校进行保安相关问题的调查</w:t>
      </w:r>
      <w:r>
        <w:rPr>
          <w:rFonts w:hint="eastAsia" w:ascii="宋体" w:hAnsi="宋体" w:eastAsia="宋体" w:cs="宋体"/>
          <w:color w:val="auto"/>
          <w:sz w:val="24"/>
          <w:lang w:eastAsia="zh-CN"/>
        </w:rPr>
        <w:t>。</w:t>
      </w:r>
    </w:p>
    <w:p w14:paraId="59A83D33">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4.乙方</w:t>
      </w:r>
      <w:r>
        <w:rPr>
          <w:rFonts w:hint="eastAsia" w:ascii="宋体" w:hAnsi="宋体" w:eastAsia="宋体" w:cs="宋体"/>
          <w:color w:val="auto"/>
          <w:sz w:val="24"/>
        </w:rPr>
        <w:t>要调配</w:t>
      </w:r>
      <w:r>
        <w:rPr>
          <w:rFonts w:hint="eastAsia" w:ascii="宋体" w:hAnsi="宋体" w:eastAsia="宋体" w:cs="宋体"/>
          <w:color w:val="auto"/>
          <w:sz w:val="24"/>
          <w:lang w:eastAsia="zh-CN"/>
        </w:rPr>
        <w:t>执勤人员</w:t>
      </w:r>
      <w:r>
        <w:rPr>
          <w:rFonts w:hint="eastAsia" w:ascii="宋体" w:hAnsi="宋体" w:eastAsia="宋体" w:cs="宋体"/>
          <w:color w:val="auto"/>
          <w:sz w:val="24"/>
        </w:rPr>
        <w:t>积极配合学校做好各项校园公共活动的安全保卫工作，人员不足时要加派人员协调学校工作。</w:t>
      </w:r>
    </w:p>
    <w:p w14:paraId="2B720B97">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5.乙方</w:t>
      </w:r>
      <w:r>
        <w:rPr>
          <w:rFonts w:hint="eastAsia" w:ascii="宋体" w:hAnsi="宋体" w:eastAsia="宋体" w:cs="宋体"/>
          <w:color w:val="auto"/>
          <w:sz w:val="24"/>
          <w:lang w:eastAsia="zh-CN"/>
        </w:rPr>
        <w:t>执勤人员</w:t>
      </w:r>
      <w:r>
        <w:rPr>
          <w:rFonts w:hint="eastAsia" w:ascii="宋体" w:hAnsi="宋体" w:eastAsia="宋体" w:cs="宋体"/>
          <w:color w:val="auto"/>
          <w:sz w:val="24"/>
        </w:rPr>
        <w:t>有义务维持</w:t>
      </w:r>
      <w:r>
        <w:rPr>
          <w:rFonts w:hint="eastAsia" w:ascii="宋体" w:hAnsi="宋体" w:eastAsia="宋体" w:cs="宋体"/>
          <w:color w:val="auto"/>
          <w:sz w:val="24"/>
          <w:lang w:val="en-US" w:eastAsia="zh-CN"/>
        </w:rPr>
        <w:t>学生公寓</w:t>
      </w:r>
      <w:r>
        <w:rPr>
          <w:rFonts w:hint="eastAsia" w:ascii="宋体" w:hAnsi="宋体" w:eastAsia="宋体" w:cs="宋体"/>
          <w:color w:val="auto"/>
          <w:sz w:val="24"/>
        </w:rPr>
        <w:t>区域道路通畅、安全通道畅通、消防通道通畅。因</w:t>
      </w:r>
      <w:r>
        <w:rPr>
          <w:rFonts w:hint="eastAsia" w:ascii="宋体" w:hAnsi="宋体" w:eastAsia="宋体" w:cs="宋体"/>
          <w:color w:val="auto"/>
          <w:sz w:val="24"/>
          <w:lang w:eastAsia="zh-CN"/>
        </w:rPr>
        <w:t>执勤人员</w:t>
      </w:r>
      <w:r>
        <w:rPr>
          <w:rFonts w:hint="eastAsia" w:ascii="宋体" w:hAnsi="宋体" w:eastAsia="宋体" w:cs="宋体"/>
          <w:color w:val="auto"/>
          <w:sz w:val="24"/>
        </w:rPr>
        <w:t>未及时疏导而导致的事故，</w:t>
      </w:r>
      <w:r>
        <w:rPr>
          <w:rFonts w:hint="eastAsia" w:ascii="宋体" w:hAnsi="宋体" w:eastAsia="宋体" w:cs="宋体"/>
          <w:color w:val="auto"/>
          <w:sz w:val="24"/>
          <w:lang w:val="en-US" w:eastAsia="zh-CN"/>
        </w:rPr>
        <w:t>乙方</w:t>
      </w:r>
      <w:r>
        <w:rPr>
          <w:rFonts w:hint="eastAsia" w:ascii="宋体" w:hAnsi="宋体" w:eastAsia="宋体" w:cs="宋体"/>
          <w:color w:val="auto"/>
          <w:sz w:val="24"/>
        </w:rPr>
        <w:t>要负责任并对</w:t>
      </w:r>
      <w:r>
        <w:rPr>
          <w:rFonts w:hint="eastAsia" w:ascii="宋体" w:hAnsi="宋体" w:eastAsia="宋体" w:cs="宋体"/>
          <w:color w:val="auto"/>
          <w:sz w:val="24"/>
          <w:lang w:eastAsia="zh-CN"/>
        </w:rPr>
        <w:t>执勤人员</w:t>
      </w:r>
      <w:r>
        <w:rPr>
          <w:rFonts w:hint="eastAsia" w:ascii="宋体" w:hAnsi="宋体" w:eastAsia="宋体" w:cs="宋体"/>
          <w:color w:val="auto"/>
          <w:sz w:val="24"/>
        </w:rPr>
        <w:t>进行相应处理措施。</w:t>
      </w:r>
    </w:p>
    <w:p w14:paraId="31D6A8BB">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6.乙方</w:t>
      </w:r>
      <w:r>
        <w:rPr>
          <w:rFonts w:hint="eastAsia" w:ascii="宋体" w:hAnsi="宋体" w:eastAsia="宋体" w:cs="宋体"/>
          <w:color w:val="auto"/>
          <w:sz w:val="24"/>
        </w:rPr>
        <w:t>对</w:t>
      </w:r>
      <w:r>
        <w:rPr>
          <w:rFonts w:hint="eastAsia" w:ascii="宋体" w:hAnsi="宋体" w:eastAsia="宋体" w:cs="宋体"/>
          <w:color w:val="auto"/>
          <w:sz w:val="24"/>
          <w:lang w:val="en-US" w:eastAsia="zh-CN"/>
        </w:rPr>
        <w:t>学生公寓区域</w:t>
      </w:r>
      <w:r>
        <w:rPr>
          <w:rFonts w:hint="eastAsia" w:ascii="宋体" w:hAnsi="宋体" w:eastAsia="宋体" w:cs="宋体"/>
          <w:color w:val="auto"/>
          <w:sz w:val="24"/>
        </w:rPr>
        <w:t>非机动车辆进行有序管理，根据学校相关规定，配合学校对废弃车辆进行清理、处置。</w:t>
      </w:r>
    </w:p>
    <w:p w14:paraId="43B106AB">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7.乙方</w:t>
      </w:r>
      <w:r>
        <w:rPr>
          <w:rFonts w:hint="eastAsia" w:ascii="宋体" w:hAnsi="宋体" w:eastAsia="宋体" w:cs="宋体"/>
          <w:color w:val="auto"/>
          <w:sz w:val="24"/>
        </w:rPr>
        <w:t>要积极配合学校举行的安全演练，按照学校要求做好配合工作。</w:t>
      </w:r>
    </w:p>
    <w:p w14:paraId="1CBD8045">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8.乙方</w:t>
      </w:r>
      <w:r>
        <w:rPr>
          <w:rFonts w:hint="eastAsia" w:ascii="宋体" w:hAnsi="宋体" w:eastAsia="宋体" w:cs="宋体"/>
          <w:color w:val="auto"/>
          <w:sz w:val="24"/>
        </w:rPr>
        <w:t>必须按照合同约定配足</w:t>
      </w:r>
      <w:r>
        <w:rPr>
          <w:rFonts w:hint="eastAsia" w:ascii="宋体" w:hAnsi="宋体" w:eastAsia="宋体" w:cs="宋体"/>
          <w:color w:val="auto"/>
          <w:sz w:val="24"/>
          <w:lang w:eastAsia="zh-CN"/>
        </w:rPr>
        <w:t>执勤人员</w:t>
      </w:r>
      <w:r>
        <w:rPr>
          <w:rFonts w:hint="eastAsia" w:ascii="宋体" w:hAnsi="宋体" w:eastAsia="宋体" w:cs="宋体"/>
          <w:color w:val="auto"/>
          <w:sz w:val="24"/>
        </w:rPr>
        <w:t>人数，因人数不足而导致的校园重大安全事故</w:t>
      </w:r>
      <w:r>
        <w:rPr>
          <w:rFonts w:hint="eastAsia" w:hAnsi="宋体" w:eastAsia="宋体" w:cs="宋体"/>
          <w:b w:val="0"/>
          <w:bCs w:val="0"/>
          <w:color w:val="auto"/>
          <w:sz w:val="24"/>
          <w:szCs w:val="24"/>
          <w:lang w:val="en-US" w:eastAsia="zh-CN"/>
        </w:rPr>
        <w:t>成交</w:t>
      </w:r>
      <w:r>
        <w:rPr>
          <w:rFonts w:hint="eastAsia" w:ascii="宋体" w:hAnsi="宋体" w:eastAsia="宋体" w:cs="宋体"/>
          <w:color w:val="auto"/>
          <w:sz w:val="24"/>
          <w:lang w:eastAsia="zh-CN"/>
        </w:rPr>
        <w:t>公司</w:t>
      </w:r>
      <w:r>
        <w:rPr>
          <w:rFonts w:hint="eastAsia" w:ascii="宋体" w:hAnsi="宋体" w:eastAsia="宋体" w:cs="宋体"/>
          <w:color w:val="auto"/>
          <w:sz w:val="24"/>
        </w:rPr>
        <w:t>负法律责任。</w:t>
      </w:r>
    </w:p>
    <w:p w14:paraId="7995B081">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9.乙方</w:t>
      </w:r>
      <w:r>
        <w:rPr>
          <w:rFonts w:hint="eastAsia" w:ascii="宋体" w:hAnsi="宋体" w:eastAsia="宋体" w:cs="宋体"/>
          <w:color w:val="auto"/>
          <w:sz w:val="24"/>
          <w:lang w:eastAsia="zh-CN"/>
        </w:rPr>
        <w:t>执勤人员</w:t>
      </w:r>
      <w:r>
        <w:rPr>
          <w:rFonts w:hint="eastAsia" w:ascii="宋体" w:hAnsi="宋体" w:eastAsia="宋体" w:cs="宋体"/>
          <w:color w:val="auto"/>
          <w:sz w:val="24"/>
        </w:rPr>
        <w:t>上岗前必须有</w:t>
      </w:r>
      <w:r>
        <w:rPr>
          <w:rFonts w:hint="eastAsia" w:hAnsi="宋体" w:eastAsia="宋体" w:cs="宋体"/>
          <w:b w:val="0"/>
          <w:bCs w:val="0"/>
          <w:color w:val="auto"/>
          <w:sz w:val="24"/>
          <w:szCs w:val="24"/>
          <w:lang w:val="en-US" w:eastAsia="zh-CN"/>
        </w:rPr>
        <w:t>成交</w:t>
      </w:r>
      <w:r>
        <w:rPr>
          <w:rFonts w:hint="eastAsia" w:ascii="宋体" w:hAnsi="宋体" w:eastAsia="宋体" w:cs="宋体"/>
          <w:color w:val="auto"/>
          <w:sz w:val="24"/>
          <w:lang w:eastAsia="zh-CN"/>
        </w:rPr>
        <w:t>公司</w:t>
      </w:r>
      <w:r>
        <w:rPr>
          <w:rFonts w:hint="eastAsia" w:ascii="宋体" w:hAnsi="宋体" w:eastAsia="宋体" w:cs="宋体"/>
          <w:color w:val="auto"/>
          <w:sz w:val="24"/>
        </w:rPr>
        <w:t>提供的体检证明，体检报告需有县级以上医院提供</w:t>
      </w:r>
      <w:r>
        <w:rPr>
          <w:rFonts w:hint="eastAsia" w:ascii="宋体" w:hAnsi="宋体" w:eastAsia="宋体" w:cs="宋体"/>
          <w:color w:val="auto"/>
          <w:sz w:val="24"/>
          <w:lang w:eastAsia="zh-CN"/>
        </w:rPr>
        <w:t>。</w:t>
      </w:r>
    </w:p>
    <w:p w14:paraId="2F2C2FE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color w:val="auto"/>
          <w:sz w:val="24"/>
          <w:lang w:val="en-US" w:eastAsia="zh-CN"/>
        </w:rPr>
        <w:t>10.乙方</w:t>
      </w:r>
      <w:r>
        <w:rPr>
          <w:rFonts w:hint="eastAsia" w:ascii="宋体" w:hAnsi="宋体" w:eastAsia="宋体" w:cs="宋体"/>
          <w:color w:val="auto"/>
          <w:sz w:val="24"/>
        </w:rPr>
        <w:t>须完全服从主管部门相关工作人员的管理和调配，不得以任何理由推诿。</w:t>
      </w:r>
    </w:p>
    <w:p w14:paraId="1E4A72CE">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七、监督考核</w:t>
      </w:r>
    </w:p>
    <w:p w14:paraId="6768A9A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甲方对乙方的服务质量进行监督，并对乙方服务中存在的问题进行处罚，经济处罚从服务费中扣减。</w:t>
      </w:r>
    </w:p>
    <w:p w14:paraId="5CD2CC9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（一）乙方未按合同条款约定履约，甲方可通过口头批评、书面警告、经济处罚乃至终止合同；</w:t>
      </w:r>
    </w:p>
    <w:p w14:paraId="513FC1D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（二）乙方未按要求配置各岗位人员或违规招用安保队员，甲方有权予以辞退并督促乙方在规定期限内补充新的安保队员，否则甲方有权单方解除合同；</w:t>
      </w:r>
    </w:p>
    <w:p w14:paraId="7687840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（三）其他经济处罚：</w:t>
      </w:r>
    </w:p>
    <w:p w14:paraId="4A3366B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1.因乙方教育管理不到位，出现如下情况进行处罚：</w:t>
      </w:r>
    </w:p>
    <w:p w14:paraId="132D1A8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（1）执勤岗存在岗位缺勤情况的，按发现一人次扣100元处罚；</w:t>
      </w:r>
    </w:p>
    <w:p w14:paraId="4A4BC50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（2）执勤中队员存在服装不整、行为不规范，或上班期间干私活，玩手机，打瞌睡等与工作无关的事情的，发现一次扣50元；</w:t>
      </w:r>
    </w:p>
    <w:p w14:paraId="1875904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（3）执勤态度粗暴，被管理服务对象投诉并查证属实的，一次扣100元；</w:t>
      </w:r>
    </w:p>
    <w:p w14:paraId="5B5371A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2.因工作不负责任，出现下列情况的，按发现一次扣100元处罚：</w:t>
      </w:r>
    </w:p>
    <w:p w14:paraId="70080F6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（1）外来车辆在学生公寓区域内飙车练车，未及时发现制止的；</w:t>
      </w:r>
    </w:p>
    <w:p w14:paraId="4B28AB3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（2）外来犬只进入学生公寓区域内乱串或外来人员在校园内遛狗未及时驱赶制止的；</w:t>
      </w:r>
    </w:p>
    <w:p w14:paraId="1CC99DD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（3）责任区内车辆乱停乱放未及时制止的；</w:t>
      </w:r>
    </w:p>
    <w:p w14:paraId="0CD17BC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（4）公共区域攀折花木，乱刻乱画、损毁公用设施，能发现而未及时发现制止的；</w:t>
      </w:r>
    </w:p>
    <w:p w14:paraId="3D358CE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（5）校内乱摆摊点、散发广告传单未及时发现制止的；</w:t>
      </w:r>
    </w:p>
    <w:p w14:paraId="341ABF3A">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（6）发生打架斗殴、火险警情未及时到场处置并报告保卫处的。</w:t>
      </w:r>
    </w:p>
    <w:p w14:paraId="19D98D9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 3.校园发生治安刑事案件或事故，进行如下处罚：</w:t>
      </w:r>
    </w:p>
    <w:p w14:paraId="1103A9C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（1）因乙方疏于管理或不负责任所造成甲方财物被盗等经济损失的，由乙方承担经济赔偿责任；</w:t>
      </w:r>
    </w:p>
    <w:p w14:paraId="0F13335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（2）因乙方的安保工作不力，所造成甲方校内发生的治安案件的经济损失，由乙方承担；</w:t>
      </w:r>
    </w:p>
    <w:p w14:paraId="70D1871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（3）因乙方未及时发现火灾隐情，所造成的经济损失，由乙方承担相应的经济与法律责任；</w:t>
      </w:r>
    </w:p>
    <w:p w14:paraId="24C2BAB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（4）遇危难不提供救助，未及时制止违法犯罪行为，未及时报警或临场脱逃，致使发生较为严重损害的，每次扣服务费5000元至2万元；</w:t>
      </w:r>
    </w:p>
    <w:p w14:paraId="618F25C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（5）如乙方在甲方发生突发事件时，采取措施不力，影响到了甲方正常的教学、生活和工作秩序，甲方可酌情扣除服务费5000元至2万元；</w:t>
      </w:r>
    </w:p>
    <w:p w14:paraId="4D926BA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（6）执勤人员监守自盗、工作中殴打伤害师生，由乙方负责赔偿所有损失，乙方赔偿后有向安保队员追偿的权利。</w:t>
      </w:r>
    </w:p>
    <w:p w14:paraId="7297133F">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八、违约责任</w:t>
      </w:r>
    </w:p>
    <w:p w14:paraId="7481A03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1.一方或双方出现违约情形但不影响合同实际履行的，在合同未经双方协商、中止、解除之前，乙方仍应按照约定提供服务。</w:t>
      </w:r>
    </w:p>
    <w:p w14:paraId="7AFF340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2.甲、乙任何一方无法定事由或合同约定事由解除合同，均应向对方支付合同未履行期间安保费用30%的违约金。</w:t>
      </w:r>
    </w:p>
    <w:p w14:paraId="56570C69">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九、其它事项</w:t>
      </w:r>
    </w:p>
    <w:p w14:paraId="15F419D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乙方执勤人员在工作场所执勤期间为维护甲方利益(灭火救灾、抢险、勇斗歹徒等)而受到人身伤、残、亡事故，由乙方根据国家相关政策负责医疗、善后处理并予以经济赔偿。执勤人员在甲方工作期间发生工伤事故的，乙方按《工伤保险管理条例》和《工伤认定办法》的规定，经相关部门认定后，由乙方按国家相关政策给予相应赔偿。</w:t>
      </w:r>
    </w:p>
    <w:p w14:paraId="6E16307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2.在本合同有效期内，任何一方因不可抗拒因数导致不能全部或部分履行本合同约定的，不承担违约责任，由双方协商解决未履约事项。</w:t>
      </w:r>
    </w:p>
    <w:p w14:paraId="3758E9C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本合同在履行过程中，因乙方管理不善使甲方非机动车（含电瓶）年度被盗10辆以上，或被盗的财产达3万元以上，以及安保队员监守自盗并造成恶劣影响，或因失职、安全隐患排查不力导致重大安全事故（包括消防安全事故），造成经济损失的，除赔偿损失外，甲方有权单方面解除合同。</w:t>
      </w:r>
    </w:p>
    <w:p w14:paraId="39F8D76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4.本合同在履行过程中，乙方若未按照合同约定履行对甲方的服务承诺或兑现岗位人员配置及其职责要求，甲方有权单方面解除合同。</w:t>
      </w:r>
    </w:p>
    <w:p w14:paraId="3CD1983B">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十、争议解决 </w:t>
      </w:r>
    </w:p>
    <w:p w14:paraId="4D6F251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执行本合同中产生纠纷，由甲乙方双方协商解决；协商不成，向有管辖权的人民法院提起诉讼。 </w:t>
      </w:r>
    </w:p>
    <w:p w14:paraId="59242344">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十一、合同生效及其他 </w:t>
      </w:r>
    </w:p>
    <w:p w14:paraId="2AA4FFF7">
      <w:pPr>
        <w:keepNext w:val="0"/>
        <w:keepLines w:val="0"/>
        <w:pageBreakBefore w:val="0"/>
        <w:kinsoku/>
        <w:wordWrap/>
        <w:overflowPunct/>
        <w:topLinePunct w:val="0"/>
        <w:autoSpaceDE/>
        <w:autoSpaceDN/>
        <w:bidi w:val="0"/>
        <w:adjustRightInd w:val="0"/>
        <w:spacing w:line="500" w:lineRule="exact"/>
        <w:ind w:firstLine="480" w:firstLineChars="200"/>
        <w:textAlignment w:val="auto"/>
        <w:rPr>
          <w:rFonts w:hint="eastAsia" w:ascii="宋体" w:hAnsi="宋体"/>
          <w:sz w:val="24"/>
        </w:rPr>
      </w:pPr>
      <w:r>
        <w:rPr>
          <w:rFonts w:hint="eastAsia" w:ascii="宋体" w:hAnsi="宋体"/>
          <w:sz w:val="24"/>
          <w:lang w:val="en-US" w:eastAsia="zh-CN"/>
        </w:rPr>
        <w:t>1.</w:t>
      </w:r>
      <w:r>
        <w:rPr>
          <w:rFonts w:hint="eastAsia" w:ascii="宋体" w:hAnsi="宋体"/>
          <w:sz w:val="24"/>
        </w:rPr>
        <w:t>本合同一式肆份，其中，甲方贰份，乙方贰份。</w:t>
      </w:r>
    </w:p>
    <w:p w14:paraId="1237E193">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kern w:val="0"/>
          <w:sz w:val="24"/>
        </w:rPr>
      </w:pPr>
      <w:r>
        <w:rPr>
          <w:rFonts w:hint="eastAsia" w:ascii="宋体" w:hAnsi="宋体"/>
          <w:kern w:val="0"/>
          <w:sz w:val="24"/>
          <w:lang w:val="en-US" w:eastAsia="zh-CN"/>
        </w:rPr>
        <w:t>2.</w:t>
      </w:r>
      <w:r>
        <w:rPr>
          <w:rFonts w:hint="eastAsia" w:ascii="宋体" w:hAnsi="宋体"/>
          <w:kern w:val="0"/>
          <w:sz w:val="24"/>
        </w:rPr>
        <w:t>本合同由甲乙双方共同签字盖章之日起生效。</w:t>
      </w:r>
    </w:p>
    <w:p w14:paraId="77AAA06A">
      <w:pPr>
        <w:keepNext w:val="0"/>
        <w:keepLines w:val="0"/>
        <w:pageBreakBefore w:val="0"/>
        <w:kinsoku/>
        <w:wordWrap/>
        <w:overflowPunct/>
        <w:topLinePunct w:val="0"/>
        <w:bidi w:val="0"/>
        <w:spacing w:line="480" w:lineRule="exact"/>
        <w:ind w:firstLine="480" w:firstLineChars="200"/>
        <w:textAlignment w:val="auto"/>
        <w:rPr>
          <w:rFonts w:hint="eastAsia" w:ascii="宋体" w:hAnsi="宋体"/>
          <w:sz w:val="24"/>
        </w:rPr>
      </w:pPr>
    </w:p>
    <w:tbl>
      <w:tblPr>
        <w:tblStyle w:val="1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76013B1">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3D187FF4">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 xml:space="preserve">甲方名称： </w:t>
            </w:r>
          </w:p>
          <w:p w14:paraId="7B134A21">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 xml:space="preserve">地    址： </w:t>
            </w:r>
          </w:p>
          <w:p w14:paraId="34C674C3">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邮    编：</w:t>
            </w:r>
          </w:p>
          <w:p w14:paraId="3B2677EE">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电    话：</w:t>
            </w:r>
          </w:p>
          <w:p w14:paraId="63DEA7D2">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传    真：</w:t>
            </w:r>
          </w:p>
          <w:p w14:paraId="62EC6E04">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p>
          <w:p w14:paraId="387717DF">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p>
          <w:p w14:paraId="7D6064C1">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代表签字：</w:t>
            </w:r>
          </w:p>
          <w:p w14:paraId="2DB99BCB">
            <w:pPr>
              <w:keepNext w:val="0"/>
              <w:keepLines w:val="0"/>
              <w:pageBreakBefore w:val="0"/>
              <w:kinsoku/>
              <w:wordWrap/>
              <w:overflowPunct/>
              <w:topLinePunct w:val="0"/>
              <w:bidi w:val="0"/>
              <w:spacing w:line="480" w:lineRule="exact"/>
              <w:ind w:left="240" w:leftChars="100"/>
              <w:textAlignment w:val="auto"/>
              <w:rPr>
                <w:rFonts w:hint="eastAsia" w:ascii="宋体" w:hAnsi="宋体"/>
                <w:sz w:val="24"/>
              </w:rPr>
            </w:pPr>
            <w:r>
              <w:rPr>
                <w:rFonts w:hint="eastAsia" w:ascii="宋体" w:hAnsi="宋体"/>
                <w:sz w:val="24"/>
              </w:rPr>
              <w:t>盖章：</w:t>
            </w:r>
          </w:p>
          <w:p w14:paraId="56F17768">
            <w:pPr>
              <w:keepNext w:val="0"/>
              <w:keepLines w:val="0"/>
              <w:pageBreakBefore w:val="0"/>
              <w:kinsoku/>
              <w:wordWrap/>
              <w:overflowPunct/>
              <w:topLinePunct w:val="0"/>
              <w:autoSpaceDE w:val="0"/>
              <w:autoSpaceDN w:val="0"/>
              <w:bidi w:val="0"/>
              <w:spacing w:line="480" w:lineRule="exact"/>
              <w:textAlignment w:val="auto"/>
              <w:rPr>
                <w:rFonts w:hint="eastAsia" w:ascii="宋体" w:hAnsi="宋体"/>
                <w:sz w:val="24"/>
              </w:rPr>
            </w:pPr>
            <w:r>
              <w:rPr>
                <w:rFonts w:hint="eastAsia" w:ascii="宋体" w:hAnsi="宋体"/>
                <w:sz w:val="24"/>
              </w:rPr>
              <w:t xml:space="preserve">                年  月  日      </w:t>
            </w:r>
          </w:p>
          <w:p w14:paraId="5BEDB384">
            <w:pPr>
              <w:keepNext w:val="0"/>
              <w:keepLines w:val="0"/>
              <w:pageBreakBefore w:val="0"/>
              <w:kinsoku/>
              <w:wordWrap/>
              <w:overflowPunct/>
              <w:topLinePunct w:val="0"/>
              <w:autoSpaceDE w:val="0"/>
              <w:autoSpaceDN w:val="0"/>
              <w:bidi w:val="0"/>
              <w:spacing w:line="480" w:lineRule="exact"/>
              <w:textAlignment w:val="auto"/>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6CCA7759">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乙方名称：</w:t>
            </w:r>
          </w:p>
          <w:p w14:paraId="7DD67C6F">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 xml:space="preserve">地    址： </w:t>
            </w:r>
          </w:p>
          <w:p w14:paraId="5EA693C9">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 xml:space="preserve">邮    编： </w:t>
            </w:r>
          </w:p>
          <w:p w14:paraId="5435A3F9">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 xml:space="preserve">电    话： </w:t>
            </w:r>
          </w:p>
          <w:p w14:paraId="031E1888">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 xml:space="preserve">传    真：  </w:t>
            </w:r>
          </w:p>
          <w:p w14:paraId="1729C29F">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开户银行：</w:t>
            </w:r>
          </w:p>
          <w:p w14:paraId="39F70EE2">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lang w:eastAsia="zh-CN"/>
              </w:rPr>
              <w:t>账</w:t>
            </w:r>
            <w:r>
              <w:rPr>
                <w:rFonts w:hint="eastAsia" w:ascii="宋体" w:hAnsi="宋体"/>
                <w:sz w:val="24"/>
              </w:rPr>
              <w:t xml:space="preserve">    号：</w:t>
            </w:r>
          </w:p>
          <w:p w14:paraId="4A5F86DB">
            <w:pPr>
              <w:keepNext w:val="0"/>
              <w:keepLines w:val="0"/>
              <w:pageBreakBefore w:val="0"/>
              <w:kinsoku/>
              <w:wordWrap/>
              <w:overflowPunct/>
              <w:topLinePunct w:val="0"/>
              <w:autoSpaceDE w:val="0"/>
              <w:autoSpaceDN w:val="0"/>
              <w:bidi w:val="0"/>
              <w:spacing w:line="480" w:lineRule="exact"/>
              <w:ind w:left="240" w:leftChars="100"/>
              <w:textAlignment w:val="auto"/>
              <w:rPr>
                <w:rFonts w:hint="eastAsia" w:ascii="宋体" w:hAnsi="宋体"/>
                <w:sz w:val="24"/>
              </w:rPr>
            </w:pPr>
            <w:r>
              <w:rPr>
                <w:rFonts w:hint="eastAsia" w:ascii="宋体" w:hAnsi="宋体"/>
                <w:sz w:val="24"/>
              </w:rPr>
              <w:t>代表签字</w:t>
            </w:r>
          </w:p>
          <w:p w14:paraId="070F6F92">
            <w:pPr>
              <w:keepNext w:val="0"/>
              <w:keepLines w:val="0"/>
              <w:pageBreakBefore w:val="0"/>
              <w:kinsoku/>
              <w:wordWrap/>
              <w:overflowPunct/>
              <w:topLinePunct w:val="0"/>
              <w:bidi w:val="0"/>
              <w:spacing w:line="480" w:lineRule="exact"/>
              <w:ind w:left="240" w:leftChars="100"/>
              <w:textAlignment w:val="auto"/>
              <w:rPr>
                <w:rFonts w:hint="eastAsia" w:ascii="宋体" w:hAnsi="宋体"/>
                <w:sz w:val="24"/>
              </w:rPr>
            </w:pPr>
            <w:r>
              <w:rPr>
                <w:rFonts w:hint="eastAsia" w:ascii="宋体" w:hAnsi="宋体"/>
                <w:sz w:val="24"/>
              </w:rPr>
              <w:t>盖章：</w:t>
            </w:r>
          </w:p>
          <w:p w14:paraId="3D0E2D18">
            <w:pPr>
              <w:keepNext w:val="0"/>
              <w:keepLines w:val="0"/>
              <w:pageBreakBefore w:val="0"/>
              <w:kinsoku/>
              <w:wordWrap/>
              <w:overflowPunct/>
              <w:topLinePunct w:val="0"/>
              <w:bidi w:val="0"/>
              <w:spacing w:line="480" w:lineRule="exact"/>
              <w:ind w:left="240" w:leftChars="100"/>
              <w:textAlignment w:val="auto"/>
              <w:rPr>
                <w:rFonts w:hint="eastAsia" w:ascii="宋体" w:hAnsi="宋体"/>
                <w:sz w:val="24"/>
              </w:rPr>
            </w:pPr>
            <w:r>
              <w:rPr>
                <w:rFonts w:hint="eastAsia" w:ascii="宋体" w:hAnsi="宋体"/>
                <w:sz w:val="24"/>
              </w:rPr>
              <w:t xml:space="preserve">             年  月  日</w:t>
            </w:r>
          </w:p>
        </w:tc>
      </w:tr>
      <w:bookmarkEnd w:id="0"/>
      <w:bookmarkEnd w:id="1"/>
      <w:bookmarkEnd w:id="2"/>
      <w:bookmarkEnd w:id="3"/>
    </w:tbl>
    <w:p w14:paraId="06DB19A5">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rPr>
      </w:pPr>
    </w:p>
    <w:p w14:paraId="5C12121B">
      <w:pPr>
        <w:keepNext w:val="0"/>
        <w:keepLines w:val="0"/>
        <w:pageBreakBefore w:val="0"/>
        <w:kinsoku/>
        <w:wordWrap/>
        <w:overflowPunct/>
        <w:topLinePunct w:val="0"/>
        <w:autoSpaceDE/>
        <w:autoSpaceDN/>
        <w:bidi w:val="0"/>
        <w:adjustRightInd/>
        <w:snapToGrid/>
        <w:spacing w:line="460" w:lineRule="exact"/>
        <w:textAlignment w:val="auto"/>
        <w:rPr>
          <w:rFonts w:hint="eastAsia" w:eastAsia="宋体"/>
          <w:sz w:val="24"/>
          <w:szCs w:val="24"/>
          <w:lang w:eastAsia="zh-CN"/>
        </w:rPr>
      </w:pPr>
      <w:r>
        <w:rPr>
          <w:rFonts w:hint="eastAsia"/>
        </w:rPr>
        <w:br w:type="page"/>
      </w:r>
      <w:r>
        <w:rPr>
          <w:rFonts w:hint="eastAsia"/>
          <w:b/>
          <w:bCs/>
          <w:sz w:val="24"/>
          <w:szCs w:val="24"/>
          <w:lang w:eastAsia="zh-CN"/>
        </w:rPr>
        <w:t>附件：</w:t>
      </w:r>
    </w:p>
    <w:p w14:paraId="0FD8B932">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执勤人员</w:t>
      </w:r>
      <w:r>
        <w:rPr>
          <w:rFonts w:hint="eastAsia" w:ascii="宋体" w:hAnsi="宋体" w:eastAsia="宋体" w:cs="宋体"/>
          <w:color w:val="auto"/>
          <w:sz w:val="24"/>
          <w:szCs w:val="24"/>
        </w:rPr>
        <w:t>绩效考核细则</w:t>
      </w:r>
    </w:p>
    <w:p w14:paraId="05D7C78D">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1.1考核适用范围及考核时间：</w:t>
      </w:r>
    </w:p>
    <w:p w14:paraId="0836F4DE">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适用于</w:t>
      </w:r>
      <w:r>
        <w:rPr>
          <w:rFonts w:hint="eastAsia" w:ascii="宋体" w:hAnsi="宋体" w:eastAsia="宋体" w:cs="宋体"/>
          <w:color w:val="auto"/>
          <w:sz w:val="24"/>
          <w:szCs w:val="24"/>
          <w:lang w:eastAsia="zh-CN"/>
        </w:rPr>
        <w:t>校园</w:t>
      </w:r>
      <w:r>
        <w:rPr>
          <w:rFonts w:hint="eastAsia" w:ascii="宋体" w:hAnsi="宋体" w:eastAsia="宋体" w:cs="宋体"/>
          <w:color w:val="auto"/>
          <w:sz w:val="24"/>
          <w:szCs w:val="24"/>
        </w:rPr>
        <w:t>所有</w:t>
      </w:r>
      <w:r>
        <w:rPr>
          <w:rFonts w:hint="eastAsia" w:ascii="宋体" w:hAnsi="宋体" w:eastAsia="宋体" w:cs="宋体"/>
          <w:color w:val="auto"/>
          <w:sz w:val="24"/>
          <w:szCs w:val="24"/>
          <w:lang w:val="en-US" w:eastAsia="zh-CN"/>
        </w:rPr>
        <w:t>执勤人</w:t>
      </w:r>
      <w:r>
        <w:rPr>
          <w:rFonts w:hint="eastAsia" w:ascii="宋体" w:hAnsi="宋体" w:eastAsia="宋体" w:cs="宋体"/>
          <w:color w:val="auto"/>
          <w:sz w:val="24"/>
          <w:szCs w:val="24"/>
        </w:rPr>
        <w:t>员。考核时间：每月1-5日，考核上一月的</w:t>
      </w:r>
      <w:r>
        <w:rPr>
          <w:rFonts w:hint="eastAsia" w:ascii="宋体" w:hAnsi="宋体" w:eastAsia="宋体" w:cs="宋体"/>
          <w:color w:val="auto"/>
          <w:sz w:val="24"/>
          <w:szCs w:val="24"/>
          <w:lang w:eastAsia="zh-CN"/>
        </w:rPr>
        <w:t>校园</w:t>
      </w:r>
      <w:r>
        <w:rPr>
          <w:rFonts w:hint="eastAsia" w:ascii="宋体" w:hAnsi="宋体" w:eastAsia="宋体" w:cs="宋体"/>
          <w:color w:val="auto"/>
          <w:sz w:val="24"/>
          <w:szCs w:val="24"/>
          <w:lang w:val="en-US" w:eastAsia="zh-CN"/>
        </w:rPr>
        <w:t>秩序维护</w:t>
      </w:r>
      <w:r>
        <w:rPr>
          <w:rFonts w:hint="eastAsia" w:ascii="宋体" w:hAnsi="宋体" w:eastAsia="宋体" w:cs="宋体"/>
          <w:color w:val="auto"/>
          <w:sz w:val="24"/>
          <w:szCs w:val="24"/>
        </w:rPr>
        <w:t>综合工作表现。6日前上交《月绩效考核记录表》。</w:t>
      </w:r>
    </w:p>
    <w:p w14:paraId="30F8000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2考核依据：各岗位职责及行为规范、《月绩效考核记录表》。</w:t>
      </w:r>
    </w:p>
    <w:p w14:paraId="3B6EB36F">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考核兑现：</w:t>
      </w:r>
      <w:r>
        <w:rPr>
          <w:rFonts w:hint="eastAsia" w:hAnsi="宋体" w:eastAsia="宋体" w:cs="宋体"/>
          <w:b w:val="0"/>
          <w:bCs w:val="0"/>
          <w:color w:val="auto"/>
          <w:sz w:val="24"/>
          <w:szCs w:val="24"/>
          <w:lang w:val="en-US" w:eastAsia="zh-CN"/>
        </w:rPr>
        <w:t>成交</w:t>
      </w:r>
      <w:r>
        <w:rPr>
          <w:rFonts w:hint="eastAsia" w:ascii="宋体" w:hAnsi="宋体" w:eastAsia="宋体" w:cs="宋体"/>
          <w:color w:val="auto"/>
          <w:sz w:val="24"/>
          <w:szCs w:val="24"/>
          <w:lang w:eastAsia="zh-CN"/>
        </w:rPr>
        <w:t>公司</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rPr>
        <w:t>服务费的20%作为绩效款项，另80%作为基本款项每月固定发放，不受绩效结果的影响。</w:t>
      </w:r>
    </w:p>
    <w:p w14:paraId="315DCE83">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根据考核分值的不同，将考核结果分为四类，与绩效薪资挂钩情况如下表：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0"/>
        <w:gridCol w:w="1353"/>
        <w:gridCol w:w="1578"/>
        <w:gridCol w:w="1578"/>
        <w:gridCol w:w="1471"/>
      </w:tblGrid>
      <w:tr w14:paraId="73264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0" w:type="dxa"/>
            <w:tcBorders>
              <w:top w:val="single" w:color="auto" w:sz="4" w:space="0"/>
              <w:left w:val="single" w:color="auto" w:sz="4" w:space="0"/>
              <w:bottom w:val="single" w:color="auto" w:sz="4" w:space="0"/>
              <w:right w:val="single" w:color="auto" w:sz="4" w:space="0"/>
            </w:tcBorders>
            <w:noWrap w:val="0"/>
            <w:vAlign w:val="center"/>
          </w:tcPr>
          <w:p w14:paraId="10364228">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分值</w:t>
            </w:r>
          </w:p>
        </w:tc>
        <w:tc>
          <w:tcPr>
            <w:tcW w:w="1353" w:type="dxa"/>
            <w:tcBorders>
              <w:top w:val="single" w:color="auto" w:sz="4" w:space="0"/>
              <w:left w:val="single" w:color="auto" w:sz="4" w:space="0"/>
              <w:bottom w:val="single" w:color="auto" w:sz="4" w:space="0"/>
              <w:right w:val="single" w:color="auto" w:sz="4" w:space="0"/>
            </w:tcBorders>
            <w:noWrap w:val="0"/>
            <w:vAlign w:val="center"/>
          </w:tcPr>
          <w:p w14:paraId="35BE6BCE">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100-95</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4573FA65">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95-85</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497AD6DA">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85-70</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3565D244">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70以下</w:t>
            </w:r>
          </w:p>
        </w:tc>
      </w:tr>
      <w:tr w14:paraId="74A0B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0" w:type="dxa"/>
            <w:tcBorders>
              <w:top w:val="single" w:color="auto" w:sz="4" w:space="0"/>
              <w:left w:val="single" w:color="auto" w:sz="4" w:space="0"/>
              <w:bottom w:val="single" w:color="auto" w:sz="4" w:space="0"/>
              <w:right w:val="single" w:color="auto" w:sz="4" w:space="0"/>
            </w:tcBorders>
            <w:noWrap w:val="0"/>
            <w:vAlign w:val="center"/>
          </w:tcPr>
          <w:p w14:paraId="799FEA2E">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对应等级</w:t>
            </w:r>
          </w:p>
        </w:tc>
        <w:tc>
          <w:tcPr>
            <w:tcW w:w="1353" w:type="dxa"/>
            <w:tcBorders>
              <w:top w:val="single" w:color="auto" w:sz="4" w:space="0"/>
              <w:left w:val="single" w:color="auto" w:sz="4" w:space="0"/>
              <w:bottom w:val="single" w:color="auto" w:sz="4" w:space="0"/>
              <w:right w:val="single" w:color="auto" w:sz="4" w:space="0"/>
            </w:tcBorders>
            <w:noWrap w:val="0"/>
            <w:vAlign w:val="center"/>
          </w:tcPr>
          <w:p w14:paraId="3E19FBD9">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A类</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13CB23F8">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B类</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7E4A05E9">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C类</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6DC4F9B7">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D类</w:t>
            </w:r>
          </w:p>
        </w:tc>
      </w:tr>
      <w:tr w14:paraId="4243F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0" w:type="dxa"/>
            <w:tcBorders>
              <w:top w:val="single" w:color="auto" w:sz="4" w:space="0"/>
              <w:left w:val="single" w:color="auto" w:sz="4" w:space="0"/>
              <w:bottom w:val="single" w:color="auto" w:sz="4" w:space="0"/>
              <w:right w:val="single" w:color="auto" w:sz="4" w:space="0"/>
            </w:tcBorders>
            <w:noWrap w:val="0"/>
            <w:vAlign w:val="center"/>
          </w:tcPr>
          <w:p w14:paraId="3A85B584">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月考核实际结算全部比例</w:t>
            </w:r>
          </w:p>
        </w:tc>
        <w:tc>
          <w:tcPr>
            <w:tcW w:w="1353" w:type="dxa"/>
            <w:tcBorders>
              <w:top w:val="single" w:color="auto" w:sz="4" w:space="0"/>
              <w:left w:val="single" w:color="auto" w:sz="4" w:space="0"/>
              <w:bottom w:val="single" w:color="auto" w:sz="4" w:space="0"/>
              <w:right w:val="single" w:color="auto" w:sz="4" w:space="0"/>
            </w:tcBorders>
            <w:noWrap w:val="0"/>
            <w:vAlign w:val="center"/>
          </w:tcPr>
          <w:p w14:paraId="237162B9">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100%</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0A2CCAD1">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96%</w:t>
            </w:r>
          </w:p>
        </w:tc>
        <w:tc>
          <w:tcPr>
            <w:tcW w:w="1578" w:type="dxa"/>
            <w:tcBorders>
              <w:top w:val="single" w:color="auto" w:sz="4" w:space="0"/>
              <w:left w:val="single" w:color="auto" w:sz="4" w:space="0"/>
              <w:bottom w:val="single" w:color="auto" w:sz="4" w:space="0"/>
              <w:right w:val="single" w:color="auto" w:sz="4" w:space="0"/>
            </w:tcBorders>
            <w:noWrap w:val="0"/>
            <w:vAlign w:val="center"/>
          </w:tcPr>
          <w:p w14:paraId="59923CFA">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90%</w:t>
            </w:r>
          </w:p>
        </w:tc>
        <w:tc>
          <w:tcPr>
            <w:tcW w:w="1471" w:type="dxa"/>
            <w:tcBorders>
              <w:top w:val="single" w:color="auto" w:sz="4" w:space="0"/>
              <w:left w:val="single" w:color="auto" w:sz="4" w:space="0"/>
              <w:bottom w:val="single" w:color="auto" w:sz="4" w:space="0"/>
              <w:right w:val="single" w:color="auto" w:sz="4" w:space="0"/>
            </w:tcBorders>
            <w:noWrap w:val="0"/>
            <w:vAlign w:val="center"/>
          </w:tcPr>
          <w:p w14:paraId="5B4216A2">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80%</w:t>
            </w:r>
          </w:p>
        </w:tc>
      </w:tr>
    </w:tbl>
    <w:p w14:paraId="24A05665">
      <w:pPr>
        <w:keepNext w:val="0"/>
        <w:keepLines w:val="0"/>
        <w:pageBreakBefore w:val="0"/>
        <w:kinsoku/>
        <w:wordWrap/>
        <w:overflowPunct/>
        <w:topLinePunct w:val="0"/>
        <w:autoSpaceDE/>
        <w:autoSpaceDN/>
        <w:bidi w:val="0"/>
        <w:adjustRightInd/>
        <w:snapToGrid/>
        <w:spacing w:line="460" w:lineRule="exact"/>
        <w:ind w:firstLine="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考核细则：</w:t>
      </w:r>
    </w:p>
    <w:tbl>
      <w:tblPr>
        <w:tblStyle w:val="15"/>
        <w:tblW w:w="51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797"/>
        <w:gridCol w:w="5047"/>
        <w:gridCol w:w="486"/>
        <w:gridCol w:w="412"/>
        <w:gridCol w:w="375"/>
        <w:gridCol w:w="1903"/>
      </w:tblGrid>
      <w:tr w14:paraId="3F2E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000" w:type="pct"/>
            <w:gridSpan w:val="7"/>
            <w:shd w:val="clear" w:color="000000" w:fill="FFFFFF"/>
            <w:noWrap/>
            <w:vAlign w:val="center"/>
          </w:tcPr>
          <w:p w14:paraId="04E830A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考核月份：</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p>
        </w:tc>
      </w:tr>
      <w:tr w14:paraId="1D1F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shd w:val="clear" w:color="000000" w:fill="CCFFCC"/>
            <w:noWrap/>
            <w:vAlign w:val="center"/>
          </w:tcPr>
          <w:p w14:paraId="657D302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考核项目</w:t>
            </w:r>
          </w:p>
        </w:tc>
        <w:tc>
          <w:tcPr>
            <w:tcW w:w="404" w:type="pct"/>
            <w:shd w:val="clear" w:color="000000" w:fill="CCFFCC"/>
            <w:noWrap w:val="0"/>
            <w:vAlign w:val="center"/>
          </w:tcPr>
          <w:p w14:paraId="4DA229E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序号</w:t>
            </w:r>
          </w:p>
        </w:tc>
        <w:tc>
          <w:tcPr>
            <w:tcW w:w="2556" w:type="pct"/>
            <w:shd w:val="clear" w:color="000000" w:fill="CCFFCC"/>
            <w:noWrap w:val="0"/>
            <w:vAlign w:val="center"/>
          </w:tcPr>
          <w:p w14:paraId="1E786B5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考核内容</w:t>
            </w:r>
          </w:p>
        </w:tc>
        <w:tc>
          <w:tcPr>
            <w:tcW w:w="246" w:type="pct"/>
            <w:shd w:val="clear" w:color="000000" w:fill="CCFFCC"/>
            <w:noWrap w:val="0"/>
            <w:vAlign w:val="center"/>
          </w:tcPr>
          <w:p w14:paraId="231D26A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标准</w:t>
            </w:r>
          </w:p>
          <w:p w14:paraId="227E8B0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分值</w:t>
            </w:r>
          </w:p>
        </w:tc>
        <w:tc>
          <w:tcPr>
            <w:tcW w:w="208" w:type="pct"/>
            <w:shd w:val="clear" w:color="000000" w:fill="CCFFCC"/>
            <w:noWrap w:val="0"/>
            <w:vAlign w:val="center"/>
          </w:tcPr>
          <w:p w14:paraId="52C215D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实得分</w:t>
            </w:r>
          </w:p>
        </w:tc>
        <w:tc>
          <w:tcPr>
            <w:tcW w:w="189" w:type="pct"/>
            <w:shd w:val="clear" w:color="000000" w:fill="CCFFCC"/>
            <w:noWrap w:val="0"/>
            <w:vAlign w:val="center"/>
          </w:tcPr>
          <w:p w14:paraId="67A73DF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扣分事由</w:t>
            </w:r>
          </w:p>
        </w:tc>
        <w:tc>
          <w:tcPr>
            <w:tcW w:w="962" w:type="pct"/>
            <w:shd w:val="clear" w:color="000000" w:fill="CCFFCC"/>
            <w:noWrap w:val="0"/>
            <w:vAlign w:val="center"/>
          </w:tcPr>
          <w:p w14:paraId="01F72AB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扣分说明</w:t>
            </w:r>
          </w:p>
        </w:tc>
      </w:tr>
      <w:tr w14:paraId="2586E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restart"/>
            <w:noWrap w:val="0"/>
            <w:vAlign w:val="center"/>
          </w:tcPr>
          <w:p w14:paraId="2863FDA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仪容</w:t>
            </w:r>
          </w:p>
          <w:p w14:paraId="21707B1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仪表（10分）</w:t>
            </w:r>
          </w:p>
        </w:tc>
        <w:tc>
          <w:tcPr>
            <w:tcW w:w="404" w:type="pct"/>
            <w:noWrap/>
            <w:vAlign w:val="center"/>
          </w:tcPr>
          <w:p w14:paraId="73AEBE4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p>
        </w:tc>
        <w:tc>
          <w:tcPr>
            <w:tcW w:w="2556" w:type="pct"/>
            <w:noWrap/>
            <w:vAlign w:val="center"/>
          </w:tcPr>
          <w:p w14:paraId="11A2358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按规定统一穿着制服、佩戴工作证、其他必要装备等；</w:t>
            </w:r>
          </w:p>
        </w:tc>
        <w:tc>
          <w:tcPr>
            <w:tcW w:w="246" w:type="pct"/>
            <w:noWrap/>
            <w:vAlign w:val="center"/>
          </w:tcPr>
          <w:p w14:paraId="56D9911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208" w:type="pct"/>
            <w:noWrap/>
            <w:vAlign w:val="center"/>
          </w:tcPr>
          <w:p w14:paraId="21864E5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4E59C46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center"/>
          </w:tcPr>
          <w:p w14:paraId="152D377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14340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3A77A3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noWrap/>
            <w:vAlign w:val="center"/>
          </w:tcPr>
          <w:p w14:paraId="1195C50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p>
        </w:tc>
        <w:tc>
          <w:tcPr>
            <w:tcW w:w="2556" w:type="pct"/>
            <w:noWrap/>
            <w:vAlign w:val="center"/>
          </w:tcPr>
          <w:p w14:paraId="4C4D606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不准留长发、胡须、留长指甲、不得随地吐痰，工作场所内吸烟等；</w:t>
            </w:r>
          </w:p>
        </w:tc>
        <w:tc>
          <w:tcPr>
            <w:tcW w:w="246" w:type="pct"/>
            <w:noWrap/>
            <w:vAlign w:val="center"/>
          </w:tcPr>
          <w:p w14:paraId="5202E8C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208" w:type="pct"/>
            <w:noWrap/>
            <w:vAlign w:val="center"/>
          </w:tcPr>
          <w:p w14:paraId="59C120B2">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5FDBCAB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top"/>
          </w:tcPr>
          <w:p w14:paraId="0F782C1C">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69D3E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002A694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noWrap/>
            <w:vAlign w:val="center"/>
          </w:tcPr>
          <w:p w14:paraId="5C22005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p>
        </w:tc>
        <w:tc>
          <w:tcPr>
            <w:tcW w:w="2556" w:type="pct"/>
            <w:noWrap w:val="0"/>
            <w:vAlign w:val="center"/>
          </w:tcPr>
          <w:p w14:paraId="76E6F50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微笑服务；当班期间，有上级领导、高级访客带客经过岗位时要求敬礼,敬礼姿势较准确；</w:t>
            </w:r>
          </w:p>
        </w:tc>
        <w:tc>
          <w:tcPr>
            <w:tcW w:w="246" w:type="pct"/>
            <w:noWrap/>
            <w:vAlign w:val="center"/>
          </w:tcPr>
          <w:p w14:paraId="3A2C6ED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208" w:type="pct"/>
            <w:noWrap/>
            <w:vAlign w:val="center"/>
          </w:tcPr>
          <w:p w14:paraId="73BDAD5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59F4C84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top"/>
          </w:tcPr>
          <w:p w14:paraId="1838105B">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2521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61B2CF2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noWrap w:val="0"/>
            <w:vAlign w:val="center"/>
          </w:tcPr>
          <w:p w14:paraId="18AB623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w:t>
            </w:r>
          </w:p>
        </w:tc>
        <w:tc>
          <w:tcPr>
            <w:tcW w:w="2556" w:type="pct"/>
            <w:noWrap/>
            <w:vAlign w:val="center"/>
          </w:tcPr>
          <w:p w14:paraId="3F83745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举止文明大方；动作手势规范、准确、有力；不可将手插入口袋，不可勾肩搭背。</w:t>
            </w:r>
          </w:p>
        </w:tc>
        <w:tc>
          <w:tcPr>
            <w:tcW w:w="246" w:type="pct"/>
            <w:noWrap w:val="0"/>
            <w:vAlign w:val="center"/>
          </w:tcPr>
          <w:p w14:paraId="175FC40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208" w:type="pct"/>
            <w:noWrap w:val="0"/>
            <w:vAlign w:val="center"/>
          </w:tcPr>
          <w:p w14:paraId="75696BE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2336A7B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top"/>
          </w:tcPr>
          <w:p w14:paraId="0D75FCED">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0A9D2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30" w:type="pct"/>
            <w:vMerge w:val="restart"/>
            <w:noWrap w:val="0"/>
            <w:vAlign w:val="center"/>
          </w:tcPr>
          <w:p w14:paraId="19A7720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服务</w:t>
            </w:r>
          </w:p>
          <w:p w14:paraId="26CA314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态度（10分）</w:t>
            </w:r>
          </w:p>
        </w:tc>
        <w:tc>
          <w:tcPr>
            <w:tcW w:w="404" w:type="pct"/>
            <w:noWrap/>
            <w:vAlign w:val="center"/>
          </w:tcPr>
          <w:p w14:paraId="611214D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2.1</w:t>
            </w:r>
          </w:p>
        </w:tc>
        <w:tc>
          <w:tcPr>
            <w:tcW w:w="2556" w:type="pct"/>
            <w:noWrap w:val="0"/>
            <w:vAlign w:val="center"/>
          </w:tcPr>
          <w:p w14:paraId="2C1D163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精神饱满、热情，按规定使用礼貌用语，主动与业主或同事打招呼；工作过程中使用规范礼貌用语，微笑服务，热情待客；重点客户服务标准，按照要求执行服务模式，遇人问好。</w:t>
            </w:r>
          </w:p>
        </w:tc>
        <w:tc>
          <w:tcPr>
            <w:tcW w:w="246" w:type="pct"/>
            <w:noWrap/>
            <w:vAlign w:val="center"/>
          </w:tcPr>
          <w:p w14:paraId="4EB0EDF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08" w:type="pct"/>
            <w:noWrap/>
            <w:vAlign w:val="center"/>
          </w:tcPr>
          <w:p w14:paraId="380F83B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27C81B0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top"/>
          </w:tcPr>
          <w:p w14:paraId="192C0736">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52FEA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30" w:type="pct"/>
            <w:vMerge w:val="continue"/>
            <w:noWrap w:val="0"/>
            <w:vAlign w:val="center"/>
          </w:tcPr>
          <w:p w14:paraId="18F9F7C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noWrap/>
            <w:vAlign w:val="center"/>
          </w:tcPr>
          <w:p w14:paraId="49605B3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2.2</w:t>
            </w:r>
          </w:p>
        </w:tc>
        <w:tc>
          <w:tcPr>
            <w:tcW w:w="2556" w:type="pct"/>
            <w:noWrap w:val="0"/>
            <w:vAlign w:val="center"/>
          </w:tcPr>
          <w:p w14:paraId="3269BFF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服务意识良好，能够积极接受客户或同事的意见，不与客户或同事发生争吵或有失敬、失礼的行为。</w:t>
            </w:r>
          </w:p>
        </w:tc>
        <w:tc>
          <w:tcPr>
            <w:tcW w:w="246" w:type="pct"/>
            <w:noWrap/>
            <w:vAlign w:val="center"/>
          </w:tcPr>
          <w:p w14:paraId="42A7438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08" w:type="pct"/>
            <w:noWrap/>
            <w:vAlign w:val="center"/>
          </w:tcPr>
          <w:p w14:paraId="61AAFBF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54AC97F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top"/>
          </w:tcPr>
          <w:p w14:paraId="1197AEFF">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5ED43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30" w:type="pct"/>
            <w:vMerge w:val="restart"/>
            <w:noWrap w:val="0"/>
            <w:vAlign w:val="center"/>
          </w:tcPr>
          <w:p w14:paraId="7A1B701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w:t>
            </w:r>
          </w:p>
          <w:p w14:paraId="2CBBD86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纪律（25分）</w:t>
            </w:r>
          </w:p>
        </w:tc>
        <w:tc>
          <w:tcPr>
            <w:tcW w:w="404" w:type="pct"/>
            <w:noWrap/>
            <w:vAlign w:val="center"/>
          </w:tcPr>
          <w:p w14:paraId="4FCB36E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3.1</w:t>
            </w:r>
          </w:p>
        </w:tc>
        <w:tc>
          <w:tcPr>
            <w:tcW w:w="2556" w:type="pct"/>
            <w:noWrap w:val="0"/>
            <w:vAlign w:val="center"/>
          </w:tcPr>
          <w:p w14:paraId="540F258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按规定作息时间提前10分钟到上班（如迟到、早退各扣1分/次，无打卡记录扣1分/次，旷工一天扣5分/次）</w:t>
            </w:r>
          </w:p>
        </w:tc>
        <w:tc>
          <w:tcPr>
            <w:tcW w:w="246" w:type="pct"/>
            <w:noWrap/>
            <w:vAlign w:val="center"/>
          </w:tcPr>
          <w:p w14:paraId="5D18C96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08" w:type="pct"/>
            <w:noWrap/>
            <w:vAlign w:val="center"/>
          </w:tcPr>
          <w:p w14:paraId="10A4531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6C65FC5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center"/>
          </w:tcPr>
          <w:p w14:paraId="1FA3EFE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违规一人次均扣分，扣完为止</w:t>
            </w:r>
          </w:p>
        </w:tc>
      </w:tr>
      <w:tr w14:paraId="6053F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30" w:type="pct"/>
            <w:vMerge w:val="continue"/>
            <w:noWrap w:val="0"/>
            <w:vAlign w:val="center"/>
          </w:tcPr>
          <w:p w14:paraId="2A3713D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noWrap/>
            <w:vAlign w:val="center"/>
          </w:tcPr>
          <w:p w14:paraId="39BF97D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3.2</w:t>
            </w:r>
          </w:p>
        </w:tc>
        <w:tc>
          <w:tcPr>
            <w:tcW w:w="2556" w:type="pct"/>
            <w:noWrap w:val="0"/>
            <w:vAlign w:val="center"/>
          </w:tcPr>
          <w:p w14:paraId="6E36A99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上班时不得擅自离岗、脱岗、串岗、睡岗（违犯扣5分/次）；不聚众闲聊、不做与本职工作无关的事情（违犯扣3分/次）；</w:t>
            </w:r>
          </w:p>
        </w:tc>
        <w:tc>
          <w:tcPr>
            <w:tcW w:w="246" w:type="pct"/>
            <w:noWrap/>
            <w:vAlign w:val="center"/>
          </w:tcPr>
          <w:p w14:paraId="163B511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08" w:type="pct"/>
            <w:noWrap/>
            <w:vAlign w:val="center"/>
          </w:tcPr>
          <w:p w14:paraId="2328424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42651AF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center"/>
          </w:tcPr>
          <w:p w14:paraId="3EA2A70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违规一人次均扣分，扣完为止</w:t>
            </w:r>
          </w:p>
        </w:tc>
      </w:tr>
      <w:tr w14:paraId="7EF1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06A81C4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noWrap/>
            <w:vAlign w:val="center"/>
          </w:tcPr>
          <w:p w14:paraId="66E5907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3.3</w:t>
            </w:r>
          </w:p>
        </w:tc>
        <w:tc>
          <w:tcPr>
            <w:tcW w:w="2556" w:type="pct"/>
            <w:noWrap w:val="0"/>
            <w:vAlign w:val="center"/>
          </w:tcPr>
          <w:p w14:paraId="7727424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诚实公正谦洁、遵守公司各项规章制度，服从领导、听从指挥，对领导工作指示及安排无不执行或蓄意违抗现象；</w:t>
            </w:r>
          </w:p>
        </w:tc>
        <w:tc>
          <w:tcPr>
            <w:tcW w:w="246" w:type="pct"/>
            <w:noWrap/>
            <w:vAlign w:val="center"/>
          </w:tcPr>
          <w:p w14:paraId="778F202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08" w:type="pct"/>
            <w:noWrap/>
            <w:vAlign w:val="center"/>
          </w:tcPr>
          <w:p w14:paraId="7EA8422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1E46D72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top"/>
          </w:tcPr>
          <w:p w14:paraId="0D4ABB05">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2291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6B67171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noWrap/>
            <w:vAlign w:val="center"/>
          </w:tcPr>
          <w:p w14:paraId="3A1AC83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3.4</w:t>
            </w:r>
          </w:p>
        </w:tc>
        <w:tc>
          <w:tcPr>
            <w:tcW w:w="2556" w:type="pct"/>
            <w:noWrap w:val="0"/>
            <w:vAlign w:val="center"/>
          </w:tcPr>
          <w:p w14:paraId="4053167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严禁酗酒后上岗</w:t>
            </w:r>
          </w:p>
        </w:tc>
        <w:tc>
          <w:tcPr>
            <w:tcW w:w="246" w:type="pct"/>
            <w:noWrap/>
            <w:vAlign w:val="center"/>
          </w:tcPr>
          <w:p w14:paraId="5638A89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208" w:type="pct"/>
            <w:noWrap/>
            <w:vAlign w:val="center"/>
          </w:tcPr>
          <w:p w14:paraId="2BC8409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4BD1210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center"/>
          </w:tcPr>
          <w:p w14:paraId="4993A4B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违规一次扣2分，扣完为止</w:t>
            </w:r>
          </w:p>
        </w:tc>
      </w:tr>
      <w:tr w14:paraId="60DE9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restart"/>
            <w:noWrap w:val="0"/>
            <w:vAlign w:val="center"/>
          </w:tcPr>
          <w:p w14:paraId="0337082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工作</w:t>
            </w:r>
          </w:p>
          <w:p w14:paraId="41CA064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要求（55分）</w:t>
            </w:r>
          </w:p>
        </w:tc>
        <w:tc>
          <w:tcPr>
            <w:tcW w:w="404" w:type="pct"/>
            <w:vMerge w:val="restart"/>
            <w:noWrap w:val="0"/>
            <w:vAlign w:val="center"/>
          </w:tcPr>
          <w:p w14:paraId="00E4497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日常管理</w:t>
            </w:r>
          </w:p>
          <w:p w14:paraId="2182D74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（25分）</w:t>
            </w:r>
          </w:p>
        </w:tc>
        <w:tc>
          <w:tcPr>
            <w:tcW w:w="2556" w:type="pct"/>
            <w:noWrap w:val="0"/>
            <w:vAlign w:val="center"/>
          </w:tcPr>
          <w:p w14:paraId="3B1D42A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4.1当值时,发生案件未及时处理报告的;门岗未严格执行查验校园卡的；</w:t>
            </w:r>
          </w:p>
        </w:tc>
        <w:tc>
          <w:tcPr>
            <w:tcW w:w="246" w:type="pct"/>
            <w:noWrap/>
            <w:vAlign w:val="center"/>
          </w:tcPr>
          <w:p w14:paraId="0457260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08" w:type="pct"/>
            <w:noWrap/>
            <w:vAlign w:val="center"/>
          </w:tcPr>
          <w:p w14:paraId="1535F7D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27EDC0F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4AF9029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违规一次扣3分，扣完为止</w:t>
            </w:r>
          </w:p>
        </w:tc>
      </w:tr>
      <w:tr w14:paraId="62168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7C3EFA8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7F5BC22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0"/>
            <w:vAlign w:val="center"/>
          </w:tcPr>
          <w:p w14:paraId="09935AE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4.2值班时干私事或其它娱乐活动的;</w:t>
            </w:r>
          </w:p>
        </w:tc>
        <w:tc>
          <w:tcPr>
            <w:tcW w:w="246" w:type="pct"/>
            <w:noWrap/>
            <w:vAlign w:val="center"/>
          </w:tcPr>
          <w:p w14:paraId="334C536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5 </w:t>
            </w:r>
          </w:p>
        </w:tc>
        <w:tc>
          <w:tcPr>
            <w:tcW w:w="208" w:type="pct"/>
            <w:noWrap/>
            <w:vAlign w:val="center"/>
          </w:tcPr>
          <w:p w14:paraId="297A998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0AB4700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62D1AC10">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247B8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6B6B070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775B9EB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0"/>
            <w:vAlign w:val="center"/>
          </w:tcPr>
          <w:p w14:paraId="13A0CC2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4.3不按规定时间巡查或不作记录和记录不实、书写不规范、有涂改的;</w:t>
            </w:r>
          </w:p>
        </w:tc>
        <w:tc>
          <w:tcPr>
            <w:tcW w:w="246" w:type="pct"/>
            <w:noWrap/>
            <w:vAlign w:val="center"/>
          </w:tcPr>
          <w:p w14:paraId="58E44CC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3 </w:t>
            </w:r>
          </w:p>
        </w:tc>
        <w:tc>
          <w:tcPr>
            <w:tcW w:w="208" w:type="pct"/>
            <w:noWrap/>
            <w:vAlign w:val="center"/>
          </w:tcPr>
          <w:p w14:paraId="7BFC469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60B2306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36D0278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15747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492386F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71EF835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0"/>
            <w:vAlign w:val="center"/>
          </w:tcPr>
          <w:p w14:paraId="1E2D2B4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4.4损坏或丢失警戒装备(除照价赔偿外另作扣分处理);</w:t>
            </w:r>
          </w:p>
        </w:tc>
        <w:tc>
          <w:tcPr>
            <w:tcW w:w="246" w:type="pct"/>
            <w:noWrap/>
            <w:vAlign w:val="center"/>
          </w:tcPr>
          <w:p w14:paraId="1F452BF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208" w:type="pct"/>
            <w:noWrap/>
            <w:vAlign w:val="center"/>
          </w:tcPr>
          <w:p w14:paraId="255FC0B9">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1AAB8DD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66584C7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7D03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3078D98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6C62131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0"/>
            <w:vAlign w:val="center"/>
          </w:tcPr>
          <w:p w14:paraId="3BD9172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4.5执勤中私自扣留业主的物品或证件不归还或不上缴；擅自处理或挪用的;视情节扣分或作违纪辞退处理;</w:t>
            </w:r>
          </w:p>
        </w:tc>
        <w:tc>
          <w:tcPr>
            <w:tcW w:w="246" w:type="pct"/>
            <w:noWrap/>
            <w:vAlign w:val="center"/>
          </w:tcPr>
          <w:p w14:paraId="1051AF5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p>
        </w:tc>
        <w:tc>
          <w:tcPr>
            <w:tcW w:w="208" w:type="pct"/>
            <w:noWrap/>
            <w:vAlign w:val="center"/>
          </w:tcPr>
          <w:p w14:paraId="58CC8F6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497A03C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5E76357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违规一次扣2分，扣完为止</w:t>
            </w:r>
          </w:p>
        </w:tc>
      </w:tr>
      <w:tr w14:paraId="1371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478F798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restart"/>
            <w:noWrap w:val="0"/>
            <w:vAlign w:val="center"/>
          </w:tcPr>
          <w:p w14:paraId="57B5C28D">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进出人员</w:t>
            </w:r>
            <w:r>
              <w:rPr>
                <w:rFonts w:hint="eastAsia" w:ascii="宋体" w:hAnsi="宋体" w:eastAsia="宋体" w:cs="宋体"/>
                <w:color w:val="auto"/>
                <w:kern w:val="0"/>
                <w:sz w:val="24"/>
                <w:szCs w:val="24"/>
              </w:rPr>
              <w:t>管理</w:t>
            </w:r>
          </w:p>
          <w:p w14:paraId="78DE6CA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（10分）</w:t>
            </w:r>
          </w:p>
        </w:tc>
        <w:tc>
          <w:tcPr>
            <w:tcW w:w="2556" w:type="pct"/>
            <w:noWrap w:val="0"/>
            <w:vAlign w:val="center"/>
          </w:tcPr>
          <w:p w14:paraId="5DCE702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4.7当班时不按规定登记</w:t>
            </w:r>
            <w:r>
              <w:rPr>
                <w:rFonts w:hint="eastAsia" w:ascii="宋体" w:hAnsi="宋体" w:eastAsia="宋体" w:cs="宋体"/>
                <w:color w:val="auto"/>
                <w:kern w:val="0"/>
                <w:sz w:val="24"/>
                <w:szCs w:val="24"/>
                <w:lang w:val="en-US" w:eastAsia="zh-CN"/>
              </w:rPr>
              <w:t>进出学生公寓人员</w:t>
            </w:r>
            <w:r>
              <w:rPr>
                <w:rFonts w:hint="eastAsia" w:ascii="宋体" w:hAnsi="宋体" w:eastAsia="宋体" w:cs="宋体"/>
                <w:color w:val="auto"/>
                <w:kern w:val="0"/>
                <w:sz w:val="24"/>
                <w:szCs w:val="24"/>
              </w:rPr>
              <w:t>的;</w:t>
            </w:r>
          </w:p>
        </w:tc>
        <w:tc>
          <w:tcPr>
            <w:tcW w:w="246" w:type="pct"/>
            <w:noWrap/>
            <w:vAlign w:val="center"/>
          </w:tcPr>
          <w:p w14:paraId="2F62F3A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3 </w:t>
            </w:r>
          </w:p>
        </w:tc>
        <w:tc>
          <w:tcPr>
            <w:tcW w:w="208" w:type="pct"/>
            <w:noWrap/>
            <w:vAlign w:val="center"/>
          </w:tcPr>
          <w:p w14:paraId="215D9852">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4BE9E270">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6BBB2C5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29074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6A3DAFD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5515498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0"/>
            <w:vAlign w:val="center"/>
          </w:tcPr>
          <w:p w14:paraId="00A61B60">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4.8不按规定</w:t>
            </w:r>
            <w:r>
              <w:rPr>
                <w:rFonts w:hint="eastAsia" w:ascii="宋体" w:hAnsi="宋体" w:eastAsia="宋体" w:cs="宋体"/>
                <w:color w:val="auto"/>
                <w:kern w:val="0"/>
                <w:sz w:val="24"/>
                <w:szCs w:val="24"/>
                <w:lang w:val="en-US" w:eastAsia="zh-CN"/>
              </w:rPr>
              <w:t>管理公寓公共区域物品堆放，造成安全隐患</w:t>
            </w:r>
            <w:r>
              <w:rPr>
                <w:rFonts w:hint="eastAsia" w:ascii="宋体" w:hAnsi="宋体" w:eastAsia="宋体" w:cs="宋体"/>
                <w:color w:val="auto"/>
                <w:kern w:val="0"/>
                <w:sz w:val="24"/>
                <w:szCs w:val="24"/>
              </w:rPr>
              <w:t>的;</w:t>
            </w:r>
          </w:p>
        </w:tc>
        <w:tc>
          <w:tcPr>
            <w:tcW w:w="246" w:type="pct"/>
            <w:noWrap/>
            <w:vAlign w:val="center"/>
          </w:tcPr>
          <w:p w14:paraId="489D3992">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208" w:type="pct"/>
            <w:noWrap/>
            <w:vAlign w:val="center"/>
          </w:tcPr>
          <w:p w14:paraId="533805D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4A4AAEC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1FFB500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50A68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749EA0B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45A76E5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0"/>
            <w:vAlign w:val="center"/>
          </w:tcPr>
          <w:p w14:paraId="646B5EC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4.9对</w:t>
            </w:r>
            <w:r>
              <w:rPr>
                <w:rFonts w:hint="eastAsia" w:ascii="宋体" w:hAnsi="宋体" w:eastAsia="宋体" w:cs="宋体"/>
                <w:color w:val="auto"/>
                <w:kern w:val="0"/>
                <w:sz w:val="24"/>
                <w:szCs w:val="24"/>
                <w:lang w:val="en-US" w:eastAsia="zh-CN"/>
              </w:rPr>
              <w:t>学生公寓</w:t>
            </w:r>
            <w:r>
              <w:rPr>
                <w:rFonts w:hint="eastAsia" w:ascii="宋体" w:hAnsi="宋体" w:eastAsia="宋体" w:cs="宋体"/>
                <w:color w:val="auto"/>
                <w:kern w:val="0"/>
                <w:sz w:val="24"/>
                <w:szCs w:val="24"/>
              </w:rPr>
              <w:t>的消防设施设备不按时巡查、检修及记录的；</w:t>
            </w:r>
          </w:p>
        </w:tc>
        <w:tc>
          <w:tcPr>
            <w:tcW w:w="246" w:type="pct"/>
            <w:noWrap/>
            <w:vAlign w:val="center"/>
          </w:tcPr>
          <w:p w14:paraId="3C8C730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2 </w:t>
            </w:r>
          </w:p>
        </w:tc>
        <w:tc>
          <w:tcPr>
            <w:tcW w:w="208" w:type="pct"/>
            <w:noWrap/>
            <w:vAlign w:val="center"/>
          </w:tcPr>
          <w:p w14:paraId="26AADF8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1A48DBC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top"/>
          </w:tcPr>
          <w:p w14:paraId="02C0F69E">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7632B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66F8A9F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1F07EC5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0"/>
            <w:vAlign w:val="center"/>
          </w:tcPr>
          <w:p w14:paraId="5775EB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4.10</w:t>
            </w:r>
            <w:r>
              <w:rPr>
                <w:rFonts w:hint="eastAsia" w:ascii="宋体" w:hAnsi="宋体" w:eastAsia="宋体" w:cs="宋体"/>
                <w:color w:val="auto"/>
                <w:kern w:val="0"/>
                <w:sz w:val="24"/>
                <w:szCs w:val="24"/>
                <w:lang w:val="en-US" w:eastAsia="zh-CN"/>
              </w:rPr>
              <w:t>公共区域物品</w:t>
            </w:r>
            <w:r>
              <w:rPr>
                <w:rFonts w:hint="eastAsia" w:ascii="宋体" w:hAnsi="宋体" w:eastAsia="宋体" w:cs="宋体"/>
                <w:color w:val="auto"/>
                <w:kern w:val="0"/>
                <w:sz w:val="24"/>
                <w:szCs w:val="24"/>
              </w:rPr>
              <w:t>没按规定</w:t>
            </w:r>
            <w:r>
              <w:rPr>
                <w:rFonts w:hint="eastAsia" w:ascii="宋体" w:hAnsi="宋体" w:eastAsia="宋体" w:cs="宋体"/>
                <w:color w:val="auto"/>
                <w:kern w:val="0"/>
                <w:sz w:val="24"/>
                <w:szCs w:val="24"/>
                <w:lang w:val="en-US" w:eastAsia="zh-CN"/>
              </w:rPr>
              <w:t>放置</w:t>
            </w:r>
            <w:r>
              <w:rPr>
                <w:rFonts w:hint="eastAsia" w:ascii="宋体" w:hAnsi="宋体" w:eastAsia="宋体" w:cs="宋体"/>
                <w:color w:val="auto"/>
                <w:kern w:val="0"/>
                <w:sz w:val="24"/>
                <w:szCs w:val="24"/>
              </w:rPr>
              <w:t>或</w:t>
            </w:r>
            <w:r>
              <w:rPr>
                <w:rFonts w:hint="eastAsia" w:ascii="宋体" w:hAnsi="宋体" w:eastAsia="宋体" w:cs="宋体"/>
                <w:color w:val="auto"/>
                <w:kern w:val="0"/>
                <w:sz w:val="24"/>
                <w:szCs w:val="24"/>
                <w:lang w:val="en-US" w:eastAsia="zh-CN"/>
              </w:rPr>
              <w:t>摆放</w:t>
            </w:r>
            <w:r>
              <w:rPr>
                <w:rFonts w:hint="eastAsia" w:ascii="宋体" w:hAnsi="宋体" w:eastAsia="宋体" w:cs="宋体"/>
                <w:color w:val="auto"/>
                <w:kern w:val="0"/>
                <w:sz w:val="24"/>
                <w:szCs w:val="24"/>
              </w:rPr>
              <w:t>不整齐,巡查时未及时整理的或未阻止</w:t>
            </w:r>
            <w:r>
              <w:rPr>
                <w:rFonts w:hint="eastAsia" w:ascii="宋体" w:hAnsi="宋体" w:eastAsia="宋体" w:cs="宋体"/>
                <w:color w:val="auto"/>
                <w:kern w:val="0"/>
                <w:sz w:val="24"/>
                <w:szCs w:val="24"/>
                <w:lang w:val="en-US" w:eastAsia="zh-CN"/>
              </w:rPr>
              <w:t>随意堆放</w:t>
            </w:r>
            <w:r>
              <w:rPr>
                <w:rFonts w:hint="eastAsia" w:ascii="宋体" w:hAnsi="宋体" w:eastAsia="宋体" w:cs="宋体"/>
                <w:color w:val="auto"/>
                <w:kern w:val="0"/>
                <w:sz w:val="24"/>
                <w:szCs w:val="24"/>
              </w:rPr>
              <w:t>的;</w:t>
            </w:r>
          </w:p>
        </w:tc>
        <w:tc>
          <w:tcPr>
            <w:tcW w:w="246" w:type="pct"/>
            <w:noWrap/>
            <w:vAlign w:val="center"/>
          </w:tcPr>
          <w:p w14:paraId="5F757A7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208" w:type="pct"/>
            <w:noWrap/>
            <w:vAlign w:val="center"/>
          </w:tcPr>
          <w:p w14:paraId="75E76FC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0C53EBE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top"/>
          </w:tcPr>
          <w:p w14:paraId="2AD4720C">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512E3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534E55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restart"/>
            <w:noWrap w:val="0"/>
            <w:vAlign w:val="center"/>
          </w:tcPr>
          <w:p w14:paraId="4D0507B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装修管理</w:t>
            </w:r>
          </w:p>
          <w:p w14:paraId="14E8FE9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（10分）</w:t>
            </w:r>
          </w:p>
        </w:tc>
        <w:tc>
          <w:tcPr>
            <w:tcW w:w="2556" w:type="pct"/>
            <w:noWrap w:val="0"/>
            <w:vAlign w:val="center"/>
          </w:tcPr>
          <w:p w14:paraId="0043BB3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4.11未按规定巡检各</w:t>
            </w:r>
            <w:r>
              <w:rPr>
                <w:rFonts w:hint="eastAsia" w:ascii="宋体" w:hAnsi="宋体" w:eastAsia="宋体" w:cs="宋体"/>
                <w:color w:val="auto"/>
                <w:kern w:val="0"/>
                <w:sz w:val="24"/>
                <w:szCs w:val="24"/>
                <w:lang w:val="en-US" w:eastAsia="zh-CN"/>
              </w:rPr>
              <w:t>学生公寓工程施工、</w:t>
            </w:r>
            <w:r>
              <w:rPr>
                <w:rFonts w:hint="eastAsia" w:ascii="宋体" w:hAnsi="宋体" w:eastAsia="宋体" w:cs="宋体"/>
                <w:color w:val="auto"/>
                <w:kern w:val="0"/>
                <w:sz w:val="24"/>
                <w:szCs w:val="24"/>
              </w:rPr>
              <w:t>装修施工人员是否有违规违纪施工现象的</w:t>
            </w:r>
          </w:p>
        </w:tc>
        <w:tc>
          <w:tcPr>
            <w:tcW w:w="246" w:type="pct"/>
            <w:noWrap/>
            <w:vAlign w:val="center"/>
          </w:tcPr>
          <w:p w14:paraId="1947701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2 </w:t>
            </w:r>
          </w:p>
        </w:tc>
        <w:tc>
          <w:tcPr>
            <w:tcW w:w="208" w:type="pct"/>
            <w:noWrap/>
            <w:vAlign w:val="center"/>
          </w:tcPr>
          <w:p w14:paraId="09E7B24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30FEBBB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top"/>
          </w:tcPr>
          <w:p w14:paraId="3EC8EFAB">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7161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48D9754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26F4C96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p>
        </w:tc>
        <w:tc>
          <w:tcPr>
            <w:tcW w:w="2556" w:type="pct"/>
            <w:noWrap w:val="0"/>
            <w:vAlign w:val="center"/>
          </w:tcPr>
          <w:p w14:paraId="29B4D82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4.12未按规定巡检各</w:t>
            </w:r>
            <w:r>
              <w:rPr>
                <w:rFonts w:hint="eastAsia" w:ascii="宋体" w:hAnsi="宋体" w:eastAsia="宋体" w:cs="宋体"/>
                <w:color w:val="auto"/>
                <w:kern w:val="0"/>
                <w:sz w:val="24"/>
                <w:szCs w:val="24"/>
                <w:lang w:val="en-US" w:eastAsia="zh-CN"/>
              </w:rPr>
              <w:t>学生公寓</w:t>
            </w:r>
            <w:r>
              <w:rPr>
                <w:rFonts w:hint="eastAsia" w:ascii="宋体" w:hAnsi="宋体" w:eastAsia="宋体" w:cs="宋体"/>
                <w:color w:val="auto"/>
                <w:kern w:val="0"/>
                <w:sz w:val="24"/>
                <w:szCs w:val="24"/>
              </w:rPr>
              <w:t>工程施工人员未按规定办理</w:t>
            </w:r>
            <w:r>
              <w:rPr>
                <w:rFonts w:hint="eastAsia" w:ascii="宋体" w:hAnsi="宋体" w:eastAsia="宋体" w:cs="宋体"/>
                <w:color w:val="auto"/>
                <w:kern w:val="0"/>
                <w:sz w:val="24"/>
                <w:szCs w:val="24"/>
                <w:lang w:val="en-US" w:eastAsia="zh-CN"/>
              </w:rPr>
              <w:t>工程施工</w:t>
            </w:r>
            <w:r>
              <w:rPr>
                <w:rFonts w:hint="eastAsia" w:ascii="宋体" w:hAnsi="宋体" w:eastAsia="宋体" w:cs="宋体"/>
                <w:color w:val="auto"/>
                <w:kern w:val="0"/>
                <w:sz w:val="24"/>
                <w:szCs w:val="24"/>
              </w:rPr>
              <w:t>出入证而进入施工现场施工或一证多用的;</w:t>
            </w:r>
          </w:p>
        </w:tc>
        <w:tc>
          <w:tcPr>
            <w:tcW w:w="246" w:type="pct"/>
            <w:noWrap/>
            <w:vAlign w:val="center"/>
          </w:tcPr>
          <w:p w14:paraId="5DC17A5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2 </w:t>
            </w:r>
          </w:p>
        </w:tc>
        <w:tc>
          <w:tcPr>
            <w:tcW w:w="208" w:type="pct"/>
            <w:noWrap/>
            <w:vAlign w:val="center"/>
          </w:tcPr>
          <w:p w14:paraId="35D42EC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1F1E534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top"/>
          </w:tcPr>
          <w:p w14:paraId="0FD72DBE">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40AE9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2E57A7A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1B5CBE4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p>
        </w:tc>
        <w:tc>
          <w:tcPr>
            <w:tcW w:w="2556" w:type="pct"/>
            <w:noWrap w:val="0"/>
            <w:vAlign w:val="center"/>
          </w:tcPr>
          <w:p w14:paraId="603F5B2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4.13巡查时,发现有人在</w:t>
            </w:r>
            <w:r>
              <w:rPr>
                <w:rFonts w:hint="eastAsia" w:ascii="宋体" w:hAnsi="宋体" w:eastAsia="宋体" w:cs="宋体"/>
                <w:color w:val="auto"/>
                <w:kern w:val="0"/>
                <w:sz w:val="24"/>
                <w:szCs w:val="24"/>
                <w:lang w:val="en-US" w:eastAsia="zh-CN"/>
              </w:rPr>
              <w:t>工程</w:t>
            </w:r>
            <w:r>
              <w:rPr>
                <w:rFonts w:hint="eastAsia" w:ascii="宋体" w:hAnsi="宋体" w:eastAsia="宋体" w:cs="宋体"/>
                <w:color w:val="auto"/>
                <w:kern w:val="0"/>
                <w:sz w:val="24"/>
                <w:szCs w:val="24"/>
              </w:rPr>
              <w:t>施工单元煮食或住宿未及时制止处理的;</w:t>
            </w:r>
          </w:p>
        </w:tc>
        <w:tc>
          <w:tcPr>
            <w:tcW w:w="246" w:type="pct"/>
            <w:noWrap/>
            <w:vAlign w:val="center"/>
          </w:tcPr>
          <w:p w14:paraId="620C696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2 </w:t>
            </w:r>
          </w:p>
        </w:tc>
        <w:tc>
          <w:tcPr>
            <w:tcW w:w="208" w:type="pct"/>
            <w:noWrap/>
            <w:vAlign w:val="center"/>
          </w:tcPr>
          <w:p w14:paraId="25A2290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0D3A840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top"/>
          </w:tcPr>
          <w:p w14:paraId="426FDC5E">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4A43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0CA8F73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021852A9">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p>
        </w:tc>
        <w:tc>
          <w:tcPr>
            <w:tcW w:w="2556" w:type="pct"/>
            <w:noWrap w:val="0"/>
            <w:vAlign w:val="center"/>
          </w:tcPr>
          <w:p w14:paraId="6F2DAC1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4.14巡查时,发现有人在</w:t>
            </w:r>
            <w:r>
              <w:rPr>
                <w:rFonts w:hint="eastAsia" w:ascii="宋体" w:hAnsi="宋体" w:eastAsia="宋体" w:cs="宋体"/>
                <w:color w:val="auto"/>
                <w:kern w:val="0"/>
                <w:sz w:val="24"/>
                <w:szCs w:val="24"/>
                <w:lang w:val="en-US" w:eastAsia="zh-CN"/>
              </w:rPr>
              <w:t>学生公寓</w:t>
            </w:r>
            <w:r>
              <w:rPr>
                <w:rFonts w:hint="eastAsia" w:ascii="宋体" w:hAnsi="宋体" w:eastAsia="宋体" w:cs="宋体"/>
                <w:color w:val="auto"/>
                <w:kern w:val="0"/>
                <w:sz w:val="24"/>
                <w:szCs w:val="24"/>
              </w:rPr>
              <w:t>改变房屋外立面、共用部位、公共设施设备未及时制止处理的;</w:t>
            </w:r>
          </w:p>
        </w:tc>
        <w:tc>
          <w:tcPr>
            <w:tcW w:w="246" w:type="pct"/>
            <w:noWrap/>
            <w:vAlign w:val="center"/>
          </w:tcPr>
          <w:p w14:paraId="6F41FA3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2 </w:t>
            </w:r>
          </w:p>
        </w:tc>
        <w:tc>
          <w:tcPr>
            <w:tcW w:w="208" w:type="pct"/>
            <w:noWrap/>
            <w:vAlign w:val="center"/>
          </w:tcPr>
          <w:p w14:paraId="58AA6F3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0C0ABC1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top"/>
          </w:tcPr>
          <w:p w14:paraId="158C4D05">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54499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5C9A020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3E404DF2">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p>
        </w:tc>
        <w:tc>
          <w:tcPr>
            <w:tcW w:w="2556" w:type="pct"/>
            <w:noWrap w:val="0"/>
            <w:vAlign w:val="center"/>
          </w:tcPr>
          <w:p w14:paraId="7C3D4D5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4.15巡查时发现</w:t>
            </w:r>
            <w:r>
              <w:rPr>
                <w:rFonts w:hint="eastAsia" w:ascii="宋体" w:hAnsi="宋体" w:eastAsia="宋体" w:cs="宋体"/>
                <w:color w:val="auto"/>
                <w:kern w:val="0"/>
                <w:sz w:val="24"/>
                <w:szCs w:val="24"/>
                <w:lang w:val="en-US" w:eastAsia="zh-CN"/>
              </w:rPr>
              <w:t>学生公寓</w:t>
            </w:r>
            <w:r>
              <w:rPr>
                <w:rFonts w:hint="eastAsia" w:ascii="宋体" w:hAnsi="宋体" w:eastAsia="宋体" w:cs="宋体"/>
                <w:color w:val="auto"/>
                <w:kern w:val="0"/>
                <w:sz w:val="24"/>
                <w:szCs w:val="24"/>
              </w:rPr>
              <w:t>不按规定乱堆放装修垃圾,未及时制止或置之不理的;</w:t>
            </w:r>
          </w:p>
        </w:tc>
        <w:tc>
          <w:tcPr>
            <w:tcW w:w="246" w:type="pct"/>
            <w:noWrap/>
            <w:vAlign w:val="center"/>
          </w:tcPr>
          <w:p w14:paraId="60D7A79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2 </w:t>
            </w:r>
          </w:p>
        </w:tc>
        <w:tc>
          <w:tcPr>
            <w:tcW w:w="208" w:type="pct"/>
            <w:noWrap/>
            <w:vAlign w:val="center"/>
          </w:tcPr>
          <w:p w14:paraId="339A633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62C4D53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6710856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违规一次扣1分，扣完为止</w:t>
            </w:r>
          </w:p>
        </w:tc>
      </w:tr>
      <w:tr w14:paraId="2CF3B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53A133F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restart"/>
            <w:noWrap w:val="0"/>
            <w:vAlign w:val="center"/>
          </w:tcPr>
          <w:p w14:paraId="5FD13859">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消防</w:t>
            </w:r>
          </w:p>
          <w:p w14:paraId="2F02E49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（10分）</w:t>
            </w:r>
          </w:p>
        </w:tc>
        <w:tc>
          <w:tcPr>
            <w:tcW w:w="2556" w:type="pct"/>
            <w:noWrap w:val="0"/>
            <w:vAlign w:val="center"/>
          </w:tcPr>
          <w:p w14:paraId="75C997F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4.16未及时发现制止各种消防隐患,当值区域责任范围内无消防安全案件;</w:t>
            </w:r>
          </w:p>
        </w:tc>
        <w:tc>
          <w:tcPr>
            <w:tcW w:w="246" w:type="pct"/>
            <w:noWrap/>
            <w:vAlign w:val="center"/>
          </w:tcPr>
          <w:p w14:paraId="088D33AD">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5 </w:t>
            </w:r>
          </w:p>
        </w:tc>
        <w:tc>
          <w:tcPr>
            <w:tcW w:w="208" w:type="pct"/>
            <w:noWrap/>
            <w:vAlign w:val="center"/>
          </w:tcPr>
          <w:p w14:paraId="1CDCF7B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190A7AD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1A0A263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违规一次扣5分</w:t>
            </w:r>
          </w:p>
        </w:tc>
      </w:tr>
      <w:tr w14:paraId="394F5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vMerge w:val="continue"/>
            <w:noWrap w:val="0"/>
            <w:vAlign w:val="center"/>
          </w:tcPr>
          <w:p w14:paraId="307D4F20">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62749B4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ign w:val="center"/>
          </w:tcPr>
          <w:p w14:paraId="6F0606E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4.17定期检查</w:t>
            </w:r>
            <w:r>
              <w:rPr>
                <w:rFonts w:hint="eastAsia" w:ascii="宋体" w:hAnsi="宋体" w:eastAsia="宋体" w:cs="宋体"/>
                <w:color w:val="auto"/>
                <w:kern w:val="0"/>
                <w:sz w:val="24"/>
                <w:szCs w:val="24"/>
                <w:lang w:eastAsia="zh-CN"/>
              </w:rPr>
              <w:t>校园</w:t>
            </w:r>
            <w:r>
              <w:rPr>
                <w:rFonts w:hint="eastAsia" w:ascii="宋体" w:hAnsi="宋体" w:eastAsia="宋体" w:cs="宋体"/>
                <w:color w:val="auto"/>
                <w:kern w:val="0"/>
                <w:sz w:val="24"/>
                <w:szCs w:val="24"/>
              </w:rPr>
              <w:t>消防设施设备,确保完好,发现问题及时上报;</w:t>
            </w:r>
          </w:p>
        </w:tc>
        <w:tc>
          <w:tcPr>
            <w:tcW w:w="246" w:type="pct"/>
            <w:noWrap/>
            <w:vAlign w:val="center"/>
          </w:tcPr>
          <w:p w14:paraId="51E52AA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3 </w:t>
            </w:r>
          </w:p>
        </w:tc>
        <w:tc>
          <w:tcPr>
            <w:tcW w:w="208" w:type="pct"/>
            <w:noWrap/>
            <w:vAlign w:val="center"/>
          </w:tcPr>
          <w:p w14:paraId="1F07EEC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9" w:type="pct"/>
            <w:noWrap/>
            <w:vAlign w:val="center"/>
          </w:tcPr>
          <w:p w14:paraId="1BCB04E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38CD411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违规一次扣3分</w:t>
            </w:r>
          </w:p>
        </w:tc>
      </w:tr>
      <w:tr w14:paraId="421A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noWrap w:val="0"/>
            <w:vAlign w:val="center"/>
          </w:tcPr>
          <w:p w14:paraId="01BED09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404" w:type="pct"/>
            <w:vMerge w:val="continue"/>
            <w:noWrap w:val="0"/>
            <w:vAlign w:val="center"/>
          </w:tcPr>
          <w:p w14:paraId="5A8E1D3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2556" w:type="pct"/>
            <w:noWrap/>
            <w:vAlign w:val="center"/>
          </w:tcPr>
          <w:p w14:paraId="7F5FBDD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4.18 未及时为</w:t>
            </w:r>
            <w:r>
              <w:rPr>
                <w:rFonts w:hint="eastAsia" w:ascii="宋体" w:hAnsi="宋体" w:eastAsia="宋体" w:cs="宋体"/>
                <w:color w:val="auto"/>
                <w:kern w:val="0"/>
                <w:sz w:val="24"/>
                <w:szCs w:val="24"/>
                <w:lang w:val="en-US" w:eastAsia="zh-CN"/>
              </w:rPr>
              <w:t>学生寓</w:t>
            </w:r>
            <w:r>
              <w:rPr>
                <w:rFonts w:hint="eastAsia" w:ascii="宋体" w:hAnsi="宋体" w:eastAsia="宋体" w:cs="宋体"/>
                <w:color w:val="auto"/>
                <w:kern w:val="0"/>
                <w:sz w:val="24"/>
                <w:szCs w:val="24"/>
              </w:rPr>
              <w:t>楼监控室指派值班员的；</w:t>
            </w:r>
          </w:p>
        </w:tc>
        <w:tc>
          <w:tcPr>
            <w:tcW w:w="246" w:type="pct"/>
            <w:noWrap/>
            <w:vAlign w:val="center"/>
          </w:tcPr>
          <w:p w14:paraId="15A1EDC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208" w:type="pct"/>
            <w:noWrap/>
            <w:vAlign w:val="center"/>
          </w:tcPr>
          <w:p w14:paraId="7D7349FD">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p>
        </w:tc>
        <w:tc>
          <w:tcPr>
            <w:tcW w:w="189" w:type="pct"/>
            <w:noWrap/>
            <w:vAlign w:val="center"/>
          </w:tcPr>
          <w:p w14:paraId="471BF7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c>
          <w:tcPr>
            <w:tcW w:w="962" w:type="pct"/>
            <w:noWrap/>
            <w:vAlign w:val="center"/>
          </w:tcPr>
          <w:p w14:paraId="5AFAB1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区域</w:t>
            </w:r>
            <w:r>
              <w:rPr>
                <w:rFonts w:hint="eastAsia" w:ascii="宋体" w:hAnsi="宋体" w:eastAsia="宋体" w:cs="宋体"/>
                <w:color w:val="auto"/>
                <w:kern w:val="0"/>
                <w:sz w:val="24"/>
                <w:szCs w:val="24"/>
                <w:lang w:eastAsia="zh-CN"/>
              </w:rPr>
              <w:t>执勤人员</w:t>
            </w:r>
            <w:r>
              <w:rPr>
                <w:rFonts w:hint="eastAsia" w:ascii="宋体" w:hAnsi="宋体" w:eastAsia="宋体" w:cs="宋体"/>
                <w:color w:val="auto"/>
                <w:kern w:val="0"/>
                <w:sz w:val="24"/>
                <w:szCs w:val="24"/>
              </w:rPr>
              <w:t>违规一次扣2分</w:t>
            </w:r>
          </w:p>
        </w:tc>
      </w:tr>
      <w:tr w14:paraId="171F7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noWrap/>
            <w:vAlign w:val="center"/>
          </w:tcPr>
          <w:p w14:paraId="1C5A717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其他项</w:t>
            </w:r>
          </w:p>
        </w:tc>
        <w:tc>
          <w:tcPr>
            <w:tcW w:w="404" w:type="pct"/>
            <w:noWrap/>
            <w:vAlign w:val="center"/>
          </w:tcPr>
          <w:p w14:paraId="1669190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556" w:type="pct"/>
            <w:noWrap w:val="0"/>
            <w:vAlign w:val="center"/>
          </w:tcPr>
          <w:p w14:paraId="2EBB7D0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单项分数不足时从总分数扣除；以上各项工作要求及公司的其它制度,公司例行或随机抽查中发现任意不符合项,视具体情况每项至少扣5-10分,自总分中扣除。</w:t>
            </w:r>
          </w:p>
        </w:tc>
        <w:tc>
          <w:tcPr>
            <w:tcW w:w="645" w:type="pct"/>
            <w:gridSpan w:val="3"/>
            <w:noWrap w:val="0"/>
            <w:vAlign w:val="center"/>
          </w:tcPr>
          <w:p w14:paraId="6998C37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center"/>
          </w:tcPr>
          <w:p w14:paraId="5EE75E60">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5A6E9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391" w:type="pct"/>
            <w:gridSpan w:val="3"/>
            <w:noWrap/>
            <w:vAlign w:val="center"/>
          </w:tcPr>
          <w:p w14:paraId="275B478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合                    计</w:t>
            </w:r>
          </w:p>
        </w:tc>
        <w:tc>
          <w:tcPr>
            <w:tcW w:w="645" w:type="pct"/>
            <w:gridSpan w:val="3"/>
            <w:noWrap/>
            <w:vAlign w:val="center"/>
          </w:tcPr>
          <w:p w14:paraId="0659B2D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center"/>
          </w:tcPr>
          <w:p w14:paraId="3D47896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05A7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noWrap w:val="0"/>
            <w:vAlign w:val="center"/>
          </w:tcPr>
          <w:p w14:paraId="7F1B8869">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客服主管  意见</w:t>
            </w:r>
          </w:p>
        </w:tc>
        <w:tc>
          <w:tcPr>
            <w:tcW w:w="2961" w:type="pct"/>
            <w:gridSpan w:val="2"/>
            <w:noWrap w:val="0"/>
            <w:vAlign w:val="center"/>
          </w:tcPr>
          <w:p w14:paraId="5BB2596D">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55" w:type="pct"/>
            <w:gridSpan w:val="2"/>
            <w:noWrap/>
            <w:vAlign w:val="center"/>
          </w:tcPr>
          <w:p w14:paraId="115CCF0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被考核人</w:t>
            </w:r>
          </w:p>
        </w:tc>
        <w:tc>
          <w:tcPr>
            <w:tcW w:w="189" w:type="pct"/>
            <w:noWrap/>
            <w:vAlign w:val="center"/>
          </w:tcPr>
          <w:p w14:paraId="3EDFBE3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962" w:type="pct"/>
            <w:noWrap/>
            <w:vAlign w:val="center"/>
          </w:tcPr>
          <w:p w14:paraId="789590D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4090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30" w:type="pct"/>
            <w:noWrap w:val="0"/>
            <w:vAlign w:val="center"/>
          </w:tcPr>
          <w:p w14:paraId="297D770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经理</w:t>
            </w:r>
          </w:p>
          <w:p w14:paraId="6642D7C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意见</w:t>
            </w:r>
          </w:p>
        </w:tc>
        <w:tc>
          <w:tcPr>
            <w:tcW w:w="2961" w:type="pct"/>
            <w:gridSpan w:val="2"/>
            <w:noWrap w:val="0"/>
            <w:vAlign w:val="center"/>
          </w:tcPr>
          <w:p w14:paraId="14C2DF3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55" w:type="pct"/>
            <w:gridSpan w:val="2"/>
            <w:noWrap w:val="0"/>
            <w:vAlign w:val="center"/>
          </w:tcPr>
          <w:p w14:paraId="7CD667A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中心主任意见</w:t>
            </w:r>
          </w:p>
        </w:tc>
        <w:tc>
          <w:tcPr>
            <w:tcW w:w="1152" w:type="pct"/>
            <w:gridSpan w:val="2"/>
            <w:noWrap/>
            <w:vAlign w:val="center"/>
          </w:tcPr>
          <w:p w14:paraId="2A87B1B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kern w:val="0"/>
                <w:sz w:val="24"/>
                <w:szCs w:val="24"/>
              </w:rPr>
            </w:pPr>
          </w:p>
        </w:tc>
      </w:tr>
      <w:tr w14:paraId="6F7AF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000" w:type="pct"/>
            <w:gridSpan w:val="7"/>
            <w:vMerge w:val="restart"/>
            <w:noWrap w:val="0"/>
            <w:vAlign w:val="center"/>
          </w:tcPr>
          <w:p w14:paraId="28FAE14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b/>
                <w:bCs/>
                <w:color w:val="auto"/>
                <w:kern w:val="0"/>
                <w:sz w:val="24"/>
                <w:szCs w:val="24"/>
                <w:lang w:eastAsia="zh-CN"/>
              </w:rPr>
              <w:t>执勤人员</w:t>
            </w:r>
            <w:r>
              <w:rPr>
                <w:rFonts w:hint="eastAsia" w:ascii="宋体" w:hAnsi="宋体" w:eastAsia="宋体" w:cs="宋体"/>
                <w:b/>
                <w:bCs/>
                <w:color w:val="auto"/>
                <w:kern w:val="0"/>
                <w:sz w:val="24"/>
                <w:szCs w:val="24"/>
              </w:rPr>
              <w:t>月度绩效考评表》确认单</w:t>
            </w:r>
          </w:p>
          <w:p w14:paraId="477B5264">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Cs/>
                <w:color w:val="auto"/>
                <w:kern w:val="0"/>
                <w:sz w:val="24"/>
                <w:szCs w:val="24"/>
              </w:rPr>
            </w:pPr>
            <w:r>
              <w:rPr>
                <w:rFonts w:hint="eastAsia" w:ascii="宋体" w:hAnsi="宋体" w:eastAsia="宋体" w:cs="宋体"/>
                <w:b/>
                <w:bCs/>
                <w:color w:val="auto"/>
                <w:kern w:val="0"/>
                <w:sz w:val="24"/>
                <w:szCs w:val="24"/>
              </w:rPr>
              <w:t xml:space="preserve">   </w:t>
            </w:r>
            <w:r>
              <w:rPr>
                <w:rFonts w:hint="eastAsia" w:ascii="宋体" w:hAnsi="宋体" w:eastAsia="宋体" w:cs="宋体"/>
                <w:bCs/>
                <w:color w:val="auto"/>
                <w:kern w:val="0"/>
                <w:sz w:val="24"/>
                <w:szCs w:val="24"/>
              </w:rPr>
              <w:t>本人已认真阅读《</w:t>
            </w:r>
            <w:r>
              <w:rPr>
                <w:rFonts w:hint="eastAsia" w:ascii="宋体" w:hAnsi="宋体" w:eastAsia="宋体" w:cs="宋体"/>
                <w:bCs/>
                <w:color w:val="auto"/>
                <w:kern w:val="0"/>
                <w:sz w:val="24"/>
                <w:szCs w:val="24"/>
                <w:lang w:eastAsia="zh-CN"/>
              </w:rPr>
              <w:t>执勤人员</w:t>
            </w:r>
            <w:r>
              <w:rPr>
                <w:rFonts w:hint="eastAsia" w:ascii="宋体" w:hAnsi="宋体" w:eastAsia="宋体" w:cs="宋体"/>
                <w:bCs/>
                <w:color w:val="auto"/>
                <w:kern w:val="0"/>
                <w:sz w:val="24"/>
                <w:szCs w:val="24"/>
              </w:rPr>
              <w:t xml:space="preserve">绩效考核细则》，已完全知晓该办法所列各项考核方式及内容，并承诺在工作期间，无条件遵守本考核办法各项规定，如本人违反该办法相关规定，本人愿按该办法接受相关考核。                                                                          </w:t>
            </w:r>
          </w:p>
          <w:p w14:paraId="3A20F8D0">
            <w:pPr>
              <w:keepNext w:val="0"/>
              <w:keepLines w:val="0"/>
              <w:pageBreakBefore w:val="0"/>
              <w:widowControl/>
              <w:kinsoku/>
              <w:wordWrap/>
              <w:overflowPunct/>
              <w:topLinePunct w:val="0"/>
              <w:autoSpaceDE/>
              <w:autoSpaceDN/>
              <w:bidi w:val="0"/>
              <w:adjustRightInd/>
              <w:snapToGrid/>
              <w:spacing w:line="500" w:lineRule="exact"/>
              <w:ind w:firstLine="480"/>
              <w:jc w:val="left"/>
              <w:textAlignment w:val="auto"/>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t xml:space="preserve">                                                                                             </w:t>
            </w:r>
            <w:r>
              <w:rPr>
                <w:rFonts w:hint="eastAsia" w:ascii="宋体" w:hAnsi="宋体" w:eastAsia="宋体" w:cs="宋体"/>
                <w:bCs/>
                <w:color w:val="auto"/>
                <w:kern w:val="0"/>
                <w:sz w:val="24"/>
                <w:szCs w:val="24"/>
                <w:lang w:eastAsia="zh-CN"/>
              </w:rPr>
              <w:t>主管领导</w:t>
            </w:r>
            <w:r>
              <w:rPr>
                <w:rFonts w:hint="eastAsia" w:ascii="宋体" w:hAnsi="宋体" w:eastAsia="宋体" w:cs="宋体"/>
                <w:bCs/>
                <w:color w:val="auto"/>
                <w:kern w:val="0"/>
                <w:sz w:val="24"/>
                <w:szCs w:val="24"/>
              </w:rPr>
              <w:t xml:space="preserve">签名：                                                                                                             </w:t>
            </w:r>
          </w:p>
          <w:p w14:paraId="11AC40BC">
            <w:pPr>
              <w:keepNext w:val="0"/>
              <w:keepLines w:val="0"/>
              <w:pageBreakBefore w:val="0"/>
              <w:widowControl/>
              <w:kinsoku/>
              <w:wordWrap/>
              <w:overflowPunct/>
              <w:topLinePunct w:val="0"/>
              <w:autoSpaceDE/>
              <w:autoSpaceDN/>
              <w:bidi w:val="0"/>
              <w:adjustRightInd/>
              <w:snapToGrid/>
              <w:spacing w:line="500" w:lineRule="exact"/>
              <w:ind w:left="1716" w:leftChars="342" w:hanging="895" w:hangingChars="373"/>
              <w:jc w:val="left"/>
              <w:textAlignment w:val="auto"/>
              <w:rPr>
                <w:rFonts w:hint="eastAsia" w:ascii="宋体" w:hAnsi="宋体" w:eastAsia="宋体" w:cs="宋体"/>
                <w:b/>
                <w:bCs/>
                <w:color w:val="auto"/>
                <w:kern w:val="0"/>
                <w:sz w:val="24"/>
                <w:szCs w:val="24"/>
              </w:rPr>
            </w:pPr>
            <w:r>
              <w:rPr>
                <w:rFonts w:hint="eastAsia" w:ascii="宋体" w:hAnsi="宋体" w:eastAsia="宋体" w:cs="宋体"/>
                <w:bCs/>
                <w:color w:val="auto"/>
                <w:kern w:val="0"/>
                <w:sz w:val="24"/>
                <w:szCs w:val="24"/>
              </w:rPr>
              <w:t xml:space="preserve">                                                                                            年    月    日</w:t>
            </w:r>
          </w:p>
        </w:tc>
      </w:tr>
      <w:tr w14:paraId="24A18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000" w:type="pct"/>
            <w:gridSpan w:val="7"/>
            <w:vMerge w:val="continue"/>
            <w:noWrap w:val="0"/>
            <w:vAlign w:val="center"/>
          </w:tcPr>
          <w:p w14:paraId="5CC763B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b/>
                <w:bCs/>
                <w:color w:val="auto"/>
                <w:kern w:val="0"/>
                <w:sz w:val="24"/>
                <w:szCs w:val="24"/>
              </w:rPr>
            </w:pPr>
          </w:p>
        </w:tc>
      </w:tr>
      <w:tr w14:paraId="189E7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000" w:type="pct"/>
            <w:gridSpan w:val="7"/>
            <w:vMerge w:val="continue"/>
            <w:noWrap w:val="0"/>
            <w:vAlign w:val="center"/>
          </w:tcPr>
          <w:p w14:paraId="53969E8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b/>
                <w:bCs/>
                <w:color w:val="auto"/>
                <w:kern w:val="0"/>
                <w:sz w:val="24"/>
                <w:szCs w:val="24"/>
              </w:rPr>
            </w:pPr>
          </w:p>
        </w:tc>
      </w:tr>
      <w:tr w14:paraId="7F3DE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000" w:type="pct"/>
            <w:gridSpan w:val="7"/>
            <w:vMerge w:val="continue"/>
            <w:noWrap w:val="0"/>
            <w:vAlign w:val="center"/>
          </w:tcPr>
          <w:p w14:paraId="0A16489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b/>
                <w:bCs/>
                <w:color w:val="auto"/>
                <w:kern w:val="0"/>
                <w:sz w:val="24"/>
                <w:szCs w:val="24"/>
              </w:rPr>
            </w:pPr>
          </w:p>
        </w:tc>
      </w:tr>
      <w:tr w14:paraId="3AAF2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000" w:type="pct"/>
            <w:gridSpan w:val="7"/>
            <w:vMerge w:val="continue"/>
            <w:noWrap w:val="0"/>
            <w:vAlign w:val="center"/>
          </w:tcPr>
          <w:p w14:paraId="4FC20AF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b/>
                <w:bCs/>
                <w:color w:val="auto"/>
                <w:kern w:val="0"/>
                <w:sz w:val="24"/>
                <w:szCs w:val="24"/>
              </w:rPr>
            </w:pPr>
          </w:p>
        </w:tc>
      </w:tr>
      <w:tr w14:paraId="049C9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000" w:type="pct"/>
            <w:gridSpan w:val="7"/>
            <w:vMerge w:val="continue"/>
            <w:noWrap w:val="0"/>
            <w:vAlign w:val="center"/>
          </w:tcPr>
          <w:p w14:paraId="53A58CA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宋体" w:hAnsi="宋体" w:eastAsia="宋体" w:cs="宋体"/>
                <w:b/>
                <w:bCs/>
                <w:color w:val="auto"/>
                <w:kern w:val="0"/>
                <w:sz w:val="24"/>
                <w:szCs w:val="24"/>
              </w:rPr>
            </w:pPr>
          </w:p>
        </w:tc>
      </w:tr>
    </w:tbl>
    <w:p w14:paraId="13DB0AB3">
      <w:pPr>
        <w:keepNext w:val="0"/>
        <w:keepLines w:val="0"/>
        <w:pageBreakBefore w:val="0"/>
        <w:kinsoku/>
        <w:wordWrap/>
        <w:overflowPunct/>
        <w:topLinePunct w:val="0"/>
        <w:autoSpaceDE/>
        <w:autoSpaceDN/>
        <w:bidi w:val="0"/>
        <w:adjustRightInd/>
        <w:snapToGrid/>
        <w:spacing w:line="500" w:lineRule="exact"/>
        <w:textAlignment w:val="auto"/>
        <w:rPr>
          <w:rFonts w:hint="eastAsia"/>
          <w:sz w:val="24"/>
          <w:szCs w:val="24"/>
        </w:rPr>
      </w:pPr>
    </w:p>
    <w:p w14:paraId="36728CF9">
      <w:pPr>
        <w:rPr>
          <w:rFonts w:hint="eastAsia"/>
        </w:rPr>
      </w:pPr>
    </w:p>
    <w:sectPr>
      <w:headerReference r:id="rId3" w:type="default"/>
      <w:footerReference r:id="rId4" w:type="default"/>
      <w:pgSz w:w="11906" w:h="16838"/>
      <w:pgMar w:top="1440" w:right="1247" w:bottom="1440" w:left="124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3976C">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1531A7">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C1531A7">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8FF23">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0E5279B0"/>
    <w:rsid w:val="0E5279B0"/>
    <w:rsid w:val="28301BC2"/>
    <w:rsid w:val="2B347578"/>
    <w:rsid w:val="2B747C91"/>
    <w:rsid w:val="2BFD594F"/>
    <w:rsid w:val="2E2A541E"/>
    <w:rsid w:val="2FA958BB"/>
    <w:rsid w:val="37A339D0"/>
    <w:rsid w:val="3BF543F3"/>
    <w:rsid w:val="408E2538"/>
    <w:rsid w:val="4174112C"/>
    <w:rsid w:val="47DD150C"/>
    <w:rsid w:val="50DC29CF"/>
    <w:rsid w:val="58EB1D60"/>
    <w:rsid w:val="70133B19"/>
    <w:rsid w:val="723811B9"/>
    <w:rsid w:val="7A447BBD"/>
    <w:rsid w:val="7D0F3881"/>
    <w:rsid w:val="7EBC3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4">
    <w:name w:val="heading 2"/>
    <w:basedOn w:val="1"/>
    <w:next w:val="1"/>
    <w:qFormat/>
    <w:uiPriority w:val="0"/>
    <w:pPr>
      <w:keepNext/>
      <w:keepLines/>
      <w:spacing w:line="360" w:lineRule="auto"/>
      <w:outlineLvl w:val="1"/>
    </w:pPr>
    <w:rPr>
      <w:rFonts w:ascii="Arial" w:hAnsi="Arial"/>
      <w:b/>
      <w:bCs/>
      <w:sz w:val="24"/>
      <w:szCs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6">
    <w:name w:val="Normal Indent"/>
    <w:basedOn w:val="1"/>
    <w:qFormat/>
    <w:uiPriority w:val="99"/>
    <w:pPr>
      <w:ind w:firstLine="420" w:firstLineChars="200"/>
    </w:pPr>
  </w:style>
  <w:style w:type="paragraph" w:styleId="7">
    <w:name w:val="Body Text"/>
    <w:basedOn w:val="1"/>
    <w:next w:val="1"/>
    <w:qFormat/>
    <w:uiPriority w:val="0"/>
    <w:pPr>
      <w:spacing w:afterLines="50" w:line="360" w:lineRule="auto"/>
    </w:pPr>
    <w:rPr>
      <w:rFonts w:ascii="宋体" w:hAnsi="宋体"/>
      <w:color w:val="000000"/>
      <w:sz w:val="24"/>
    </w:rPr>
  </w:style>
  <w:style w:type="paragraph" w:styleId="8">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9">
    <w:name w:val="Plain Text"/>
    <w:basedOn w:val="1"/>
    <w:next w:val="10"/>
    <w:qFormat/>
    <w:uiPriority w:val="0"/>
    <w:rPr>
      <w:rFonts w:ascii="宋体" w:hAnsi="Courier New"/>
      <w:szCs w:val="20"/>
    </w:rPr>
  </w:style>
  <w:style w:type="paragraph" w:styleId="10">
    <w:name w:val="Date"/>
    <w:basedOn w:val="1"/>
    <w:next w:val="1"/>
    <w:qFormat/>
    <w:uiPriority w:val="99"/>
    <w:pPr>
      <w:ind w:left="100" w:leftChars="2500"/>
    </w:pPr>
  </w:style>
  <w:style w:type="paragraph" w:styleId="11">
    <w:name w:val="footer"/>
    <w:basedOn w:val="1"/>
    <w:qFormat/>
    <w:uiPriority w:val="99"/>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Body Text First Indent"/>
    <w:basedOn w:val="1"/>
    <w:next w:val="1"/>
    <w:unhideWhenUsed/>
    <w:qFormat/>
    <w:uiPriority w:val="99"/>
    <w:pPr>
      <w:ind w:firstLine="420" w:firstLineChars="100"/>
    </w:pPr>
    <w:rPr>
      <w:sz w:val="28"/>
    </w:rPr>
  </w:style>
  <w:style w:type="paragraph" w:styleId="14">
    <w:name w:val="Body Text First Indent 2"/>
    <w:basedOn w:val="8"/>
    <w:next w:val="13"/>
    <w:unhideWhenUsed/>
    <w:qFormat/>
    <w:uiPriority w:val="99"/>
    <w:pPr>
      <w:ind w:firstLine="420" w:firstLineChars="200"/>
    </w:pPr>
  </w:style>
  <w:style w:type="paragraph" w:customStyle="1" w:styleId="1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8">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4953</Words>
  <Characters>5136</Characters>
  <Lines>0</Lines>
  <Paragraphs>0</Paragraphs>
  <TotalTime>2</TotalTime>
  <ScaleCrop>false</ScaleCrop>
  <LinksUpToDate>false</LinksUpToDate>
  <CharactersWithSpaces>5701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2023-07-20T07:49:00Z</dcterms:created>
  <dc:creator>®lucky</dc:creator>
  <cp:lastModifiedBy>✎﹏ℳ๓₯㎕٩ゞ殘༒</cp:lastModifiedBy>
  <dcterms:modified xsi:type="dcterms:W3CDTF">2026-01-16T03:28:50Z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B38779A474BC41C992CF815F7AEF896E_11</vt:lpwstr>
  </property>
  <property fmtid="{D5CDD505-2E9C-101B-9397-08002B2CF9AE}" pid="4" name="KSOTemplateDocerSaveRecord">
    <vt:lpwstr>eyJoZGlkIjoiMzg1MjdlNjc4YTliODU1NzFjNTFlY2U4N2ZhMGUwNWMiLCJ1c2VySWQiOiI3NjgwMzc3NDUifQ==</vt:lpwstr>
  </property>
</Properties>
</file>