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76C76">
      <w:pPr>
        <w:jc w:val="center"/>
        <w:rPr>
          <w:rFonts w:hint="eastAsia"/>
          <w:b/>
          <w:bCs/>
          <w:sz w:val="56"/>
          <w:szCs w:val="72"/>
          <w:lang w:eastAsia="zh-CN"/>
        </w:rPr>
      </w:pPr>
      <w:r>
        <w:rPr>
          <w:rFonts w:hint="eastAsia"/>
          <w:b/>
          <w:bCs/>
          <w:sz w:val="56"/>
          <w:szCs w:val="72"/>
          <w:lang w:eastAsia="zh-CN"/>
        </w:rPr>
        <w:t>业绩一览表</w:t>
      </w:r>
    </w:p>
    <w:p w14:paraId="300C2184">
      <w:pPr>
        <w:jc w:val="center"/>
        <w:rPr>
          <w:rFonts w:hint="eastAsia" w:eastAsiaTheme="minorEastAsia"/>
          <w:b/>
          <w:bCs/>
          <w:sz w:val="36"/>
          <w:szCs w:val="44"/>
          <w:lang w:eastAsia="zh-CN"/>
        </w:rPr>
      </w:pPr>
      <w:r>
        <w:rPr>
          <w:rFonts w:hint="eastAsia"/>
          <w:b w:val="0"/>
          <w:bCs w:val="0"/>
          <w:sz w:val="36"/>
          <w:szCs w:val="44"/>
          <w:lang w:eastAsia="zh-CN"/>
        </w:rPr>
        <w:t>（</w:t>
      </w:r>
      <w:bookmarkStart w:id="0" w:name="_GoBack"/>
      <w:bookmarkEnd w:id="0"/>
      <w:r>
        <w:rPr>
          <w:rFonts w:hint="eastAsia"/>
          <w:b w:val="0"/>
          <w:bCs w:val="0"/>
          <w:sz w:val="36"/>
          <w:szCs w:val="44"/>
          <w:lang w:eastAsia="zh-CN"/>
        </w:rPr>
        <w:t>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2C6980"/>
    <w:rsid w:val="4239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2025-12-22T06:10:00Z</dcterms:created>
  <dc:creator>Administrator</dc:creator>
  <cp:lastModifiedBy>dxsa</cp:lastModifiedBy>
  <dcterms:modified xsi:type="dcterms:W3CDTF">2025-12-22T06:14:40Z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eyJoZGlkIjoiZTQ1ZWI4ODJiYzBmZGI4MTYwNGEyODYyMWE0NjE4YjEiLCJ1c2VySWQiOiIxMzQ2NzAzMTY1In0=</vt:lpwstr>
  </property>
  <property fmtid="{D5CDD505-2E9C-101B-9397-08002B2CF9AE}" pid="4" name="ICV">
    <vt:lpwstr>C2A87343FC0042BEB1206263BD8EF42D_12</vt:lpwstr>
  </property>
</Properties>
</file>