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法定代表人身份证明/法定代表人授权书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bookmarkStart w:id="0" w:name="_Toc22906_WPSOffice_Level2"/>
      <w:r>
        <w:rPr>
          <w:rFonts w:hint="eastAsia" w:ascii="宋体" w:hAnsi="宋体" w:eastAsia="宋体" w:cs="宋体"/>
          <w:b/>
          <w:sz w:val="24"/>
          <w:szCs w:val="24"/>
        </w:rPr>
        <w:t>（1）法定代表人身份证明</w:t>
      </w:r>
      <w:bookmarkEnd w:id="0"/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特此证明。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附：法定代表人身份证复印件</w:t>
      </w:r>
    </w:p>
    <w:tbl>
      <w:tblPr>
        <w:tblStyle w:val="5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6"/>
        <w:gridCol w:w="44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</w:trPr>
        <w:tc>
          <w:tcPr>
            <w:tcW w:w="4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正面复印件</w:t>
            </w:r>
          </w:p>
        </w:tc>
        <w:tc>
          <w:tcPr>
            <w:tcW w:w="4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反面复印件</w:t>
            </w:r>
          </w:p>
        </w:tc>
      </w:tr>
    </w:tbl>
    <w:p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说明：仅限法定代表人参加磋商时提供。</w:t>
      </w: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>
      <w:pPr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  <w:bookmarkStart w:id="1" w:name="_Toc20811_WPSOffice_Level2"/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2650" w:firstLineChars="11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265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（2）法定代表人授权书</w:t>
      </w:r>
      <w:bookmarkEnd w:id="1"/>
    </w:p>
    <w:p>
      <w:pPr>
        <w:adjustRightInd w:val="0"/>
        <w:snapToGrid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（采购人名称）    ：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sz w:val="24"/>
          <w:szCs w:val="24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（项目名称）（项目编号）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响应文件、签订合同和处理有关事宜，其法律后果由我方承担。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字或盖章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（签     字）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>
      <w:pPr>
        <w:spacing w:line="360" w:lineRule="auto"/>
        <w:ind w:firstLine="4044" w:firstLineChars="168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2011680"/>
                <wp:effectExtent l="4445" t="4445" r="889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01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法定代表人身份证复印件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58.4pt;width:225.75pt;z-index:251659264;mso-width-relative:page;mso-height-relative:page;" fillcolor="#FFFFFF" filled="t" stroked="t" coordsize="21600,21600" o:gfxdata="UEsDBAoAAAAAAIdO4kAAAAAAAAAAAAAAAAAEAAAAZHJzL1BLAwQUAAAACACHTuJA39ZR5tkAAAAK&#10;AQAADwAAAGRycy9kb3ducmV2LnhtbE2PMU/DMBSEdyT+g/WQWFDrpE5DCHE6IIFgg4JgdWM3ibCf&#10;g+2m5d/zmGA83enuu2ZzcpbNJsTRo4R8mQEz2Hk9Yi/h7fV+UQGLSaFW1qOR8G0ibNrzs0bV2h/x&#10;xczb1DMqwVgrCUNKU8157AbjVFz6ySB5ex+cSiRDz3VQRyp3lq+yrOROjUgLg5rM3WC6z+3BSaiK&#10;x/kjPonn967c25t0dT0/fAUpLy/y7BZYMqf0F4ZffEKHlph2/oA6MithkVf0JZGxLoFRoBBiDWwn&#10;QYhVAbxt+P8L7Q9QSwMEFAAAAAgAh07iQH41LaoMAgAANwQAAA4AAABkcnMvZTJvRG9jLnhtbK1T&#10;S44TMRDdI3EHy3vSnZYmhFY6I0EIGwRIMxzAsd3dlvyTy0l3LgA3YMWGPefKOSg7mcyHWWQxvXCX&#10;7fLze6/Ki+vRaLKTAZSzDZ1OSkqk5U4o2zX0++36zZwSiMwKpp2VDd1LoNfL168Wg69l5XqnhQwE&#10;QSzUg29oH6OviwJ4Lw2DifPS4mbrgmERp6ErRGADohtdVGU5KwYXhA+OSwBcXR036QkxXALo2lZx&#10;uXJ8a6SNR9QgNYsoCXrlgS4z27aVPH5tW5CR6Iai0phHvATjTRqL5YLVXWC+V/xEgV1C4Ykmw5TF&#10;S89QKxYZ2Qb1H5RRPDhwbZxwZ4qjkOwIqpiWT7y56ZmXWQtaDf5sOrwcLP+y+xaIEg2tKLHMYMEP&#10;v34efv89/PlBqmTP4KHGrBuPeXF870Zsmrt1wMWkemyDSX/UQ3Afzd2fzZVjJBwXq/nsbVldUcJx&#10;D8VOZ/Nsf3F/3AeIn6QzJAUNDVi9bCrbfYaIVDD1LiXdBk4rsVZa50noNh90IDuGlV7nL7HEI4/S&#10;tCVDQ99dZSIM27fFtkFOxqMFYLt836MT8BC4zN9zwInYikF/JJARUhqrjYoy5KiXTHy0gsS9R5st&#10;vi6ayBgpKNESH2OKcmZkSl+Sieq0RZGpRsdapCiOmxFhUrhxYo912/qguh4tzZXL6dhP2Z1T76eG&#10;fTjPoPfvffk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39ZR5tkAAAAKAQAADwAAAAAAAAABACAA&#10;AAAiAAAAZHJzL2Rvd25yZXYueG1sUEsBAhQAFAAAAAgAh07iQH41LaoMAgAANwQAAA4AAAAAAAAA&#10;AQAgAAAAKA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法定代表人身份证复印件</w:t>
                      </w: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2011680"/>
                <wp:effectExtent l="4445" t="4445" r="889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01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授权代表身份证复印件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58.4pt;width:225.75pt;z-index:251660288;mso-width-relative:page;mso-height-relative:page;" fillcolor="#FFFFFF" filled="t" stroked="t" coordsize="21600,21600" o:gfxdata="UEsDBAoAAAAAAIdO4kAAAAAAAAAAAAAAAAAEAAAAZHJzL1BLAwQUAAAACACHTuJA0ifyktoAAAAK&#10;AQAADwAAAGRycy9kb3ducmV2LnhtbE2PwU7DMBBE70j8g7VIXBB12qRpGuL0gASCWykIrm68TSLs&#10;dYjdtPw9ywmOoxnNvKk2Z2fFhGPoPSmYzxIQSI03PbUK3l4fbgsQIWoy2npCBd8YYFNfXlS6NP5E&#10;LzjtYiu4hEKpFXQxDqWUoenQ6TDzAxJ7Bz86HVmOrTSjPnG5s3KRJLl0uide6PSA9x02n7ujU1Bk&#10;T9NHeE63701+sOt4s5oev0alrq/myR2IiOf4F4ZffEaHmpn2/kgmCKsgK3L+EtlY5iA4sE5XSxB7&#10;BWm6yEDWlfx/of4BUEsDBBQAAAAIAIdO4kD71L5NCgIAADcEAAAOAAAAZHJzL2Uyb0RvYy54bWyt&#10;U0uuEzEQ3CNxB8t7MpNIL4RRJk+CEDYIkB4cwPFnxpJ/cjuZyQXgBqzYsOdcOQdtJ+R9YJEFs/C0&#10;7XK5q7q9vB2tIXsZQXvX0umkpkQ67oV2XUu/fN68WFACiTnBjHeypQcJ9Hb1/NlyCI2c+d4bISNB&#10;EgfNEFrapxSaqgLeS8tg4oN0uKl8tCzhNHaViGxAdmuqWV3Pq8FHEaLnEgBX16dNemaM1xB6pTSX&#10;a893Vrp0Yo3SsISSoNcB6Kpkq5Tk6aNSIBMxLUWlqYx4CcbbPFarJWu6yEKv+TkFdk0KTzRZph1e&#10;eqFas8TILuq/qKzm0YNXacK9rU5CiiOoYlo/8eauZ0EWLWg1hIvp8P9o+Yf9p0i0wE6gxDGLBT9+&#10;/3b88ev48yuZZnuGAA2i7gLi0vjajxl6XgdczKpHFW3+ox6C+2ju4WKuHBPhuDhbzF/WsxtKOO6h&#10;2Ol8Ueyv7o+HCOmd9JbkoKURq1dMZfv3kPBKhP6B5NvAGy022pgyid32jYlkz7DSm/LlLPHII5hx&#10;ZGjpq5uSCMP2Vdg2mJMNaAG4rtz36AQ8JK7L9y/inNiaQX9KoDBkGGusTjKWqJdMvHWCpENAmx2+&#10;LpqTsVJQYiQ+xhwVZGLaXINEdcahyFyjUy1ylMbtiDQ53HpxwLrtQtRdj5aWyhU49lNx59z7uWEf&#10;zgvp/Xtf/Q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SJ/KS2gAAAAoBAAAPAAAAAAAAAAEAIAAA&#10;ACIAAABkcnMvZG93bnJldi54bWxQSwECFAAUAAAACACHTuJA+9S+TQoCAAA3BAAADgAAAAAAAAAB&#10;ACAAAAAp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授权代表身份证复印件</w:t>
                      </w: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说明：本授权有效期为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开标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之日起不少于90天，仅限授权代表参加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bookmarkStart w:id="8" w:name="_GoBack"/>
      <w:bookmarkEnd w:id="8"/>
      <w:r>
        <w:rPr>
          <w:rFonts w:hint="eastAsia" w:ascii="宋体" w:hAnsi="宋体" w:eastAsia="宋体" w:cs="宋体"/>
          <w:sz w:val="24"/>
          <w:szCs w:val="24"/>
          <w:lang w:val="zh-CN"/>
        </w:rPr>
        <w:t>时提供。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本授权有效期：   年    月   日至    年   月   日</w:t>
      </w:r>
      <w:bookmarkStart w:id="2" w:name="_Toc495909105"/>
      <w:bookmarkStart w:id="3" w:name="_Toc495908056"/>
      <w:bookmarkStart w:id="4" w:name="_Toc495681260"/>
      <w:bookmarkStart w:id="5" w:name="_Toc495681541"/>
      <w:bookmarkStart w:id="6" w:name="_Toc495681414"/>
      <w:bookmarkStart w:id="7" w:name="_Toc495671271"/>
    </w:p>
    <w:bookmarkEnd w:id="2"/>
    <w:bookmarkEnd w:id="3"/>
    <w:bookmarkEnd w:id="4"/>
    <w:bookmarkEnd w:id="5"/>
    <w:bookmarkEnd w:id="6"/>
    <w:bookmarkEnd w:id="7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xMDI2OWY3ZTA3NDE0NDIxZGE0NDQ1OGE4ZDBmNTcifQ=="/>
  </w:docVars>
  <w:rsids>
    <w:rsidRoot w:val="14130BA9"/>
    <w:rsid w:val="14130BA9"/>
    <w:rsid w:val="2E17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424</Words>
  <Characters>425</Characters>
  <Lines>0</Lines>
  <Paragraphs>0</Paragraphs>
  <TotalTime>0</TotalTime>
  <ScaleCrop>false</ScaleCrop>
  <LinksUpToDate>false</LinksUpToDate>
  <CharactersWithSpaces>855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2024-01-07T12:50:00Z</dcterms:created>
  <dc:creator>南笙菇凉......</dc:creator>
  <cp:lastModifiedBy>一个人看熊出没</cp:lastModifiedBy>
  <dcterms:modified xsi:type="dcterms:W3CDTF">2024-05-14T09:50:17Z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65FF0A2D864C43A486E9AA963A28684F_11</vt:lpwstr>
  </property>
</Properties>
</file>