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E7EC">
      <w:pPr>
        <w:pStyle w:val="2"/>
        <w:spacing w:before="69" w:line="220" w:lineRule="auto"/>
        <w:jc w:val="center"/>
        <w:outlineLvl w:val="0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  <w:t>分项报价表</w:t>
      </w:r>
    </w:p>
    <w:p w14:paraId="7FC14C92">
      <w:pPr>
        <w:pStyle w:val="2"/>
        <w:spacing w:before="220" w:line="222" w:lineRule="auto"/>
        <w:ind w:left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采购编号：</w:t>
      </w:r>
      <w:r>
        <w:rPr>
          <w:rFonts w:hint="eastAsia" w:ascii="仿宋" w:hAnsi="仿宋" w:eastAsia="仿宋" w:cs="仿宋"/>
          <w:spacing w:val="-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{采购编号}</w:t>
      </w:r>
    </w:p>
    <w:p w14:paraId="54CE8255">
      <w:pPr>
        <w:pStyle w:val="2"/>
        <w:spacing w:before="190" w:line="224" w:lineRule="auto"/>
        <w:ind w:left="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项目名称：</w:t>
      </w:r>
      <w:r>
        <w:rPr>
          <w:rFonts w:hint="eastAsia" w:ascii="仿宋" w:hAnsi="仿宋" w:eastAsia="仿宋" w:cs="仿宋"/>
          <w:spacing w:val="-1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</w:rPr>
        <w:t>{项目名称}</w:t>
      </w:r>
    </w:p>
    <w:p w14:paraId="66040F99">
      <w:pPr>
        <w:pStyle w:val="2"/>
        <w:spacing w:before="189" w:line="224" w:lineRule="auto"/>
        <w:ind w:left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包号：</w:t>
      </w:r>
    </w:p>
    <w:p w14:paraId="4C6FFF79">
      <w:pPr>
        <w:pStyle w:val="2"/>
        <w:spacing w:before="188" w:line="222" w:lineRule="auto"/>
        <w:ind w:left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名称：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{供应商名称}</w:t>
      </w:r>
    </w:p>
    <w:p w14:paraId="091FF745">
      <w:pPr>
        <w:pStyle w:val="2"/>
        <w:spacing w:before="50" w:line="199" w:lineRule="auto"/>
        <w:ind w:right="1"/>
        <w:jc w:val="right"/>
        <w:rPr>
          <w:rFonts w:hint="eastAsia" w:ascii="仿宋" w:hAnsi="仿宋" w:eastAsia="仿宋" w:cs="仿宋"/>
          <w:spacing w:val="-1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货币及单位:人民币/元</w:t>
      </w:r>
    </w:p>
    <w:tbl>
      <w:tblPr>
        <w:tblStyle w:val="5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2534"/>
        <w:gridCol w:w="1724"/>
        <w:gridCol w:w="1571"/>
        <w:gridCol w:w="1444"/>
        <w:gridCol w:w="1320"/>
      </w:tblGrid>
      <w:tr w14:paraId="3D80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D6D013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2534" w:type="dxa"/>
            <w:noWrap w:val="0"/>
            <w:vAlign w:val="center"/>
          </w:tcPr>
          <w:p w14:paraId="069FA402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岗位</w:t>
            </w:r>
          </w:p>
        </w:tc>
        <w:tc>
          <w:tcPr>
            <w:tcW w:w="1724" w:type="dxa"/>
            <w:noWrap w:val="0"/>
            <w:vAlign w:val="center"/>
          </w:tcPr>
          <w:p w14:paraId="325DEBDC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单位/月</w:t>
            </w:r>
          </w:p>
        </w:tc>
        <w:tc>
          <w:tcPr>
            <w:tcW w:w="1571" w:type="dxa"/>
            <w:noWrap w:val="0"/>
            <w:vAlign w:val="center"/>
          </w:tcPr>
          <w:p w14:paraId="2CF23243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数量/人</w:t>
            </w:r>
          </w:p>
        </w:tc>
        <w:tc>
          <w:tcPr>
            <w:tcW w:w="1444" w:type="dxa"/>
            <w:noWrap w:val="0"/>
            <w:vAlign w:val="center"/>
          </w:tcPr>
          <w:p w14:paraId="5926357E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单价/元</w:t>
            </w:r>
          </w:p>
        </w:tc>
        <w:tc>
          <w:tcPr>
            <w:tcW w:w="1320" w:type="dxa"/>
            <w:noWrap w:val="0"/>
            <w:vAlign w:val="center"/>
          </w:tcPr>
          <w:p w14:paraId="5B3EAB4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总价/元</w:t>
            </w:r>
          </w:p>
        </w:tc>
      </w:tr>
      <w:tr w14:paraId="4CFD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51A467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1</w:t>
            </w:r>
          </w:p>
        </w:tc>
        <w:tc>
          <w:tcPr>
            <w:tcW w:w="2534" w:type="dxa"/>
            <w:noWrap w:val="0"/>
            <w:vAlign w:val="center"/>
          </w:tcPr>
          <w:p w14:paraId="7AA30E7D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人员工资</w:t>
            </w:r>
          </w:p>
        </w:tc>
        <w:tc>
          <w:tcPr>
            <w:tcW w:w="1724" w:type="dxa"/>
            <w:noWrap w:val="0"/>
            <w:vAlign w:val="center"/>
          </w:tcPr>
          <w:p w14:paraId="00CDD10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BBB0F85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C39F77A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861DC3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2180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05" w:type="dxa"/>
            <w:noWrap w:val="0"/>
            <w:vAlign w:val="center"/>
          </w:tcPr>
          <w:p w14:paraId="2C2DBD60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2</w:t>
            </w:r>
          </w:p>
        </w:tc>
        <w:tc>
          <w:tcPr>
            <w:tcW w:w="2534" w:type="dxa"/>
            <w:noWrap w:val="0"/>
            <w:vAlign w:val="center"/>
          </w:tcPr>
          <w:p w14:paraId="04A62F26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社保</w:t>
            </w:r>
            <w:bookmarkStart w:id="0" w:name="_GoBack"/>
            <w:bookmarkEnd w:id="0"/>
          </w:p>
        </w:tc>
        <w:tc>
          <w:tcPr>
            <w:tcW w:w="1724" w:type="dxa"/>
            <w:noWrap w:val="0"/>
            <w:vAlign w:val="center"/>
          </w:tcPr>
          <w:p w14:paraId="2EF53A0D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6CE0A8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AF9642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A5D8F9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6F3E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3498861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3</w:t>
            </w:r>
          </w:p>
        </w:tc>
        <w:tc>
          <w:tcPr>
            <w:tcW w:w="2534" w:type="dxa"/>
            <w:noWrap w:val="0"/>
            <w:vAlign w:val="center"/>
          </w:tcPr>
          <w:p w14:paraId="5ACE79A8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劳动工具</w:t>
            </w:r>
          </w:p>
        </w:tc>
        <w:tc>
          <w:tcPr>
            <w:tcW w:w="1724" w:type="dxa"/>
            <w:noWrap w:val="0"/>
            <w:vAlign w:val="center"/>
          </w:tcPr>
          <w:p w14:paraId="1B831ADA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DA00519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BB90A65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B0005D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24F3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DF09418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4</w:t>
            </w:r>
          </w:p>
        </w:tc>
        <w:tc>
          <w:tcPr>
            <w:tcW w:w="2534" w:type="dxa"/>
            <w:noWrap w:val="0"/>
            <w:vAlign w:val="center"/>
          </w:tcPr>
          <w:p w14:paraId="301A7C0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服装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员工培训</w:t>
            </w:r>
          </w:p>
        </w:tc>
        <w:tc>
          <w:tcPr>
            <w:tcW w:w="1724" w:type="dxa"/>
            <w:noWrap w:val="0"/>
            <w:vAlign w:val="center"/>
          </w:tcPr>
          <w:p w14:paraId="593201C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3C522BFF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4A9DBF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F6A3C5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6614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4DBC55A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34" w:type="dxa"/>
            <w:noWrap w:val="0"/>
            <w:vAlign w:val="center"/>
          </w:tcPr>
          <w:p w14:paraId="1A202B67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员工福利</w:t>
            </w:r>
          </w:p>
        </w:tc>
        <w:tc>
          <w:tcPr>
            <w:tcW w:w="1724" w:type="dxa"/>
            <w:noWrap w:val="0"/>
            <w:vAlign w:val="center"/>
          </w:tcPr>
          <w:p w14:paraId="57F92A9F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F4AA90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D30ED6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A74B4C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3B9F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AD9F496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34" w:type="dxa"/>
            <w:noWrap w:val="0"/>
            <w:vAlign w:val="center"/>
          </w:tcPr>
          <w:p w14:paraId="1AEC69E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……</w:t>
            </w:r>
          </w:p>
        </w:tc>
        <w:tc>
          <w:tcPr>
            <w:tcW w:w="1724" w:type="dxa"/>
            <w:noWrap w:val="0"/>
            <w:vAlign w:val="center"/>
          </w:tcPr>
          <w:p w14:paraId="155868D9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7B083D08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72D2EB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697BA27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0C6D1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05" w:type="dxa"/>
            <w:noWrap w:val="0"/>
            <w:vAlign w:val="center"/>
          </w:tcPr>
          <w:p w14:paraId="6651822D">
            <w:pPr>
              <w:spacing w:before="173" w:line="220" w:lineRule="auto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合计（人民币）</w:t>
            </w:r>
          </w:p>
        </w:tc>
        <w:tc>
          <w:tcPr>
            <w:tcW w:w="7273" w:type="dxa"/>
            <w:gridSpan w:val="4"/>
            <w:noWrap w:val="0"/>
            <w:vAlign w:val="center"/>
          </w:tcPr>
          <w:p w14:paraId="21FDB5EA">
            <w:pPr>
              <w:spacing w:before="173" w:line="220" w:lineRule="auto"/>
              <w:ind w:left="283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8ED0465">
            <w:pPr>
              <w:spacing w:before="173" w:line="220" w:lineRule="auto"/>
              <w:ind w:left="283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</w:tbl>
    <w:p w14:paraId="54855A38">
      <w:pPr>
        <w:rPr>
          <w:rFonts w:hint="eastAsia"/>
          <w:sz w:val="24"/>
          <w:szCs w:val="28"/>
        </w:rPr>
      </w:pPr>
    </w:p>
    <w:p w14:paraId="4C264EF1">
      <w:pPr>
        <w:spacing w:before="120" w:beforeLines="50" w:after="120" w:afterLines="50" w:line="360" w:lineRule="exac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注：1.合计总价必须填写。</w:t>
      </w:r>
    </w:p>
    <w:p w14:paraId="70E531E6">
      <w:pPr>
        <w:pStyle w:val="2"/>
        <w:numPr>
          <w:ilvl w:val="0"/>
          <w:numId w:val="1"/>
        </w:numPr>
        <w:spacing w:before="225" w:line="219" w:lineRule="auto"/>
        <w:ind w:left="5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人员工资不得低于陕西省最低月工资标准2050元/人，社保应依据最新版陕西省西安市社会平均工资和缴存比例缴纳。</w:t>
      </w:r>
    </w:p>
    <w:p w14:paraId="0DA703EB">
      <w:pPr>
        <w:spacing w:line="272" w:lineRule="auto"/>
        <w:rPr>
          <w:rFonts w:hint="eastAsia" w:ascii="仿宋" w:hAnsi="仿宋" w:eastAsia="仿宋" w:cs="仿宋"/>
          <w:sz w:val="24"/>
          <w:szCs w:val="24"/>
        </w:rPr>
      </w:pPr>
    </w:p>
    <w:p w14:paraId="1ABDD070">
      <w:pPr>
        <w:spacing w:line="273" w:lineRule="auto"/>
        <w:rPr>
          <w:rFonts w:hint="eastAsia" w:ascii="仿宋" w:hAnsi="仿宋" w:eastAsia="仿宋" w:cs="仿宋"/>
          <w:sz w:val="24"/>
          <w:szCs w:val="24"/>
        </w:rPr>
      </w:pPr>
    </w:p>
    <w:p w14:paraId="432313D9">
      <w:pPr>
        <w:spacing w:line="273" w:lineRule="auto"/>
        <w:rPr>
          <w:rFonts w:hint="eastAsia" w:ascii="仿宋" w:hAnsi="仿宋" w:eastAsia="仿宋" w:cs="仿宋"/>
          <w:sz w:val="24"/>
          <w:szCs w:val="24"/>
        </w:rPr>
      </w:pPr>
    </w:p>
    <w:p w14:paraId="5C8B162C">
      <w:pPr>
        <w:pStyle w:val="2"/>
        <w:spacing w:before="65" w:line="423" w:lineRule="auto"/>
        <w:ind w:right="13"/>
        <w:jc w:val="right"/>
        <w:rPr>
          <w:rFonts w:hint="eastAsia" w:ascii="仿宋" w:hAnsi="仿宋" w:eastAsia="仿宋" w:cs="仿宋"/>
          <w:spacing w:val="-1"/>
          <w:sz w:val="22"/>
          <w:szCs w:val="22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供应商名称：</w:t>
      </w:r>
      <w:r>
        <w:rPr>
          <w:rFonts w:hint="eastAsia" w:ascii="仿宋" w:hAnsi="仿宋" w:eastAsia="仿宋" w:cs="仿宋"/>
          <w:spacing w:val="100"/>
          <w:sz w:val="22"/>
          <w:szCs w:val="22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-1"/>
          <w:sz w:val="22"/>
          <w:szCs w:val="22"/>
          <w:u w:val="single" w:color="222222"/>
        </w:rPr>
        <w:t>{供应商名称}</w:t>
      </w:r>
      <w:r>
        <w:rPr>
          <w:rFonts w:hint="eastAsia" w:ascii="仿宋" w:hAnsi="仿宋" w:eastAsia="仿宋" w:cs="仿宋"/>
          <w:spacing w:val="57"/>
          <w:sz w:val="22"/>
          <w:szCs w:val="22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（签章）</w:t>
      </w:r>
    </w:p>
    <w:p w14:paraId="661F18F4">
      <w:pPr>
        <w:pStyle w:val="2"/>
        <w:spacing w:before="65" w:line="423" w:lineRule="auto"/>
        <w:ind w:right="13"/>
        <w:jc w:val="right"/>
      </w:pPr>
      <w:r>
        <w:rPr>
          <w:rFonts w:hint="eastAsia" w:ascii="仿宋" w:hAnsi="仿宋" w:eastAsia="仿宋" w:cs="仿宋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8"/>
          <w:sz w:val="22"/>
          <w:szCs w:val="22"/>
        </w:rPr>
        <w:t>日</w:t>
      </w:r>
      <w:r>
        <w:rPr>
          <w:rFonts w:hint="eastAsia" w:ascii="仿宋" w:hAnsi="仿宋" w:eastAsia="仿宋" w:cs="仿宋"/>
          <w:spacing w:val="21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8"/>
          <w:sz w:val="22"/>
          <w:szCs w:val="22"/>
        </w:rPr>
        <w:t>期:</w:t>
      </w:r>
      <w:r>
        <w:rPr>
          <w:rFonts w:hint="eastAsia" w:ascii="仿宋" w:hAnsi="仿宋" w:eastAsia="仿宋" w:cs="仿宋"/>
          <w:spacing w:val="4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8"/>
          <w:sz w:val="22"/>
          <w:szCs w:val="22"/>
        </w:rPr>
        <w:t>{当前日期}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8F500">
    <w:pPr>
      <w:pStyle w:val="2"/>
      <w:spacing w:line="173" w:lineRule="auto"/>
      <w:ind w:left="4311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55BBB7"/>
    <w:multiLevelType w:val="singleLevel"/>
    <w:tmpl w:val="1655BBB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B733A"/>
    <w:rsid w:val="246B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203</Characters>
  <Lines>0</Lines>
  <Paragraphs>0</Paragraphs>
  <TotalTime>0</TotalTime>
  <ScaleCrop>false</ScaleCrop>
  <LinksUpToDate>false</LinksUpToDate>
  <CharactersWithSpaces>211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2025-10-15T07:12:00Z</dcterms:created>
  <dc:creator>闫豪</dc:creator>
  <cp:lastModifiedBy>闫豪</cp:lastModifiedBy>
  <dcterms:modified xsi:type="dcterms:W3CDTF">2025-10-15T07:52:30Z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6CCECCBC3C9F42D393C3733440D7CACD_11</vt:lpwstr>
  </property>
  <property fmtid="{D5CDD505-2E9C-101B-9397-08002B2CF9AE}" pid="4" name="KSOTemplateDocerSaveRecord">
    <vt:lpwstr>eyJoZGlkIjoiZDk1ZWJiNDNhMjUwN2M5MzJmYjc0YWU1ODY2OTg4ODAiLCJ1c2VySWQiOiIzNDY3Njc0MTcifQ==</vt:lpwstr>
  </property>
</Properties>
</file>