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3E12DF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参加政府采购活动前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年内无重大违法记录的书面声明</w:t>
      </w:r>
    </w:p>
    <w:p w14:paraId="4224C552">
      <w:pPr>
        <w:snapToGrid w:val="0"/>
        <w:spacing w:line="360" w:lineRule="auto"/>
        <w:ind w:firstLine="640" w:firstLineChars="200"/>
        <w:outlineLvl w:val="9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</w:p>
    <w:p w14:paraId="0426AFE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outlineLvl w:val="9"/>
        <w:rPr>
          <w:rFonts w:hint="eastAsia" w:ascii="仿宋_GB2312" w:eastAsia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（采购人名称）    ：</w:t>
      </w:r>
    </w:p>
    <w:p w14:paraId="0895C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560" w:firstLineChars="200"/>
        <w:textAlignment w:val="auto"/>
        <w:outlineLvl w:val="9"/>
        <w:rPr>
          <w:rFonts w:hint="eastAsia"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</w:t>
      </w:r>
      <w:r>
        <w:rPr>
          <w:rFonts w:eastAsia="仿宋_GB2312"/>
          <w:color w:val="auto"/>
          <w:sz w:val="28"/>
          <w:szCs w:val="28"/>
          <w:highlight w:val="none"/>
        </w:rPr>
        <w:t>我方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 </w:t>
      </w:r>
      <w:r>
        <w:rPr>
          <w:rFonts w:eastAsia="仿宋_GB2312"/>
          <w:color w:val="auto"/>
          <w:sz w:val="28"/>
          <w:szCs w:val="28"/>
          <w:highlight w:val="none"/>
        </w:rPr>
        <w:t>（</w:t>
      </w:r>
      <w:r>
        <w:rPr>
          <w:rFonts w:hint="eastAsia" w:eastAsia="仿宋_GB2312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eastAsia="仿宋_GB2312"/>
          <w:color w:val="auto"/>
          <w:sz w:val="28"/>
          <w:szCs w:val="28"/>
          <w:highlight w:val="none"/>
        </w:rPr>
        <w:t>名称）郑重声明在参加本次政府采购活动前</w:t>
      </w:r>
      <w:r>
        <w:rPr>
          <w:rFonts w:hint="eastAsia" w:eastAsia="仿宋_GB2312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eastAsia="仿宋_GB2312"/>
          <w:color w:val="auto"/>
          <w:sz w:val="28"/>
          <w:szCs w:val="28"/>
          <w:highlight w:val="none"/>
        </w:rPr>
        <w:t>年内的经营活动没有重大违法记录。如有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虚假</w:t>
      </w:r>
      <w:r>
        <w:rPr>
          <w:rFonts w:eastAsia="仿宋_GB2312"/>
          <w:color w:val="auto"/>
          <w:sz w:val="28"/>
          <w:szCs w:val="28"/>
          <w:highlight w:val="none"/>
        </w:rPr>
        <w:t>，我方将无条件地退出本项目的采购活动，并遵照《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中华人民共和国政府采购法</w:t>
      </w:r>
      <w:r>
        <w:rPr>
          <w:rFonts w:eastAsia="仿宋_GB2312"/>
          <w:color w:val="auto"/>
          <w:sz w:val="28"/>
          <w:szCs w:val="28"/>
          <w:highlight w:val="none"/>
        </w:rPr>
        <w:t>》有关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“</w:t>
      </w:r>
      <w:r>
        <w:rPr>
          <w:rFonts w:eastAsia="仿宋_GB2312"/>
          <w:color w:val="auto"/>
          <w:sz w:val="28"/>
          <w:szCs w:val="28"/>
          <w:highlight w:val="none"/>
        </w:rPr>
        <w:t>提供虚假材料的规定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”</w:t>
      </w:r>
      <w:r>
        <w:rPr>
          <w:rFonts w:eastAsia="仿宋_GB2312"/>
          <w:color w:val="auto"/>
          <w:sz w:val="28"/>
          <w:szCs w:val="28"/>
          <w:highlight w:val="none"/>
        </w:rPr>
        <w:t>接受处罚。</w:t>
      </w:r>
      <w:r>
        <w:rPr>
          <w:rFonts w:eastAsia="仿宋_GB2312"/>
          <w:color w:val="auto"/>
          <w:sz w:val="28"/>
          <w:szCs w:val="28"/>
          <w:highlight w:val="none"/>
        </w:rPr>
        <w:br w:type="textWrapping"/>
      </w: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    </w:t>
      </w:r>
      <w:r>
        <w:rPr>
          <w:rFonts w:eastAsia="仿宋_GB2312"/>
          <w:color w:val="auto"/>
          <w:sz w:val="28"/>
          <w:szCs w:val="28"/>
          <w:highlight w:val="none"/>
        </w:rPr>
        <w:t>特此声明。</w:t>
      </w:r>
    </w:p>
    <w:p w14:paraId="25D27DC8">
      <w:pPr>
        <w:pStyle w:val="5"/>
        <w:outlineLvl w:val="9"/>
        <w:rPr>
          <w:rFonts w:hint="eastAsia" w:eastAsia="仿宋_GB2312"/>
          <w:color w:val="auto"/>
          <w:sz w:val="28"/>
          <w:szCs w:val="28"/>
          <w:highlight w:val="none"/>
        </w:rPr>
      </w:pPr>
    </w:p>
    <w:p w14:paraId="3B475C03">
      <w:pPr>
        <w:pStyle w:val="5"/>
        <w:outlineLvl w:val="9"/>
        <w:rPr>
          <w:rFonts w:hint="eastAsia"/>
          <w:color w:val="auto"/>
          <w:sz w:val="28"/>
          <w:szCs w:val="28"/>
          <w:highlight w:val="none"/>
        </w:rPr>
      </w:pPr>
    </w:p>
    <w:p w14:paraId="56B33C6B">
      <w:pPr>
        <w:outlineLvl w:val="9"/>
        <w:rPr>
          <w:rFonts w:hint="eastAsia"/>
          <w:color w:val="auto"/>
          <w:sz w:val="28"/>
          <w:szCs w:val="28"/>
          <w:highlight w:val="none"/>
        </w:rPr>
      </w:pPr>
    </w:p>
    <w:p w14:paraId="44226ED7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名称（盖章）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771E248F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</w:t>
      </w:r>
    </w:p>
    <w:p w14:paraId="767536FB">
      <w:pPr>
        <w:ind w:firstLine="2520" w:firstLineChars="900"/>
        <w:jc w:val="left"/>
        <w:rPr>
          <w:rFonts w:hint="default"/>
          <w:lang w:val="en-US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B06352"/>
    <w:multiLevelType w:val="singleLevel"/>
    <w:tmpl w:val="52B06352"/>
    <w:lvl w:ilvl="0" w:tentative="0">
      <w:start w:val="1"/>
      <w:numFmt w:val="decimal"/>
      <w:pStyle w:val="3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05ED0391"/>
    <w:rsid w:val="1D346A2A"/>
    <w:rsid w:val="2BA37FA5"/>
    <w:rsid w:val="317A69CC"/>
    <w:rsid w:val="49F72CE2"/>
    <w:rsid w:val="5233155F"/>
    <w:rsid w:val="5842572D"/>
    <w:rsid w:val="6F3225A4"/>
    <w:rsid w:val="6F410D93"/>
    <w:rsid w:val="711B525F"/>
    <w:rsid w:val="768C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qFormat="1"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3"/>
    <w:next w:val="4"/>
    <w:qFormat/>
    <w:uiPriority w:val="9"/>
    <w:pPr>
      <w:keepNext/>
      <w:keepLines/>
      <w:tabs>
        <w:tab w:val="left" w:pos="780"/>
      </w:tabs>
      <w:spacing w:before="280" w:after="290" w:line="377" w:lineRule="auto"/>
      <w:ind w:firstLine="200" w:firstLineChars="200"/>
      <w:outlineLvl w:val="4"/>
    </w:pPr>
    <w:rPr>
      <w:rFonts w:ascii="Times New Roman" w:hAnsi="Times New Roman" w:eastAsia="仿宋_GB2312" w:cs="Times New Roman"/>
      <w:bCs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Number 2"/>
    <w:basedOn w:val="1"/>
    <w:qFormat/>
    <w:uiPriority w:val="0"/>
    <w:pPr>
      <w:numPr>
        <w:ilvl w:val="0"/>
        <w:numId w:val="1"/>
      </w:numPr>
    </w:p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5">
    <w:name w:val="Body Text"/>
    <w:basedOn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168</Characters>
  <Lines>0</Lines>
  <Paragraphs>0</Paragraphs>
  <TotalTime>0</TotalTime>
  <ScaleCrop>false</ScaleCrop>
  <LinksUpToDate>false</LinksUpToDate>
  <CharactersWithSpaces>309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天浩源</cp:lastModifiedBy>
  <dcterms:modified xsi:type="dcterms:W3CDTF">2025-10-11T06:50:10Z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DF1699EA910440B0B0AFA4A70A405FD4_13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