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FB9ED">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lang w:eastAsia="zh-CN"/>
        </w:rPr>
        <w:t>供应商</w:t>
      </w:r>
      <w:r>
        <w:rPr>
          <w:rFonts w:hint="eastAsia" w:ascii="仿宋" w:hAnsi="仿宋" w:eastAsia="仿宋" w:cs="仿宋"/>
          <w:b/>
          <w:bCs/>
          <w:sz w:val="32"/>
          <w:szCs w:val="32"/>
        </w:rPr>
        <w:t>应提交的相关资格证明材料</w:t>
      </w:r>
    </w:p>
    <w:p w14:paraId="68331BEA">
      <w:pPr>
        <w:pStyle w:val="11"/>
        <w:spacing w:line="360" w:lineRule="auto"/>
        <w:rPr>
          <w:rFonts w:hint="eastAsia" w:ascii="仿宋" w:hAnsi="仿宋" w:eastAsia="仿宋" w:cs="仿宋"/>
          <w:b/>
          <w:bCs/>
          <w:sz w:val="24"/>
          <w:szCs w:val="24"/>
        </w:rPr>
      </w:pPr>
      <w:r>
        <w:rPr>
          <w:rFonts w:hint="eastAsia" w:ascii="仿宋" w:hAnsi="仿宋" w:eastAsia="仿宋" w:cs="仿宋"/>
          <w:b/>
          <w:bCs/>
          <w:sz w:val="24"/>
          <w:szCs w:val="24"/>
          <w:lang w:eastAsia="zh-CN"/>
        </w:rPr>
        <w:t>供应商</w:t>
      </w:r>
      <w:r>
        <w:rPr>
          <w:rFonts w:hint="eastAsia" w:ascii="仿宋" w:hAnsi="仿宋" w:eastAsia="仿宋" w:cs="仿宋"/>
          <w:b/>
          <w:bCs/>
          <w:sz w:val="24"/>
          <w:szCs w:val="24"/>
        </w:rPr>
        <w:t>按</w:t>
      </w:r>
      <w:r>
        <w:rPr>
          <w:rFonts w:hint="eastAsia" w:ascii="仿宋" w:hAnsi="仿宋" w:eastAsia="仿宋" w:cs="仿宋"/>
          <w:b/>
          <w:bCs/>
          <w:sz w:val="24"/>
          <w:szCs w:val="24"/>
          <w:lang w:val="en-US" w:eastAsia="zh-CN"/>
        </w:rPr>
        <w:t>磋商</w:t>
      </w:r>
      <w:r>
        <w:rPr>
          <w:rFonts w:hint="eastAsia" w:ascii="仿宋" w:hAnsi="仿宋" w:eastAsia="仿宋" w:cs="仿宋"/>
          <w:b/>
          <w:bCs/>
          <w:sz w:val="24"/>
          <w:szCs w:val="24"/>
        </w:rPr>
        <w:t>文件要求，应提供以下相关资格证明材料：</w:t>
      </w:r>
    </w:p>
    <w:p w14:paraId="03A1C215">
      <w:pPr>
        <w:pStyle w:val="11"/>
        <w:spacing w:line="360" w:lineRule="auto"/>
      </w:pPr>
      <w:r>
        <w:rPr>
          <w:rFonts w:ascii="仿宋_GB2312" w:hAnsi="仿宋_GB2312" w:eastAsia="仿宋_GB2312" w:cs="仿宋_GB2312"/>
        </w:rPr>
        <w:t>1、营业执照等主体资格证明文件：供应商应是独立承担民事责任能力的法人、其他组织或自然人，法人、其他组织须提供合法有效的营业执照(或事业单位法人证书)等证明资料，自然人须提供身份证明；</w:t>
      </w:r>
    </w:p>
    <w:p w14:paraId="47754625">
      <w:pPr>
        <w:pStyle w:val="11"/>
        <w:spacing w:line="360" w:lineRule="auto"/>
      </w:pPr>
      <w:r>
        <w:rPr>
          <w:rFonts w:ascii="仿宋_GB2312" w:hAnsi="仿宋_GB2312" w:eastAsia="仿宋_GB2312" w:cs="仿宋_GB2312"/>
        </w:rPr>
        <w:t>2、财务状况报告：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p w14:paraId="38D9EBEC">
      <w:pPr>
        <w:pStyle w:val="11"/>
        <w:spacing w:line="360" w:lineRule="auto"/>
      </w:pPr>
      <w:r>
        <w:rPr>
          <w:rFonts w:ascii="仿宋_GB2312" w:hAnsi="仿宋_GB2312" w:eastAsia="仿宋_GB2312" w:cs="仿宋_GB2312"/>
        </w:rPr>
        <w:t>3、有依法缴纳社会保障资金的良好记录：提供2025年1月至今已缴纳的至少一个月的社会保障资金缴存单据或社保机构开具的社会保险参保缴费情况证明。依法不需要缴纳社会保障资金的单位应提供相关证明材料；</w:t>
      </w:r>
    </w:p>
    <w:p w14:paraId="7F714E4C">
      <w:pPr>
        <w:pStyle w:val="11"/>
        <w:spacing w:line="360" w:lineRule="auto"/>
      </w:pPr>
      <w:r>
        <w:rPr>
          <w:rFonts w:ascii="仿宋_GB2312" w:hAnsi="仿宋_GB2312" w:eastAsia="仿宋_GB2312" w:cs="仿宋_GB2312"/>
        </w:rPr>
        <w:t>4、有依法缴纳税收的良好记录：提供2025年1月至今已缴纳的至少一个月的纳税证明或完税证明（时间以税款所属日期为准、税种须包含增值税或企业所得税），依法免税的单位应提供相关证明材料；</w:t>
      </w:r>
    </w:p>
    <w:p w14:paraId="24397464">
      <w:pPr>
        <w:pStyle w:val="11"/>
        <w:spacing w:line="360" w:lineRule="auto"/>
      </w:pPr>
      <w:r>
        <w:rPr>
          <w:rFonts w:ascii="仿宋_GB2312" w:hAnsi="仿宋_GB2312" w:eastAsia="仿宋_GB2312" w:cs="仿宋_GB2312"/>
        </w:rPr>
        <w:t>5、无重大违法记录声明：参加本次政府采购活动前3年内在经营活动中没有重大违法记录的书面声明（提供声明）；</w:t>
      </w:r>
      <w:r>
        <w:rPr>
          <w:rFonts w:hint="eastAsia" w:ascii="仿宋" w:hAnsi="仿宋" w:eastAsia="仿宋" w:cs="仿宋"/>
          <w:b/>
          <w:bCs/>
          <w:lang w:val="en-US" w:eastAsia="zh-CN"/>
        </w:rPr>
        <w:t>见格式1</w:t>
      </w:r>
    </w:p>
    <w:p w14:paraId="5375C449">
      <w:pPr>
        <w:pStyle w:val="11"/>
        <w:spacing w:line="360" w:lineRule="auto"/>
      </w:pPr>
      <w:r>
        <w:rPr>
          <w:rFonts w:ascii="仿宋_GB2312" w:hAnsi="仿宋_GB2312" w:eastAsia="仿宋_GB2312" w:cs="仿宋_GB2312"/>
        </w:rPr>
        <w:t>6、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仿宋" w:hAnsi="仿宋" w:eastAsia="仿宋" w:cs="仿宋"/>
          <w:b/>
          <w:bCs/>
          <w:lang w:val="en-US" w:eastAsia="zh-CN"/>
        </w:rPr>
        <w:t>（提供网站截图）</w:t>
      </w:r>
    </w:p>
    <w:p w14:paraId="60637F90">
      <w:pPr>
        <w:pStyle w:val="11"/>
        <w:spacing w:line="360" w:lineRule="auto"/>
      </w:pPr>
      <w:r>
        <w:rPr>
          <w:rFonts w:ascii="仿宋_GB2312" w:hAnsi="仿宋_GB2312" w:eastAsia="仿宋_GB2312" w:cs="仿宋_GB2312"/>
        </w:rPr>
        <w:t>7、具有履行合同能力声明：具有履行合同所必需的设备和专业技术能力（提供声明）；</w:t>
      </w:r>
      <w:r>
        <w:rPr>
          <w:rFonts w:hint="eastAsia" w:ascii="仿宋" w:hAnsi="仿宋" w:eastAsia="仿宋" w:cs="仿宋"/>
          <w:b/>
          <w:bCs/>
          <w:lang w:val="en-US" w:eastAsia="zh-CN"/>
        </w:rPr>
        <w:t>见</w:t>
      </w:r>
      <w:r>
        <w:rPr>
          <w:rFonts w:hint="eastAsia" w:ascii="仿宋" w:hAnsi="仿宋" w:eastAsia="仿宋" w:cs="仿宋"/>
          <w:b/>
          <w:bCs/>
          <w:lang w:val="en-US"/>
        </w:rPr>
        <w:t>格式3</w:t>
      </w:r>
    </w:p>
    <w:p w14:paraId="7972BD7C">
      <w:pPr>
        <w:pStyle w:val="11"/>
        <w:spacing w:line="360" w:lineRule="auto"/>
      </w:pPr>
      <w:r>
        <w:rPr>
          <w:rFonts w:ascii="仿宋_GB2312" w:hAnsi="仿宋_GB2312" w:eastAsia="仿宋_GB2312" w:cs="仿宋_GB2312"/>
        </w:rPr>
        <w:t>8、法定代表人证明书或法定代表人授权书：法定代表人参加投标的，须提供法定代表人证明书及本人身份证复印件；法定代表人授权他人参加投标的，须提供法定代表人授权委托书并附授权代表的身份证复印件。</w:t>
      </w:r>
      <w:r>
        <w:rPr>
          <w:rFonts w:hint="eastAsia" w:ascii="仿宋" w:hAnsi="仿宋" w:eastAsia="仿宋" w:cs="仿宋"/>
          <w:b/>
          <w:bCs/>
          <w:lang w:val="en-US" w:eastAsia="zh-CN"/>
        </w:rPr>
        <w:t>见格式4</w:t>
      </w:r>
    </w:p>
    <w:p w14:paraId="67A13394">
      <w:pPr>
        <w:pStyle w:val="11"/>
        <w:spacing w:line="360" w:lineRule="auto"/>
      </w:pPr>
      <w:r>
        <w:rPr>
          <w:rFonts w:ascii="仿宋_GB2312" w:hAnsi="仿宋_GB2312" w:eastAsia="仿宋_GB2312" w:cs="仿宋_GB2312"/>
        </w:rPr>
        <w:t>9、投标人关联关系声明：单位负责人为同一人或者存在直接控股、管理关系的不同投标人，不得参加同一合同项下的政府采购活动；（提供承诺书）</w:t>
      </w:r>
      <w:r>
        <w:rPr>
          <w:rFonts w:hint="eastAsia" w:ascii="仿宋" w:hAnsi="仿宋" w:eastAsia="仿宋" w:cs="仿宋"/>
          <w:b/>
          <w:bCs/>
          <w:lang w:val="en-US" w:eastAsia="zh-CN"/>
        </w:rPr>
        <w:t>见格式2</w:t>
      </w:r>
    </w:p>
    <w:p w14:paraId="3540A816">
      <w:pPr>
        <w:pStyle w:val="11"/>
        <w:spacing w:line="360" w:lineRule="auto"/>
        <w:rPr>
          <w:rFonts w:hint="eastAsia" w:ascii="仿宋_GB2312" w:hAnsi="仿宋_GB2312" w:eastAsia="仿宋_GB2312" w:cs="仿宋_GB2312"/>
          <w:highlight w:val="none"/>
        </w:rPr>
      </w:pPr>
      <w:r>
        <w:rPr>
          <w:rFonts w:ascii="仿宋_GB2312" w:hAnsi="仿宋_GB2312" w:eastAsia="仿宋_GB2312" w:cs="仿宋_GB2312"/>
        </w:rPr>
        <w:t>10、企业资质：</w:t>
      </w:r>
      <w:r>
        <w:rPr>
          <w:rFonts w:hint="eastAsia" w:ascii="仿宋_GB2312" w:hAnsi="仿宋_GB2312" w:eastAsia="仿宋_GB2312" w:cs="仿宋_GB2312"/>
        </w:rPr>
        <w:t>供应商具备建设行政主管</w:t>
      </w:r>
      <w:r>
        <w:rPr>
          <w:rFonts w:hint="eastAsia" w:ascii="仿宋_GB2312" w:hAnsi="仿宋_GB2312" w:eastAsia="仿宋_GB2312" w:cs="仿宋_GB2312"/>
          <w:highlight w:val="none"/>
        </w:rPr>
        <w:t>部门核发的房地产估价机构三级及以上资格证书及自然资源行政主管部门关于土地估价机构的备案函；</w:t>
      </w:r>
    </w:p>
    <w:p w14:paraId="41DBBF06">
      <w:pPr>
        <w:pStyle w:val="11"/>
        <w:spacing w:line="360" w:lineRule="auto"/>
        <w:rPr>
          <w:highlight w:val="none"/>
        </w:rPr>
      </w:pPr>
      <w:r>
        <w:rPr>
          <w:rFonts w:hint="eastAsia" w:ascii="仿宋_GB2312" w:hAnsi="仿宋_GB2312" w:eastAsia="仿宋_GB2312" w:cs="仿宋_GB2312"/>
          <w:highlight w:val="none"/>
          <w:lang w:val="en-US" w:eastAsia="zh-CN"/>
        </w:rPr>
        <w:t>11、</w:t>
      </w:r>
      <w:r>
        <w:rPr>
          <w:rFonts w:hint="eastAsia" w:ascii="仿宋_GB2312" w:hAnsi="仿宋_GB2312" w:eastAsia="仿宋_GB2312" w:cs="仿宋_GB2312"/>
          <w:highlight w:val="none"/>
        </w:rPr>
        <w:t>项目负责人具有注册房地产估价师职业资格证书；</w:t>
      </w:r>
    </w:p>
    <w:p w14:paraId="123A1C6C">
      <w:pPr>
        <w:pStyle w:val="11"/>
        <w:spacing w:line="360" w:lineRule="auto"/>
      </w:pPr>
      <w:r>
        <w:rPr>
          <w:rFonts w:ascii="仿宋_GB2312" w:hAnsi="仿宋_GB2312" w:eastAsia="仿宋_GB2312" w:cs="仿宋_GB2312"/>
        </w:rPr>
        <w:t>1</w:t>
      </w:r>
      <w:r>
        <w:rPr>
          <w:rFonts w:hint="eastAsia" w:ascii="仿宋_GB2312" w:hAnsi="仿宋_GB2312" w:eastAsia="仿宋_GB2312" w:cs="仿宋_GB2312"/>
          <w:lang w:val="en-US" w:eastAsia="zh-CN"/>
        </w:rPr>
        <w:t>2</w:t>
      </w:r>
      <w:r>
        <w:rPr>
          <w:rFonts w:ascii="仿宋_GB2312" w:hAnsi="仿宋_GB2312" w:eastAsia="仿宋_GB2312" w:cs="仿宋_GB2312"/>
        </w:rPr>
        <w:t>、非联合体投标：本项目不接受联合体投标。（提供声明）</w:t>
      </w:r>
      <w:r>
        <w:rPr>
          <w:rFonts w:hint="eastAsia" w:ascii="仿宋" w:hAnsi="仿宋" w:eastAsia="仿宋" w:cs="仿宋"/>
          <w:b/>
          <w:bCs/>
          <w:lang w:val="en-US" w:eastAsia="zh-CN"/>
        </w:rPr>
        <w:t>见格式5</w:t>
      </w:r>
    </w:p>
    <w:p w14:paraId="09B2DE7E">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格式1</w:t>
      </w:r>
    </w:p>
    <w:p w14:paraId="73FA62CB">
      <w:pPr>
        <w:pStyle w:val="11"/>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供应商信用记</w:t>
      </w:r>
      <w:bookmarkStart w:id="0" w:name="_GoBack"/>
      <w:bookmarkEnd w:id="0"/>
      <w:r>
        <w:rPr>
          <w:rFonts w:hint="eastAsia" w:ascii="仿宋" w:hAnsi="仿宋" w:eastAsia="仿宋" w:cs="仿宋"/>
          <w:i w:val="0"/>
          <w:iCs w:val="0"/>
          <w:caps w:val="0"/>
          <w:color w:val="333333"/>
          <w:spacing w:val="0"/>
          <w:kern w:val="0"/>
          <w:sz w:val="21"/>
          <w:szCs w:val="21"/>
          <w:lang w:val="en-US" w:eastAsia="zh-CN" w:bidi="ar"/>
        </w:rPr>
        <w:t>录书面声明函</w:t>
      </w:r>
    </w:p>
    <w:p w14:paraId="5952A717">
      <w:pPr>
        <w:pStyle w:val="3"/>
        <w:spacing w:line="360" w:lineRule="auto"/>
        <w:ind w:left="0" w:leftChars="0" w:firstLine="0" w:firstLineChars="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56B5EEC3">
      <w:pPr>
        <w:pStyle w:val="3"/>
        <w:spacing w:line="360" w:lineRule="auto"/>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我公司</w:t>
      </w:r>
      <w:r>
        <w:rPr>
          <w:rFonts w:hint="eastAsia" w:ascii="仿宋" w:hAnsi="仿宋" w:eastAsia="仿宋" w:cs="仿宋"/>
          <w:i w:val="0"/>
          <w:iCs w:val="0"/>
          <w:caps w:val="0"/>
          <w:color w:val="333333"/>
          <w:spacing w:val="0"/>
          <w:kern w:val="0"/>
          <w:sz w:val="21"/>
          <w:szCs w:val="21"/>
          <w:u w:val="single"/>
          <w:lang w:val="en-US" w:eastAsia="zh-CN" w:bidi="ar"/>
        </w:rPr>
        <w:t xml:space="preserve">               （供应商名称）</w:t>
      </w:r>
      <w:r>
        <w:rPr>
          <w:rFonts w:hint="eastAsia" w:ascii="仿宋" w:hAnsi="仿宋" w:eastAsia="仿宋" w:cs="仿宋"/>
          <w:i w:val="0"/>
          <w:iCs w:val="0"/>
          <w:caps w:val="0"/>
          <w:color w:val="333333"/>
          <w:spacing w:val="0"/>
          <w:kern w:val="0"/>
          <w:sz w:val="21"/>
          <w:szCs w:val="21"/>
          <w:lang w:val="en-US" w:eastAsia="zh-CN" w:bidi="ar"/>
        </w:rPr>
        <w:t>，就参加</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采购项目（采购项目编号：</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投标事宜，在此郑重声明：</w:t>
      </w:r>
    </w:p>
    <w:p w14:paraId="2FFCBE79">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1、在参加本次政府采购活动前 3 年内的经营活动中</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7DAC86E8">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（填“未被列入”或“被列入”）失信被执行人名单。</w:t>
      </w:r>
    </w:p>
    <w:p w14:paraId="365645C6">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3、我方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（填“未被列入”或“被列入”）重大税收违法案件当事人名单。</w:t>
      </w:r>
    </w:p>
    <w:p w14:paraId="292DA4B4">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4、我方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（填“未被列入”或“被列入”）政府采购严重违法失信行为记录名单。</w:t>
      </w:r>
    </w:p>
    <w:p w14:paraId="06D895F9">
      <w:pPr>
        <w:pStyle w:val="11"/>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如有不实，我方将无条件地退出本项目的采购活动，并遵照《政府采购法》有关“提供虚假材料的规定”接受处罚。特此声明。</w:t>
      </w:r>
    </w:p>
    <w:p w14:paraId="3075924A">
      <w:pPr>
        <w:pStyle w:val="11"/>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p>
    <w:p w14:paraId="3AA09BCD">
      <w:pPr>
        <w:pStyle w:val="11"/>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p>
    <w:p w14:paraId="0E46F743">
      <w:pPr>
        <w:pStyle w:val="12"/>
        <w:spacing w:line="360" w:lineRule="auto"/>
        <w:ind w:firstLine="1050" w:firstLineChars="500"/>
        <w:jc w:val="left"/>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供 应 商：</w:t>
      </w:r>
      <w:r>
        <w:rPr>
          <w:rFonts w:hint="eastAsia" w:ascii="仿宋" w:hAnsi="仿宋" w:eastAsia="仿宋" w:cs="仿宋"/>
          <w:b w:val="0"/>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（盖章）</w:t>
      </w:r>
    </w:p>
    <w:p w14:paraId="1E188669">
      <w:pPr>
        <w:pStyle w:val="12"/>
        <w:spacing w:line="360" w:lineRule="auto"/>
        <w:ind w:firstLine="1050" w:firstLineChars="500"/>
        <w:jc w:val="left"/>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法定代表人（单位负责人）</w:t>
      </w:r>
    </w:p>
    <w:p w14:paraId="29F9BBCE">
      <w:pPr>
        <w:pStyle w:val="12"/>
        <w:spacing w:line="360" w:lineRule="auto"/>
        <w:ind w:firstLine="1050" w:firstLineChars="500"/>
        <w:jc w:val="left"/>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或授权委托人</w:t>
      </w:r>
      <w:r>
        <w:rPr>
          <w:rFonts w:hint="eastAsia" w:ascii="仿宋" w:hAnsi="仿宋" w:eastAsia="仿宋" w:cs="仿宋"/>
          <w:b w:val="0"/>
          <w:i w:val="0"/>
          <w:iCs w:val="0"/>
          <w:caps w:val="0"/>
          <w:color w:val="333333"/>
          <w:spacing w:val="0"/>
          <w:kern w:val="0"/>
          <w:sz w:val="21"/>
          <w:szCs w:val="21"/>
          <w:u w:val="none"/>
          <w:lang w:val="en-US" w:eastAsia="zh-CN" w:bidi="ar"/>
        </w:rPr>
        <w:t>：</w:t>
      </w:r>
      <w:r>
        <w:rPr>
          <w:rFonts w:hint="eastAsia" w:ascii="仿宋" w:hAnsi="仿宋" w:eastAsia="仿宋" w:cs="仿宋"/>
          <w:b w:val="0"/>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盖章或签字）</w:t>
      </w:r>
    </w:p>
    <w:p w14:paraId="5E945EA7">
      <w:pPr>
        <w:pStyle w:val="11"/>
        <w:spacing w:line="360" w:lineRule="auto"/>
        <w:ind w:firstLine="1050" w:firstLineChars="500"/>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日</w:t>
      </w:r>
    </w:p>
    <w:p w14:paraId="0F756E24">
      <w:pPr>
        <w:pStyle w:val="5"/>
        <w:rPr>
          <w:rFonts w:hint="eastAsia" w:ascii="仿宋" w:hAnsi="仿宋" w:eastAsia="仿宋" w:cs="仿宋"/>
          <w:i w:val="0"/>
          <w:iCs w:val="0"/>
          <w:caps w:val="0"/>
          <w:color w:val="333333"/>
          <w:spacing w:val="0"/>
          <w:kern w:val="0"/>
          <w:sz w:val="21"/>
          <w:szCs w:val="21"/>
          <w:lang w:val="en-US" w:eastAsia="zh-CN" w:bidi="ar"/>
        </w:rPr>
      </w:pPr>
    </w:p>
    <w:p w14:paraId="5401E209">
      <w:p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br w:type="page"/>
      </w:r>
    </w:p>
    <w:p w14:paraId="73F541D8">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格式2</w:t>
      </w:r>
    </w:p>
    <w:p w14:paraId="0DEEF551">
      <w:pPr>
        <w:pStyle w:val="11"/>
        <w:numPr>
          <w:ilvl w:val="0"/>
          <w:numId w:val="0"/>
        </w:numPr>
        <w:spacing w:line="360" w:lineRule="auto"/>
        <w:ind w:left="0" w:leftChars="0" w:firstLine="337" w:firstLineChars="160"/>
        <w:rPr>
          <w:rFonts w:hint="eastAsia" w:ascii="仿宋" w:hAnsi="仿宋" w:eastAsia="仿宋" w:cs="仿宋"/>
          <w:b/>
          <w:bCs/>
          <w:i w:val="0"/>
          <w:iCs w:val="0"/>
          <w:caps w:val="0"/>
          <w:color w:val="333333"/>
          <w:spacing w:val="0"/>
          <w:kern w:val="0"/>
          <w:sz w:val="21"/>
          <w:szCs w:val="21"/>
          <w:lang w:val="en-US" w:eastAsia="zh-CN" w:bidi="ar"/>
        </w:rPr>
      </w:pPr>
      <w:r>
        <w:rPr>
          <w:rFonts w:hint="eastAsia" w:ascii="仿宋" w:hAnsi="仿宋" w:eastAsia="仿宋" w:cs="仿宋"/>
          <w:b/>
          <w:bCs/>
          <w:i w:val="0"/>
          <w:iCs w:val="0"/>
          <w:caps w:val="0"/>
          <w:color w:val="333333"/>
          <w:spacing w:val="0"/>
          <w:kern w:val="0"/>
          <w:sz w:val="21"/>
          <w:szCs w:val="21"/>
          <w:lang w:val="en-US" w:eastAsia="zh-CN" w:bidi="ar"/>
        </w:rPr>
        <w:t>（一）供应商提供直接控股和管理关系清单，格式不限。</w:t>
      </w:r>
    </w:p>
    <w:p w14:paraId="32B938A4">
      <w:pPr>
        <w:pStyle w:val="11"/>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控股管理关系（样表）</w:t>
      </w:r>
    </w:p>
    <w:p w14:paraId="32218C52">
      <w:pPr>
        <w:pStyle w:val="11"/>
        <w:numPr>
          <w:ilvl w:val="0"/>
          <w:numId w:val="0"/>
        </w:numPr>
        <w:spacing w:line="360" w:lineRule="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696B372F">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我方与以下供应商存在直接控股、管理关系：</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1ED94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3C274CBD">
            <w:pPr>
              <w:pStyle w:val="11"/>
              <w:widowControl w:val="0"/>
              <w:numPr>
                <w:ilvl w:val="0"/>
                <w:numId w:val="0"/>
              </w:numPr>
              <w:spacing w:line="360" w:lineRule="auto"/>
              <w:ind w:left="0" w:leftChars="0" w:firstLine="336" w:firstLineChars="160"/>
              <w:jc w:val="both"/>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存在直接控股、管理关系的相关供应商</w:t>
            </w:r>
          </w:p>
        </w:tc>
      </w:tr>
      <w:tr w14:paraId="09566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6AA75149">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序号</w:t>
            </w:r>
          </w:p>
        </w:tc>
        <w:tc>
          <w:tcPr>
            <w:tcW w:w="2115" w:type="dxa"/>
            <w:noWrap w:val="0"/>
            <w:vAlign w:val="center"/>
          </w:tcPr>
          <w:p w14:paraId="74F2AF30">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直接控股股东名称及出资比例</w:t>
            </w:r>
          </w:p>
        </w:tc>
        <w:tc>
          <w:tcPr>
            <w:tcW w:w="2348" w:type="dxa"/>
            <w:noWrap w:val="0"/>
            <w:vAlign w:val="center"/>
          </w:tcPr>
          <w:p w14:paraId="3F4BE990">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直接管理关系单位名称</w:t>
            </w:r>
          </w:p>
        </w:tc>
        <w:tc>
          <w:tcPr>
            <w:tcW w:w="1944" w:type="dxa"/>
            <w:noWrap w:val="0"/>
            <w:vAlign w:val="center"/>
          </w:tcPr>
          <w:p w14:paraId="1B056BC3">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备注</w:t>
            </w:r>
          </w:p>
        </w:tc>
      </w:tr>
      <w:tr w14:paraId="108C6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trPr>
        <w:tc>
          <w:tcPr>
            <w:tcW w:w="2115" w:type="dxa"/>
            <w:noWrap w:val="0"/>
            <w:vAlign w:val="center"/>
          </w:tcPr>
          <w:p w14:paraId="7ABBC146">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1</w:t>
            </w:r>
          </w:p>
        </w:tc>
        <w:tc>
          <w:tcPr>
            <w:tcW w:w="2115" w:type="dxa"/>
            <w:noWrap w:val="0"/>
            <w:vAlign w:val="center"/>
          </w:tcPr>
          <w:p w14:paraId="6B59BDB0">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2348" w:type="dxa"/>
            <w:noWrap w:val="0"/>
            <w:vAlign w:val="center"/>
          </w:tcPr>
          <w:p w14:paraId="6107FEAE">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1944" w:type="dxa"/>
            <w:noWrap w:val="0"/>
            <w:vAlign w:val="center"/>
          </w:tcPr>
          <w:p w14:paraId="0367D0A2">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r>
      <w:tr w14:paraId="4E3EE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2115" w:type="dxa"/>
            <w:noWrap w:val="0"/>
            <w:vAlign w:val="center"/>
          </w:tcPr>
          <w:p w14:paraId="169E012A">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w:t>
            </w:r>
          </w:p>
        </w:tc>
        <w:tc>
          <w:tcPr>
            <w:tcW w:w="2115" w:type="dxa"/>
            <w:noWrap w:val="0"/>
            <w:vAlign w:val="center"/>
          </w:tcPr>
          <w:p w14:paraId="6E704762">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2348" w:type="dxa"/>
            <w:noWrap w:val="0"/>
            <w:vAlign w:val="center"/>
          </w:tcPr>
          <w:p w14:paraId="1EC06335">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1944" w:type="dxa"/>
            <w:noWrap w:val="0"/>
            <w:vAlign w:val="center"/>
          </w:tcPr>
          <w:p w14:paraId="2A7FE349">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r>
      <w:tr w14:paraId="6A222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trPr>
        <w:tc>
          <w:tcPr>
            <w:tcW w:w="2115" w:type="dxa"/>
            <w:noWrap w:val="0"/>
            <w:vAlign w:val="center"/>
          </w:tcPr>
          <w:p w14:paraId="471469E4">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w:t>
            </w:r>
          </w:p>
        </w:tc>
        <w:tc>
          <w:tcPr>
            <w:tcW w:w="2115" w:type="dxa"/>
            <w:noWrap w:val="0"/>
            <w:vAlign w:val="center"/>
          </w:tcPr>
          <w:p w14:paraId="60E1FB03">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2348" w:type="dxa"/>
            <w:noWrap w:val="0"/>
            <w:vAlign w:val="center"/>
          </w:tcPr>
          <w:p w14:paraId="1AA2EE15">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1944" w:type="dxa"/>
            <w:noWrap w:val="0"/>
            <w:vAlign w:val="center"/>
          </w:tcPr>
          <w:p w14:paraId="09BDC404">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r>
    </w:tbl>
    <w:p w14:paraId="386CAB3E">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3087E25F">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75837FE5">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1D72043A">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        年    月    日</w:t>
      </w:r>
    </w:p>
    <w:p w14:paraId="3A0BE4A7">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p>
    <w:p w14:paraId="1EDEC64E">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172FE00">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2.管理关系：是指不具有出资持股关系的其他单位之间存在的管理与被管理关系，如一些上下级关系的事业单位和团体组织。</w:t>
      </w:r>
    </w:p>
    <w:p w14:paraId="3ABC0619">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3.本表所指的控股、管理关系仅限于直接控股、直接管理关系，不包括间接的控股或管理关系。公司实际控制人与公司之间的关系不属于本表所指的直接控股关系。</w:t>
      </w:r>
    </w:p>
    <w:p w14:paraId="02851D90">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4.供应商如不存在直接控股股东的，则在“直接控股股东名称及出资比例”处填写“无”或“/”。供应商不存在直接管理关系的，则在“直接管理关系单位名称”中填“无”或“/”。</w:t>
      </w:r>
    </w:p>
    <w:p w14:paraId="7B78DF09">
      <w:pPr>
        <w:keepNext w:val="0"/>
        <w:keepLines w:val="0"/>
        <w:pageBreakBefore w:val="0"/>
        <w:kinsoku/>
        <w:wordWrap/>
        <w:overflowPunct/>
        <w:topLinePunct w:val="0"/>
        <w:autoSpaceDE/>
        <w:autoSpaceDN/>
        <w:bidi w:val="0"/>
        <w:adjustRightInd/>
        <w:snapToGrid/>
        <w:spacing w:line="280" w:lineRule="exact"/>
        <w:textAlignment w:val="auto"/>
        <w:rPr>
          <w:rFonts w:hint="eastAsia" w:ascii="仿宋" w:hAnsi="仿宋" w:eastAsia="仿宋" w:cs="仿宋"/>
          <w:lang w:val="en-US" w:eastAsia="zh-CN"/>
        </w:rPr>
      </w:pPr>
      <w:r>
        <w:rPr>
          <w:rFonts w:hint="eastAsia" w:ascii="仿宋" w:hAnsi="仿宋" w:eastAsia="仿宋" w:cs="仿宋"/>
          <w:lang w:val="en-US" w:eastAsia="zh-CN"/>
        </w:rPr>
        <w:br w:type="page"/>
      </w:r>
    </w:p>
    <w:p w14:paraId="0E03D980">
      <w:pPr>
        <w:pStyle w:val="11"/>
        <w:numPr>
          <w:ilvl w:val="0"/>
          <w:numId w:val="0"/>
        </w:numPr>
        <w:spacing w:line="360" w:lineRule="auto"/>
        <w:ind w:left="0" w:leftChars="0" w:firstLine="337" w:firstLineChars="160"/>
        <w:rPr>
          <w:rFonts w:hint="eastAsia" w:ascii="仿宋" w:hAnsi="仿宋" w:eastAsia="仿宋" w:cs="仿宋"/>
          <w:b/>
          <w:bCs/>
          <w:i w:val="0"/>
          <w:iCs w:val="0"/>
          <w:caps w:val="0"/>
          <w:color w:val="333333"/>
          <w:spacing w:val="0"/>
          <w:kern w:val="0"/>
          <w:sz w:val="21"/>
          <w:szCs w:val="21"/>
          <w:lang w:val="en-US" w:eastAsia="zh-CN" w:bidi="ar"/>
        </w:rPr>
      </w:pPr>
      <w:r>
        <w:rPr>
          <w:rFonts w:hint="eastAsia" w:ascii="仿宋" w:hAnsi="仿宋" w:eastAsia="仿宋" w:cs="仿宋"/>
          <w:b/>
          <w:bCs/>
          <w:i w:val="0"/>
          <w:iCs w:val="0"/>
          <w:caps w:val="0"/>
          <w:color w:val="333333"/>
          <w:spacing w:val="0"/>
          <w:kern w:val="0"/>
          <w:sz w:val="21"/>
          <w:szCs w:val="21"/>
          <w:lang w:val="en-US" w:eastAsia="zh-CN" w:bidi="ar"/>
        </w:rPr>
        <w:t>（二）不存在与参加本项目的其它供应商单位负责人为同一人或者存在直接控股、管理关系承诺</w:t>
      </w:r>
    </w:p>
    <w:p w14:paraId="0D7EA9B5">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 xml:space="preserve">致：陕西秦禾建设项目管理有限公司 </w:t>
      </w:r>
    </w:p>
    <w:p w14:paraId="7FB81861">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我单位参加贵公司组织的</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（项目名称及编号）</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采购活动，郑重承诺：</w:t>
      </w:r>
    </w:p>
    <w:p w14:paraId="5D178113">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22D88823">
      <w:pPr>
        <w:numPr>
          <w:ilvl w:val="0"/>
          <w:numId w:val="0"/>
        </w:numPr>
        <w:ind w:firstLine="210" w:firstLineChars="1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特此承诺</w:t>
      </w:r>
    </w:p>
    <w:p w14:paraId="221A9815">
      <w:pPr>
        <w:pStyle w:val="5"/>
        <w:rPr>
          <w:rFonts w:hint="eastAsia" w:ascii="仿宋" w:hAnsi="仿宋" w:eastAsia="仿宋" w:cs="仿宋"/>
          <w:i w:val="0"/>
          <w:iCs w:val="0"/>
          <w:caps w:val="0"/>
          <w:color w:val="333333"/>
          <w:spacing w:val="0"/>
          <w:kern w:val="0"/>
          <w:sz w:val="21"/>
          <w:szCs w:val="21"/>
          <w:lang w:val="en-US" w:eastAsia="zh-CN" w:bidi="ar"/>
        </w:rPr>
      </w:pPr>
    </w:p>
    <w:p w14:paraId="65435EDF">
      <w:pPr>
        <w:rPr>
          <w:rFonts w:hint="eastAsia" w:ascii="仿宋" w:hAnsi="仿宋" w:eastAsia="仿宋" w:cs="仿宋"/>
          <w:i w:val="0"/>
          <w:iCs w:val="0"/>
          <w:caps w:val="0"/>
          <w:color w:val="333333"/>
          <w:spacing w:val="0"/>
          <w:kern w:val="0"/>
          <w:sz w:val="21"/>
          <w:szCs w:val="21"/>
          <w:lang w:val="en-US" w:eastAsia="zh-CN" w:bidi="ar"/>
        </w:rPr>
      </w:pPr>
    </w:p>
    <w:p w14:paraId="3DB15175">
      <w:pPr>
        <w:pStyle w:val="5"/>
        <w:rPr>
          <w:rFonts w:hint="eastAsia" w:ascii="仿宋" w:hAnsi="仿宋" w:eastAsia="仿宋" w:cs="仿宋"/>
          <w:lang w:val="en-US" w:eastAsia="zh-CN"/>
        </w:rPr>
      </w:pPr>
    </w:p>
    <w:p w14:paraId="6F5149B2">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2CCEBF38">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204E1168">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17412E1F">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488721EB">
      <w:pPr>
        <w:rPr>
          <w:rFonts w:hint="eastAsia" w:ascii="仿宋" w:hAnsi="仿宋" w:eastAsia="仿宋" w:cs="仿宋"/>
          <w:lang w:val="en-US" w:eastAsia="zh-CN"/>
        </w:rPr>
      </w:pPr>
      <w:r>
        <w:rPr>
          <w:rFonts w:hint="eastAsia" w:ascii="仿宋" w:hAnsi="仿宋" w:eastAsia="仿宋" w:cs="仿宋"/>
          <w:lang w:val="en-US" w:eastAsia="zh-CN"/>
        </w:rPr>
        <w:br w:type="page"/>
      </w:r>
    </w:p>
    <w:p w14:paraId="1198BC09">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格式3</w:t>
      </w:r>
    </w:p>
    <w:p w14:paraId="130DEB79">
      <w:pPr>
        <w:numPr>
          <w:ilvl w:val="0"/>
          <w:numId w:val="0"/>
        </w:numPr>
        <w:ind w:firstLine="482" w:firstLineChars="200"/>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具有履行合同所必需的设备和专业技术能力书面声明</w:t>
      </w:r>
    </w:p>
    <w:p w14:paraId="0316C10A">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3A066CF3">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 xml:space="preserve">致：陕西秦禾建设项目管理有限公司 </w:t>
      </w:r>
    </w:p>
    <w:p w14:paraId="392312A1">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我单位</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（供应商名称）于</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日在中华人民共和国境内</w:t>
      </w:r>
      <w:r>
        <w:rPr>
          <w:rFonts w:hint="eastAsia" w:ascii="仿宋" w:hAnsi="仿宋" w:eastAsia="仿宋" w:cs="仿宋"/>
          <w:i w:val="0"/>
          <w:iCs w:val="0"/>
          <w:caps w:val="0"/>
          <w:color w:val="333333"/>
          <w:spacing w:val="0"/>
          <w:kern w:val="0"/>
          <w:sz w:val="21"/>
          <w:szCs w:val="21"/>
          <w:u w:val="single"/>
          <w:lang w:val="en-US" w:eastAsia="zh-CN" w:bidi="ar"/>
        </w:rPr>
        <w:t xml:space="preserve">（详细注册地址）    </w:t>
      </w:r>
      <w:r>
        <w:rPr>
          <w:rFonts w:hint="eastAsia" w:ascii="仿宋" w:hAnsi="仿宋" w:eastAsia="仿宋" w:cs="仿宋"/>
          <w:i w:val="0"/>
          <w:iCs w:val="0"/>
          <w:caps w:val="0"/>
          <w:color w:val="333333"/>
          <w:spacing w:val="0"/>
          <w:kern w:val="0"/>
          <w:sz w:val="21"/>
          <w:szCs w:val="21"/>
          <w:lang w:val="en-US" w:eastAsia="zh-CN" w:bidi="ar"/>
        </w:rPr>
        <w:t>合法注册并经营，公司主营业务为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，营业（生产经营）面积为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，现有员工数量为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，其中与履行本合同相关的专业技术人员有</w:t>
      </w:r>
      <w:r>
        <w:rPr>
          <w:rFonts w:hint="eastAsia" w:ascii="仿宋" w:hAnsi="仿宋" w:eastAsia="仿宋" w:cs="仿宋"/>
          <w:i w:val="0"/>
          <w:iCs w:val="0"/>
          <w:caps w:val="0"/>
          <w:color w:val="333333"/>
          <w:spacing w:val="0"/>
          <w:kern w:val="0"/>
          <w:sz w:val="21"/>
          <w:szCs w:val="21"/>
          <w:u w:val="single"/>
          <w:lang w:val="en-US" w:eastAsia="zh-CN" w:bidi="ar"/>
        </w:rPr>
        <w:t xml:space="preserve">      （专业能力、数量）      </w:t>
      </w:r>
      <w:r>
        <w:rPr>
          <w:rFonts w:hint="eastAsia" w:ascii="仿宋" w:hAnsi="仿宋" w:eastAsia="仿宋" w:cs="仿宋"/>
          <w:i w:val="0"/>
          <w:iCs w:val="0"/>
          <w:caps w:val="0"/>
          <w:color w:val="333333"/>
          <w:spacing w:val="0"/>
          <w:kern w:val="0"/>
          <w:sz w:val="21"/>
          <w:szCs w:val="21"/>
          <w:lang w:val="en-US" w:eastAsia="zh-CN" w:bidi="ar"/>
        </w:rPr>
        <w:t>，本公司郑重承诺，具有履行合同所必需的设备和专业技术能力。</w:t>
      </w:r>
    </w:p>
    <w:p w14:paraId="0063DD57">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1723AC10">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0C145C49">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32DA88B3">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7FE45FFB">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1B50FD65">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7DAB0CE0">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22914934">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33D06AC3">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61EC6DD0">
      <w:pPr>
        <w:rPr>
          <w:rFonts w:hint="eastAsia" w:ascii="仿宋" w:hAnsi="仿宋" w:eastAsia="仿宋" w:cs="仿宋"/>
          <w:lang w:val="en-US" w:eastAsia="zh-CN"/>
        </w:rPr>
      </w:pPr>
      <w:r>
        <w:rPr>
          <w:rFonts w:hint="eastAsia" w:ascii="仿宋" w:hAnsi="仿宋" w:eastAsia="仿宋" w:cs="仿宋"/>
          <w:lang w:val="en-US" w:eastAsia="zh-CN"/>
        </w:rPr>
        <w:br w:type="page"/>
      </w:r>
    </w:p>
    <w:p w14:paraId="46C06D4C">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格式4</w:t>
      </w:r>
    </w:p>
    <w:p w14:paraId="5307A223">
      <w:pPr>
        <w:numPr>
          <w:ilvl w:val="0"/>
          <w:numId w:val="0"/>
        </w:numPr>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（1）、法定代表人身份证明</w:t>
      </w:r>
    </w:p>
    <w:p w14:paraId="1E98A723">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0E91363C">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单位性质：</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5C7F1E7F">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地    址：</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0E23BB8B">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成立时间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27A4A158">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经营期限：</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0F2B4973">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姓    名：</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性    别：</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1E71327F">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年    龄：</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 xml:space="preserve"> 职    务：</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63A810DD">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系</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（供应商名称）的法定代表人。</w:t>
      </w:r>
    </w:p>
    <w:p w14:paraId="141ECA18">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附法定代表人（单位负责人）身份证复印件（正反两面）</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0D4414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2BCF4410">
            <w:pPr>
              <w:numPr>
                <w:ilvl w:val="0"/>
                <w:numId w:val="0"/>
              </w:numPr>
              <w:rPr>
                <w:rFonts w:hint="eastAsia" w:ascii="仿宋" w:hAnsi="仿宋" w:eastAsia="仿宋" w:cs="仿宋"/>
                <w:i w:val="0"/>
                <w:iCs w:val="0"/>
                <w:caps w:val="0"/>
                <w:color w:val="333333"/>
                <w:spacing w:val="0"/>
                <w:kern w:val="0"/>
                <w:sz w:val="21"/>
                <w:szCs w:val="21"/>
                <w:lang w:val="en-US" w:eastAsia="zh-CN" w:bidi="ar"/>
              </w:rPr>
            </w:pPr>
          </w:p>
        </w:tc>
      </w:tr>
      <w:tr w14:paraId="285460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58058A3A">
            <w:pPr>
              <w:numPr>
                <w:ilvl w:val="0"/>
                <w:numId w:val="0"/>
              </w:numPr>
              <w:rPr>
                <w:rFonts w:hint="eastAsia" w:ascii="仿宋" w:hAnsi="仿宋" w:eastAsia="仿宋" w:cs="仿宋"/>
                <w:i w:val="0"/>
                <w:iCs w:val="0"/>
                <w:caps w:val="0"/>
                <w:color w:val="333333"/>
                <w:spacing w:val="0"/>
                <w:kern w:val="0"/>
                <w:sz w:val="21"/>
                <w:szCs w:val="21"/>
                <w:lang w:val="en-US" w:eastAsia="zh-CN" w:bidi="ar"/>
              </w:rPr>
            </w:pPr>
          </w:p>
        </w:tc>
      </w:tr>
    </w:tbl>
    <w:p w14:paraId="4184CD10">
      <w:pPr>
        <w:numPr>
          <w:ilvl w:val="0"/>
          <w:numId w:val="0"/>
        </w:numPr>
        <w:ind w:left="0" w:leftChars="0" w:firstLine="2520" w:firstLineChars="1200"/>
        <w:rPr>
          <w:rFonts w:hint="eastAsia" w:ascii="仿宋" w:hAnsi="仿宋" w:eastAsia="仿宋" w:cs="仿宋"/>
          <w:i w:val="0"/>
          <w:iCs w:val="0"/>
          <w:caps w:val="0"/>
          <w:color w:val="333333"/>
          <w:spacing w:val="0"/>
          <w:kern w:val="0"/>
          <w:sz w:val="21"/>
          <w:szCs w:val="21"/>
          <w:lang w:val="en-US" w:eastAsia="zh-CN" w:bidi="ar"/>
        </w:rPr>
      </w:pPr>
    </w:p>
    <w:p w14:paraId="3574E3A8">
      <w:pPr>
        <w:numPr>
          <w:ilvl w:val="0"/>
          <w:numId w:val="0"/>
        </w:numPr>
        <w:ind w:left="0" w:leftChars="0" w:firstLine="2520" w:firstLineChars="1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209B6F03">
      <w:pPr>
        <w:numPr>
          <w:ilvl w:val="0"/>
          <w:numId w:val="0"/>
        </w:numPr>
        <w:ind w:left="0" w:leftChars="0" w:firstLine="2520" w:firstLineChars="1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r>
        <w:rPr>
          <w:rFonts w:hint="eastAsia" w:ascii="仿宋" w:hAnsi="仿宋" w:eastAsia="仿宋" w:cs="仿宋"/>
          <w:i w:val="0"/>
          <w:iCs w:val="0"/>
          <w:caps w:val="0"/>
          <w:color w:val="333333"/>
          <w:spacing w:val="0"/>
          <w:kern w:val="0"/>
          <w:sz w:val="21"/>
          <w:szCs w:val="21"/>
          <w:lang w:val="en-US" w:eastAsia="zh-CN" w:bidi="ar"/>
        </w:rPr>
        <w:br w:type="page"/>
      </w:r>
    </w:p>
    <w:p w14:paraId="04A751BA">
      <w:pPr>
        <w:numPr>
          <w:ilvl w:val="0"/>
          <w:numId w:val="0"/>
        </w:numPr>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（2）、法定代表人（单位负责人）授权委托书</w:t>
      </w:r>
    </w:p>
    <w:p w14:paraId="517282BF">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2331497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本授权声明</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（供应商名称）按中华人民共和国法律于</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日成立。</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（法定代表人（单位负责人）姓名、职务）特授权</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（被授权人姓名、职务、）为我方“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”项目</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（项目编号：</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）投标活动的合法代表，以我方名义全权处理该项目有关投标、签订合同以及执行合同等一切事宜，本单位均予承认并负全部责任。</w:t>
      </w:r>
    </w:p>
    <w:p w14:paraId="330ABB6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代理人无转委托权。</w:t>
      </w:r>
    </w:p>
    <w:p w14:paraId="0AECBC2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本授权书自投标截止之日起计算有效期为</w:t>
      </w:r>
      <w:r>
        <w:rPr>
          <w:rFonts w:hint="eastAsia" w:ascii="仿宋" w:hAnsi="仿宋" w:eastAsia="仿宋" w:cs="仿宋"/>
          <w:i w:val="0"/>
          <w:iCs w:val="0"/>
          <w:caps w:val="0"/>
          <w:color w:val="333333"/>
          <w:spacing w:val="0"/>
          <w:kern w:val="0"/>
          <w:sz w:val="21"/>
          <w:szCs w:val="21"/>
          <w:u w:val="single"/>
          <w:lang w:val="en-US" w:eastAsia="zh-CN" w:bidi="ar"/>
        </w:rPr>
        <w:t xml:space="preserve">        天</w:t>
      </w:r>
      <w:r>
        <w:rPr>
          <w:rFonts w:hint="eastAsia" w:ascii="仿宋" w:hAnsi="仿宋" w:eastAsia="仿宋" w:cs="仿宋"/>
          <w:i w:val="0"/>
          <w:iCs w:val="0"/>
          <w:caps w:val="0"/>
          <w:color w:val="333333"/>
          <w:spacing w:val="0"/>
          <w:kern w:val="0"/>
          <w:sz w:val="21"/>
          <w:szCs w:val="21"/>
          <w:lang w:val="en-US" w:eastAsia="zh-CN" w:bidi="ar"/>
        </w:rPr>
        <w:t>。</w:t>
      </w:r>
    </w:p>
    <w:p w14:paraId="0FD2125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供应商名称：</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3923CFD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（签字或盖章）</w:t>
      </w:r>
    </w:p>
    <w:p w14:paraId="0CAD89C2">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身份证号：</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24821BA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被授权人：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（签字或盖章）</w:t>
      </w:r>
    </w:p>
    <w:p w14:paraId="16678AC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身份证号：</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78832676">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righ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tbl>
      <w:tblPr>
        <w:tblStyle w:val="7"/>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30696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7C6891">
            <w:pPr>
              <w:numPr>
                <w:ilvl w:val="0"/>
                <w:numId w:val="0"/>
              </w:numPr>
              <w:jc w:val="center"/>
              <w:rPr>
                <w:rFonts w:hint="eastAsia" w:ascii="仿宋" w:hAnsi="仿宋" w:eastAsia="仿宋" w:cs="仿宋"/>
                <w:i w:val="0"/>
                <w:iCs w:val="0"/>
                <w:caps w:val="0"/>
                <w:color w:val="333333"/>
                <w:spacing w:val="0"/>
                <w:kern w:val="0"/>
                <w:sz w:val="21"/>
                <w:szCs w:val="21"/>
                <w:lang w:val="zh-CN" w:eastAsia="zh-CN" w:bidi="ar"/>
              </w:rPr>
            </w:pPr>
            <w:r>
              <w:rPr>
                <w:rFonts w:hint="eastAsia" w:ascii="仿宋" w:hAnsi="仿宋" w:eastAsia="仿宋" w:cs="仿宋"/>
                <w:i w:val="0"/>
                <w:iCs w:val="0"/>
                <w:caps w:val="0"/>
                <w:color w:val="333333"/>
                <w:spacing w:val="0"/>
                <w:kern w:val="0"/>
                <w:sz w:val="21"/>
                <w:szCs w:val="21"/>
                <w:lang w:val="zh-CN" w:eastAsia="zh-CN" w:bidi="ar"/>
              </w:rPr>
              <w:t>法定代表人身份证复印件</w:t>
            </w:r>
          </w:p>
          <w:p w14:paraId="1224B519">
            <w:pPr>
              <w:numPr>
                <w:ilvl w:val="0"/>
                <w:numId w:val="0"/>
              </w:numPr>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zh-CN" w:eastAsia="zh-CN" w:bidi="ar"/>
              </w:rPr>
              <w:t>（正反两面）</w:t>
            </w:r>
          </w:p>
        </w:tc>
        <w:tc>
          <w:tcPr>
            <w:tcW w:w="4618" w:type="dxa"/>
            <w:noWrap w:val="0"/>
            <w:vAlign w:val="center"/>
          </w:tcPr>
          <w:p w14:paraId="7CECA91D">
            <w:pPr>
              <w:numPr>
                <w:ilvl w:val="0"/>
                <w:numId w:val="0"/>
              </w:numPr>
              <w:jc w:val="center"/>
              <w:rPr>
                <w:rFonts w:hint="eastAsia" w:ascii="仿宋" w:hAnsi="仿宋" w:eastAsia="仿宋" w:cs="仿宋"/>
                <w:i w:val="0"/>
                <w:iCs w:val="0"/>
                <w:caps w:val="0"/>
                <w:color w:val="333333"/>
                <w:spacing w:val="0"/>
                <w:kern w:val="0"/>
                <w:sz w:val="21"/>
                <w:szCs w:val="21"/>
                <w:lang w:val="zh-CN" w:eastAsia="zh-CN" w:bidi="ar"/>
              </w:rPr>
            </w:pPr>
            <w:r>
              <w:rPr>
                <w:rFonts w:hint="eastAsia" w:ascii="仿宋" w:hAnsi="仿宋" w:eastAsia="仿宋" w:cs="仿宋"/>
                <w:i w:val="0"/>
                <w:iCs w:val="0"/>
                <w:caps w:val="0"/>
                <w:color w:val="333333"/>
                <w:spacing w:val="0"/>
                <w:kern w:val="0"/>
                <w:sz w:val="21"/>
                <w:szCs w:val="21"/>
                <w:lang w:val="zh-CN" w:eastAsia="zh-CN" w:bidi="ar"/>
              </w:rPr>
              <w:t>授权代表身份证复印件</w:t>
            </w:r>
          </w:p>
          <w:p w14:paraId="75B2A5A3">
            <w:pPr>
              <w:numPr>
                <w:ilvl w:val="0"/>
                <w:numId w:val="0"/>
              </w:numPr>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zh-CN" w:eastAsia="zh-CN" w:bidi="ar"/>
              </w:rPr>
              <w:t>（正反两面）</w:t>
            </w:r>
          </w:p>
        </w:tc>
      </w:tr>
    </w:tbl>
    <w:p w14:paraId="0DB656EA">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注：</w:t>
      </w:r>
    </w:p>
    <w:p w14:paraId="005A7E3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1.此授权书的有效期应与投标有效期一致，本授权书有效期自投标截止之日起计算不少于90天。</w:t>
      </w:r>
    </w:p>
    <w:p w14:paraId="270BC7A7">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w:t>
      </w:r>
      <w:r>
        <w:rPr>
          <w:rFonts w:hint="eastAsia" w:ascii="仿宋" w:hAnsi="仿宋" w:eastAsia="仿宋" w:cs="仿宋"/>
          <w:i w:val="0"/>
          <w:iCs w:val="0"/>
          <w:caps w:val="0"/>
          <w:color w:val="333333"/>
          <w:spacing w:val="0"/>
          <w:kern w:val="0"/>
          <w:sz w:val="21"/>
          <w:szCs w:val="21"/>
          <w:lang w:val="zh-CN" w:eastAsia="zh-CN" w:bidi="ar"/>
        </w:rPr>
        <w:t>法定代表人直接</w:t>
      </w:r>
      <w:r>
        <w:rPr>
          <w:rFonts w:hint="eastAsia" w:ascii="仿宋" w:hAnsi="仿宋" w:eastAsia="仿宋" w:cs="仿宋"/>
          <w:i w:val="0"/>
          <w:iCs w:val="0"/>
          <w:caps w:val="0"/>
          <w:color w:val="333333"/>
          <w:spacing w:val="0"/>
          <w:kern w:val="0"/>
          <w:sz w:val="21"/>
          <w:szCs w:val="21"/>
          <w:lang w:val="en-US" w:eastAsia="zh-CN" w:bidi="ar"/>
        </w:rPr>
        <w:t>投标</w:t>
      </w:r>
      <w:r>
        <w:rPr>
          <w:rFonts w:hint="eastAsia" w:ascii="仿宋" w:hAnsi="仿宋" w:eastAsia="仿宋" w:cs="仿宋"/>
          <w:i w:val="0"/>
          <w:iCs w:val="0"/>
          <w:caps w:val="0"/>
          <w:color w:val="333333"/>
          <w:spacing w:val="0"/>
          <w:kern w:val="0"/>
          <w:sz w:val="21"/>
          <w:szCs w:val="21"/>
          <w:lang w:val="zh-CN" w:eastAsia="zh-CN" w:bidi="ar"/>
        </w:rPr>
        <w:t>时无需提供。</w:t>
      </w:r>
    </w:p>
    <w:p w14:paraId="6250A378">
      <w:pPr>
        <w:pStyle w:val="5"/>
        <w:rPr>
          <w:rFonts w:hint="eastAsia" w:ascii="仿宋" w:hAnsi="仿宋" w:eastAsia="仿宋" w:cs="仿宋"/>
          <w:lang w:val="en-US" w:eastAsia="zh-CN"/>
        </w:rPr>
      </w:pPr>
    </w:p>
    <w:p w14:paraId="25BA0F07">
      <w:pPr>
        <w:rPr>
          <w:rFonts w:hint="eastAsia" w:ascii="仿宋" w:hAnsi="仿宋" w:eastAsia="仿宋" w:cs="仿宋"/>
          <w:lang w:val="en-US" w:eastAsia="zh-CN"/>
        </w:rPr>
      </w:pPr>
      <w:r>
        <w:rPr>
          <w:rFonts w:hint="eastAsia" w:ascii="仿宋" w:hAnsi="仿宋" w:eastAsia="仿宋" w:cs="仿宋"/>
          <w:lang w:val="en-US" w:eastAsia="zh-CN"/>
        </w:rPr>
        <w:br w:type="page"/>
      </w:r>
    </w:p>
    <w:p w14:paraId="357E8047">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格式5</w:t>
      </w:r>
    </w:p>
    <w:p w14:paraId="346CBF12">
      <w:pPr>
        <w:numPr>
          <w:ilvl w:val="0"/>
          <w:numId w:val="0"/>
        </w:numPr>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非联合体投标声明</w:t>
      </w:r>
    </w:p>
    <w:p w14:paraId="246BC309">
      <w:pPr>
        <w:pStyle w:val="5"/>
        <w:rPr>
          <w:rFonts w:hint="eastAsia" w:ascii="仿宋" w:hAnsi="仿宋" w:eastAsia="仿宋" w:cs="仿宋"/>
          <w:lang w:val="en-US" w:eastAsia="zh-CN"/>
        </w:rPr>
      </w:pPr>
    </w:p>
    <w:p w14:paraId="71DE0897">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2247E650">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我单位参加贵公司组织的</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（项目名称及编号）</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 xml:space="preserve"> 采购活动中，我方愿意参与投标，并向贵公司郑重声明：我单位为独立投标，</w:t>
      </w:r>
      <w:r>
        <w:rPr>
          <w:rFonts w:hint="eastAsia" w:ascii="仿宋" w:hAnsi="仿宋" w:eastAsia="仿宋" w:cs="仿宋"/>
          <w:b/>
          <w:bCs/>
          <w:i w:val="0"/>
          <w:iCs w:val="0"/>
          <w:caps w:val="0"/>
          <w:color w:val="333333"/>
          <w:spacing w:val="0"/>
          <w:kern w:val="0"/>
          <w:sz w:val="24"/>
          <w:szCs w:val="24"/>
          <w:lang w:val="en-US" w:eastAsia="zh-CN" w:bidi="ar"/>
        </w:rPr>
        <w:t>非联合体投标</w:t>
      </w:r>
      <w:r>
        <w:rPr>
          <w:rFonts w:hint="eastAsia" w:ascii="仿宋" w:hAnsi="仿宋" w:eastAsia="仿宋" w:cs="仿宋"/>
          <w:i w:val="0"/>
          <w:iCs w:val="0"/>
          <w:caps w:val="0"/>
          <w:color w:val="333333"/>
          <w:spacing w:val="0"/>
          <w:kern w:val="0"/>
          <w:sz w:val="21"/>
          <w:szCs w:val="21"/>
          <w:lang w:val="en-US" w:eastAsia="zh-CN" w:bidi="ar"/>
        </w:rPr>
        <w:t>。</w:t>
      </w:r>
    </w:p>
    <w:p w14:paraId="3FF55F4D">
      <w:pPr>
        <w:pStyle w:val="5"/>
        <w:rPr>
          <w:rFonts w:hint="eastAsia" w:ascii="仿宋" w:hAnsi="仿宋" w:eastAsia="仿宋" w:cs="仿宋"/>
          <w:i w:val="0"/>
          <w:iCs w:val="0"/>
          <w:caps w:val="0"/>
          <w:color w:val="333333"/>
          <w:spacing w:val="0"/>
          <w:kern w:val="0"/>
          <w:sz w:val="21"/>
          <w:szCs w:val="21"/>
          <w:lang w:val="en-US" w:eastAsia="zh-CN" w:bidi="ar"/>
        </w:rPr>
      </w:pPr>
    </w:p>
    <w:p w14:paraId="39818D14">
      <w:pPr>
        <w:rPr>
          <w:rFonts w:hint="eastAsia" w:ascii="仿宋" w:hAnsi="仿宋" w:eastAsia="仿宋" w:cs="仿宋"/>
          <w:i w:val="0"/>
          <w:iCs w:val="0"/>
          <w:caps w:val="0"/>
          <w:color w:val="333333"/>
          <w:spacing w:val="0"/>
          <w:kern w:val="0"/>
          <w:sz w:val="21"/>
          <w:szCs w:val="21"/>
          <w:lang w:val="en-US" w:eastAsia="zh-CN" w:bidi="ar"/>
        </w:rPr>
      </w:pPr>
    </w:p>
    <w:p w14:paraId="0E12289D">
      <w:pPr>
        <w:pStyle w:val="5"/>
        <w:rPr>
          <w:rFonts w:hint="eastAsia" w:ascii="仿宋" w:hAnsi="仿宋" w:eastAsia="仿宋" w:cs="仿宋"/>
          <w:lang w:val="en-US" w:eastAsia="zh-CN"/>
        </w:rPr>
      </w:pPr>
    </w:p>
    <w:p w14:paraId="67E33B54">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5FA867D6">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6CA9DAE8">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6812B85F">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6981CD69">
      <w:pPr>
        <w:rPr>
          <w:rFonts w:hint="eastAsia" w:ascii="仿宋" w:hAnsi="仿宋" w:eastAsia="仿宋" w:cs="仿宋"/>
          <w:i w:val="0"/>
          <w:iCs w:val="0"/>
          <w:caps w:val="0"/>
          <w:color w:val="333333"/>
          <w:spacing w:val="0"/>
          <w:kern w:val="0"/>
          <w:sz w:val="21"/>
          <w:szCs w:val="21"/>
          <w:lang w:val="en-US" w:eastAsia="zh-CN" w:bidi="ar"/>
        </w:rPr>
      </w:pPr>
    </w:p>
    <w:p w14:paraId="2FBF95ED">
      <w:pPr>
        <w:rPr>
          <w:rFonts w:hint="eastAsia" w:ascii="仿宋" w:hAnsi="仿宋" w:eastAsia="仿宋" w:cs="仿宋"/>
          <w:lang w:val="en-US" w:eastAsia="zh-CN"/>
        </w:rPr>
      </w:pPr>
    </w:p>
    <w:p w14:paraId="7A63CA8E">
      <w:pPr>
        <w:rPr>
          <w:rFonts w:hint="eastAsia" w:ascii="仿宋" w:hAnsi="仿宋" w:eastAsia="仿宋" w:cs="仿宋"/>
        </w:rPr>
      </w:pPr>
    </w:p>
    <w:sectPr>
      <w:pgSz w:w="11906" w:h="16838"/>
      <w:pgMar w:top="1440" w:right="1746"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MzQ5NDdmOWVmZWZjZTBkNTFlMmQ0M2YxNzQyYjIifQ=="/>
  </w:docVars>
  <w:rsids>
    <w:rsidRoot w:val="77FFE8DA"/>
    <w:rsid w:val="00024557"/>
    <w:rsid w:val="00155351"/>
    <w:rsid w:val="007332A6"/>
    <w:rsid w:val="00D2523A"/>
    <w:rsid w:val="01062EEC"/>
    <w:rsid w:val="01101675"/>
    <w:rsid w:val="01A249C3"/>
    <w:rsid w:val="02160F0D"/>
    <w:rsid w:val="027345B1"/>
    <w:rsid w:val="02BD75DA"/>
    <w:rsid w:val="0339191B"/>
    <w:rsid w:val="03A6394D"/>
    <w:rsid w:val="03D1158F"/>
    <w:rsid w:val="03D41080"/>
    <w:rsid w:val="04506958"/>
    <w:rsid w:val="04F82B4C"/>
    <w:rsid w:val="0530678A"/>
    <w:rsid w:val="053A4F12"/>
    <w:rsid w:val="05746676"/>
    <w:rsid w:val="05955654"/>
    <w:rsid w:val="05A76A4C"/>
    <w:rsid w:val="05A827C4"/>
    <w:rsid w:val="05DC02F0"/>
    <w:rsid w:val="05DE2CEF"/>
    <w:rsid w:val="069114AA"/>
    <w:rsid w:val="06CB4DDC"/>
    <w:rsid w:val="06F00351"/>
    <w:rsid w:val="081F3194"/>
    <w:rsid w:val="08494B4C"/>
    <w:rsid w:val="08AF5C17"/>
    <w:rsid w:val="08BB636A"/>
    <w:rsid w:val="08FF26FB"/>
    <w:rsid w:val="093920B1"/>
    <w:rsid w:val="09890E53"/>
    <w:rsid w:val="0B022976"/>
    <w:rsid w:val="0B2621C1"/>
    <w:rsid w:val="0BEF6486"/>
    <w:rsid w:val="0C201306"/>
    <w:rsid w:val="0C28640C"/>
    <w:rsid w:val="0CCC6D98"/>
    <w:rsid w:val="0CE916F8"/>
    <w:rsid w:val="0CF167FE"/>
    <w:rsid w:val="0D9F26FE"/>
    <w:rsid w:val="0E0E518E"/>
    <w:rsid w:val="0F1D7D7F"/>
    <w:rsid w:val="0F307AB2"/>
    <w:rsid w:val="0F9151B8"/>
    <w:rsid w:val="0FC226D4"/>
    <w:rsid w:val="11C91AF8"/>
    <w:rsid w:val="12170AB5"/>
    <w:rsid w:val="124B4C03"/>
    <w:rsid w:val="126E6FDF"/>
    <w:rsid w:val="128B71FD"/>
    <w:rsid w:val="12AA7B7B"/>
    <w:rsid w:val="12B136E4"/>
    <w:rsid w:val="12C02EFB"/>
    <w:rsid w:val="13826402"/>
    <w:rsid w:val="1448764C"/>
    <w:rsid w:val="15DD5B72"/>
    <w:rsid w:val="163921B0"/>
    <w:rsid w:val="16691AFB"/>
    <w:rsid w:val="1700420E"/>
    <w:rsid w:val="1706734A"/>
    <w:rsid w:val="170A6C5C"/>
    <w:rsid w:val="1752433D"/>
    <w:rsid w:val="179C380B"/>
    <w:rsid w:val="17D80CE7"/>
    <w:rsid w:val="17E51656"/>
    <w:rsid w:val="18891FE1"/>
    <w:rsid w:val="18954E2A"/>
    <w:rsid w:val="19706CFD"/>
    <w:rsid w:val="199B021E"/>
    <w:rsid w:val="1B210BF7"/>
    <w:rsid w:val="1C0C5403"/>
    <w:rsid w:val="1D4F1A4B"/>
    <w:rsid w:val="1D654F8A"/>
    <w:rsid w:val="1D9C27B6"/>
    <w:rsid w:val="1E012619"/>
    <w:rsid w:val="1E0565AE"/>
    <w:rsid w:val="1F332CA6"/>
    <w:rsid w:val="1F90634B"/>
    <w:rsid w:val="1FAD0CAB"/>
    <w:rsid w:val="1FD013B5"/>
    <w:rsid w:val="1FE50445"/>
    <w:rsid w:val="202F16C0"/>
    <w:rsid w:val="20435CAC"/>
    <w:rsid w:val="207B66B3"/>
    <w:rsid w:val="20833D38"/>
    <w:rsid w:val="20AC0F62"/>
    <w:rsid w:val="20F6042F"/>
    <w:rsid w:val="217557F8"/>
    <w:rsid w:val="23D305B4"/>
    <w:rsid w:val="23E629DD"/>
    <w:rsid w:val="253634F0"/>
    <w:rsid w:val="254E083A"/>
    <w:rsid w:val="25C1184C"/>
    <w:rsid w:val="26993D37"/>
    <w:rsid w:val="26C37006"/>
    <w:rsid w:val="27D35027"/>
    <w:rsid w:val="27DA4607"/>
    <w:rsid w:val="28414100"/>
    <w:rsid w:val="285D2B42"/>
    <w:rsid w:val="286E6AFD"/>
    <w:rsid w:val="28FE4325"/>
    <w:rsid w:val="290444B7"/>
    <w:rsid w:val="2A077209"/>
    <w:rsid w:val="2AD53D7E"/>
    <w:rsid w:val="2B361B54"/>
    <w:rsid w:val="2B746B21"/>
    <w:rsid w:val="2BE55328"/>
    <w:rsid w:val="2C1B0B68"/>
    <w:rsid w:val="2C723060"/>
    <w:rsid w:val="2C8C39F6"/>
    <w:rsid w:val="2CA64AB8"/>
    <w:rsid w:val="2CF15C51"/>
    <w:rsid w:val="2CF851CD"/>
    <w:rsid w:val="2D0251E3"/>
    <w:rsid w:val="2D39592C"/>
    <w:rsid w:val="2E98722B"/>
    <w:rsid w:val="2F452CAE"/>
    <w:rsid w:val="30E65F86"/>
    <w:rsid w:val="310426F5"/>
    <w:rsid w:val="32026C34"/>
    <w:rsid w:val="32146967"/>
    <w:rsid w:val="32236BAB"/>
    <w:rsid w:val="32B12408"/>
    <w:rsid w:val="32D103B5"/>
    <w:rsid w:val="3321758E"/>
    <w:rsid w:val="33576B0C"/>
    <w:rsid w:val="3364747B"/>
    <w:rsid w:val="33705E1F"/>
    <w:rsid w:val="34384B8F"/>
    <w:rsid w:val="34B85CD0"/>
    <w:rsid w:val="34BB756E"/>
    <w:rsid w:val="34CE54F3"/>
    <w:rsid w:val="35ED7BFB"/>
    <w:rsid w:val="35EF585C"/>
    <w:rsid w:val="35FE7713"/>
    <w:rsid w:val="367B5207"/>
    <w:rsid w:val="37307DA0"/>
    <w:rsid w:val="37FE1C4C"/>
    <w:rsid w:val="3810372D"/>
    <w:rsid w:val="39184F8F"/>
    <w:rsid w:val="39A14F85"/>
    <w:rsid w:val="39D23390"/>
    <w:rsid w:val="3A5169AB"/>
    <w:rsid w:val="3A8723CC"/>
    <w:rsid w:val="3AAA60BB"/>
    <w:rsid w:val="3B2E0B4A"/>
    <w:rsid w:val="3B3836C7"/>
    <w:rsid w:val="3C53008C"/>
    <w:rsid w:val="3C9C5ED7"/>
    <w:rsid w:val="3CC72F54"/>
    <w:rsid w:val="3D595B76"/>
    <w:rsid w:val="3D9D1F07"/>
    <w:rsid w:val="3DAE5EC2"/>
    <w:rsid w:val="3E2148E6"/>
    <w:rsid w:val="3EA70656"/>
    <w:rsid w:val="400B13AA"/>
    <w:rsid w:val="42415557"/>
    <w:rsid w:val="42666D6B"/>
    <w:rsid w:val="428C2088"/>
    <w:rsid w:val="42A45AE6"/>
    <w:rsid w:val="42C83582"/>
    <w:rsid w:val="42E636E5"/>
    <w:rsid w:val="435968D0"/>
    <w:rsid w:val="435E3EE6"/>
    <w:rsid w:val="43AC2EA4"/>
    <w:rsid w:val="43B753A5"/>
    <w:rsid w:val="444D13D4"/>
    <w:rsid w:val="4541761C"/>
    <w:rsid w:val="456F23DB"/>
    <w:rsid w:val="459E05CA"/>
    <w:rsid w:val="46641814"/>
    <w:rsid w:val="46B81B60"/>
    <w:rsid w:val="476F66C2"/>
    <w:rsid w:val="477261B2"/>
    <w:rsid w:val="481334F1"/>
    <w:rsid w:val="4867383D"/>
    <w:rsid w:val="488937B4"/>
    <w:rsid w:val="491C4628"/>
    <w:rsid w:val="4B41632B"/>
    <w:rsid w:val="4C5916EF"/>
    <w:rsid w:val="4D302450"/>
    <w:rsid w:val="4D812CAB"/>
    <w:rsid w:val="4DBB3AA1"/>
    <w:rsid w:val="4DF416CF"/>
    <w:rsid w:val="4E347D1E"/>
    <w:rsid w:val="4FFC0D0F"/>
    <w:rsid w:val="50C3182D"/>
    <w:rsid w:val="50C51101"/>
    <w:rsid w:val="51220301"/>
    <w:rsid w:val="51DD247A"/>
    <w:rsid w:val="522307D5"/>
    <w:rsid w:val="52410C5B"/>
    <w:rsid w:val="52554706"/>
    <w:rsid w:val="52592449"/>
    <w:rsid w:val="525E35BB"/>
    <w:rsid w:val="527F3531"/>
    <w:rsid w:val="52D27B05"/>
    <w:rsid w:val="52E141EC"/>
    <w:rsid w:val="53332C9A"/>
    <w:rsid w:val="5406215C"/>
    <w:rsid w:val="541A1764"/>
    <w:rsid w:val="5455279C"/>
    <w:rsid w:val="54694499"/>
    <w:rsid w:val="54E12281"/>
    <w:rsid w:val="555D3FFE"/>
    <w:rsid w:val="562468CA"/>
    <w:rsid w:val="56503B63"/>
    <w:rsid w:val="567C04B4"/>
    <w:rsid w:val="568B4B9B"/>
    <w:rsid w:val="56941CA1"/>
    <w:rsid w:val="572172AD"/>
    <w:rsid w:val="577B076B"/>
    <w:rsid w:val="581B1F4E"/>
    <w:rsid w:val="58443253"/>
    <w:rsid w:val="584631BF"/>
    <w:rsid w:val="584C2ECA"/>
    <w:rsid w:val="58D00F8B"/>
    <w:rsid w:val="58D5034F"/>
    <w:rsid w:val="59402F6F"/>
    <w:rsid w:val="598B6C60"/>
    <w:rsid w:val="59AD4E28"/>
    <w:rsid w:val="59E52B83"/>
    <w:rsid w:val="5A89099D"/>
    <w:rsid w:val="5AA63D51"/>
    <w:rsid w:val="5AE30232"/>
    <w:rsid w:val="5AEE394A"/>
    <w:rsid w:val="5AFA22EF"/>
    <w:rsid w:val="5B0927CD"/>
    <w:rsid w:val="5B0E18F6"/>
    <w:rsid w:val="5B2B06FA"/>
    <w:rsid w:val="5B696E53"/>
    <w:rsid w:val="5B6C71D3"/>
    <w:rsid w:val="5C337866"/>
    <w:rsid w:val="5D0D2B76"/>
    <w:rsid w:val="5D331AE8"/>
    <w:rsid w:val="5D9C143B"/>
    <w:rsid w:val="5DD92690"/>
    <w:rsid w:val="5DF179D9"/>
    <w:rsid w:val="5ED16751"/>
    <w:rsid w:val="5F011E9E"/>
    <w:rsid w:val="5F7F1015"/>
    <w:rsid w:val="5FD56E87"/>
    <w:rsid w:val="6037369D"/>
    <w:rsid w:val="608F5287"/>
    <w:rsid w:val="617D3332"/>
    <w:rsid w:val="61AB7E9F"/>
    <w:rsid w:val="6299063F"/>
    <w:rsid w:val="62C27B96"/>
    <w:rsid w:val="62E65889"/>
    <w:rsid w:val="62EF025F"/>
    <w:rsid w:val="63696264"/>
    <w:rsid w:val="63730E90"/>
    <w:rsid w:val="649E1F3D"/>
    <w:rsid w:val="64AD2180"/>
    <w:rsid w:val="64AF7CA6"/>
    <w:rsid w:val="64B452BD"/>
    <w:rsid w:val="64C46387"/>
    <w:rsid w:val="64F34037"/>
    <w:rsid w:val="65831388"/>
    <w:rsid w:val="65B0017A"/>
    <w:rsid w:val="65BA2DA7"/>
    <w:rsid w:val="66154481"/>
    <w:rsid w:val="667016B7"/>
    <w:rsid w:val="671A26FD"/>
    <w:rsid w:val="67CB129B"/>
    <w:rsid w:val="67E97973"/>
    <w:rsid w:val="68142C42"/>
    <w:rsid w:val="681E586F"/>
    <w:rsid w:val="689A2A1B"/>
    <w:rsid w:val="692073C4"/>
    <w:rsid w:val="693370F8"/>
    <w:rsid w:val="6A1707C7"/>
    <w:rsid w:val="6ADF6E0B"/>
    <w:rsid w:val="6B0A3E88"/>
    <w:rsid w:val="6B5E5F82"/>
    <w:rsid w:val="6C0A7EB8"/>
    <w:rsid w:val="6C354F35"/>
    <w:rsid w:val="6CE54BAD"/>
    <w:rsid w:val="6D3E250F"/>
    <w:rsid w:val="6EAD34A8"/>
    <w:rsid w:val="6EC802E2"/>
    <w:rsid w:val="6F0926A9"/>
    <w:rsid w:val="703674CE"/>
    <w:rsid w:val="70484440"/>
    <w:rsid w:val="70624A58"/>
    <w:rsid w:val="707149AA"/>
    <w:rsid w:val="70B14DA6"/>
    <w:rsid w:val="70C64CF5"/>
    <w:rsid w:val="70CB5E68"/>
    <w:rsid w:val="7169742F"/>
    <w:rsid w:val="71F92EA9"/>
    <w:rsid w:val="71FB277D"/>
    <w:rsid w:val="721760B7"/>
    <w:rsid w:val="72292BA4"/>
    <w:rsid w:val="72730565"/>
    <w:rsid w:val="72DC25AE"/>
    <w:rsid w:val="73076EFF"/>
    <w:rsid w:val="73682094"/>
    <w:rsid w:val="74C327EC"/>
    <w:rsid w:val="751C3136"/>
    <w:rsid w:val="752E10BB"/>
    <w:rsid w:val="76124539"/>
    <w:rsid w:val="76432944"/>
    <w:rsid w:val="76B52DFC"/>
    <w:rsid w:val="77261019"/>
    <w:rsid w:val="77456248"/>
    <w:rsid w:val="77FFE8DA"/>
    <w:rsid w:val="78F85C68"/>
    <w:rsid w:val="796C21B2"/>
    <w:rsid w:val="79AB2CDA"/>
    <w:rsid w:val="7A4A24F3"/>
    <w:rsid w:val="7A8A28F0"/>
    <w:rsid w:val="7B476A33"/>
    <w:rsid w:val="7BA74E22"/>
    <w:rsid w:val="7BAD0F8C"/>
    <w:rsid w:val="7BCE0F02"/>
    <w:rsid w:val="7BFD5343"/>
    <w:rsid w:val="7C014E34"/>
    <w:rsid w:val="7CC06A9D"/>
    <w:rsid w:val="7D2F59D0"/>
    <w:rsid w:val="7E1F3C97"/>
    <w:rsid w:val="7E5F5E41"/>
    <w:rsid w:val="7ED607F9"/>
    <w:rsid w:val="7F201A75"/>
    <w:rsid w:val="7F8F6BF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Plain Text"/>
    <w:basedOn w:val="1"/>
    <w:next w:val="1"/>
    <w:qFormat/>
    <w:uiPriority w:val="99"/>
    <w:rPr>
      <w:rFonts w:ascii="宋体" w:hAnsi="Courier New" w:cs="Courier New"/>
      <w:szCs w:val="21"/>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列表段落1"/>
    <w:basedOn w:val="1"/>
    <w:qFormat/>
    <w:uiPriority w:val="99"/>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2772</Words>
  <Characters>2835</Characters>
  <Lines>1</Lines>
  <Paragraphs>1</Paragraphs>
  <TotalTime>2</TotalTime>
  <ScaleCrop>false</ScaleCrop>
  <LinksUpToDate>false</LinksUpToDate>
  <CharactersWithSpaces>3904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十九</cp:lastModifiedBy>
  <dcterms:modified xsi:type="dcterms:W3CDTF">2025-06-23T08:41:53Z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710D4581571049AFB3F8B54CE945363F_12</vt:lpwstr>
  </property>
  <property fmtid="{D5CDD505-2E9C-101B-9397-08002B2CF9AE}" pid="4" name="KSOTemplateDocerSaveRecord">
    <vt:lpwstr>eyJoZGlkIjoiODIxODExYjhhOTg0ODQwMTcxZGZlMzIxYWNhZjhlZGMiLCJ1c2VySWQiOiI0MjAwODYzNjMifQ==</vt:lpwstr>
  </property>
</Properties>
</file>