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_Toc363474034"/>
      <w:bookmarkStart w:id="1" w:name="_Toc15779"/>
      <w:bookmarkStart w:id="2" w:name="_Toc403077657"/>
      <w:bookmarkStart w:id="3" w:name="_Toc21165"/>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lang w:eastAsia="zh-CN"/>
          <w14:textFill>
            <w14:solidFill>
              <w14:schemeClr w14:val="tx1"/>
            </w14:solidFill>
          </w14:textFill>
        </w:rPr>
        <w:t>具有独立承担民事责任能力的法人、其他组织或自然人：法人参与的提供合法有效的营业执照；其他组织参与的提供合法证明文件；自然人参与的提供其身份证明</w:t>
      </w:r>
      <w:r>
        <w:rPr>
          <w:rFonts w:hint="eastAsia" w:ascii="仿宋" w:hAnsi="仿宋" w:eastAsia="仿宋" w:cs="仿宋"/>
          <w:color w:val="000000" w:themeColor="text1"/>
          <w:sz w:val="24"/>
          <w:highlight w:val="none"/>
          <w:u w:val="none"/>
          <w14:textFill>
            <w14:solidFill>
              <w14:schemeClr w14:val="tx1"/>
            </w14:solidFill>
          </w14:textFill>
        </w:rPr>
        <w:t>;</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财务状况证明:提供2023 年度或2024年度经审计的已赋码且完整的财务报告;(成立时间至提交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w:t>
      </w:r>
      <w:r>
        <w:rPr>
          <w:rFonts w:hint="eastAsia" w:ascii="仿宋" w:hAnsi="仿宋" w:eastAsia="仿宋" w:cs="仿宋"/>
          <w:color w:val="000000" w:themeColor="text1"/>
          <w:sz w:val="24"/>
          <w:highlight w:val="none"/>
          <w:u w:val="none"/>
          <w:lang w:eastAsia="zh-CN"/>
          <w14:textFill>
            <w14:solidFill>
              <w14:schemeClr w14:val="tx1"/>
            </w14:solidFill>
          </w14:textFill>
        </w:rPr>
        <w:t>提供投标截止日前一年内任意一个月的依法缴纳税收的完税证明，完税证明应有税务机关或代收机关的公章或业务专用章。依法免税或无须缴纳税收的供应商，应提供相应证明文件</w:t>
      </w:r>
      <w:r>
        <w:rPr>
          <w:rFonts w:hint="eastAsia" w:ascii="仿宋" w:hAnsi="仿宋" w:eastAsia="仿宋" w:cs="仿宋"/>
          <w:color w:val="000000" w:themeColor="text1"/>
          <w:sz w:val="24"/>
          <w:highlight w:val="none"/>
          <w:u w:val="none"/>
          <w14:textFill>
            <w14:solidFill>
              <w14:schemeClr w14:val="tx1"/>
            </w14:solidFill>
          </w14:textFill>
        </w:rPr>
        <w:t>;</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4494195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1､法定代表人授权委托书:法定代表人授权书(附法定代表人､被授权人身份证复印件及</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被授权人磋商截止日前一年内已缴存的至少</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一</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个月的社会保障资金凭证</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法定代表人直接参加</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磋商</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,须提供法定代表人身份证明及身份证复印件;</w:t>
      </w:r>
    </w:p>
    <w:p w14:paraId="3187DF5F">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2、</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14:paraId="130EA4D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3、本采购包不接受联合体磋商。</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60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CCE064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9AAABB1">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5E5721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西安市鄠邑区中医医院</w:t>
      </w:r>
      <w:r>
        <w:rPr>
          <w:rFonts w:hint="eastAsia" w:ascii="仿宋" w:hAnsi="仿宋" w:eastAsia="仿宋" w:cs="仿宋"/>
          <w:color w:val="000000" w:themeColor="text1"/>
          <w:sz w:val="24"/>
          <w:highlight w:val="none"/>
          <w:u w:val="single"/>
          <w14:textFill>
            <w14:solidFill>
              <w14:schemeClr w14:val="tx1"/>
            </w14:solidFill>
          </w14:textFill>
        </w:rPr>
        <w:t>/华夏国际项目管理有限公司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none"/>
          <w:lang w:val="en-US" w:eastAsia="zh-CN"/>
          <w14:textFill>
            <w14:solidFill>
              <w14:schemeClr w14:val="tx1"/>
            </w14:solidFill>
          </w14:textFill>
        </w:rPr>
        <w:t>注册</w:t>
      </w:r>
      <w:r>
        <w:rPr>
          <w:rFonts w:hint="eastAsia" w:ascii="仿宋" w:hAnsi="仿宋" w:eastAsia="仿宋" w:cs="仿宋"/>
          <w:color w:val="000000" w:themeColor="text1"/>
          <w:sz w:val="24"/>
          <w:highlight w:val="none"/>
          <w:u w:val="none"/>
          <w14:textFill>
            <w14:solidFill>
              <w14:schemeClr w14:val="tx1"/>
            </w14:solidFill>
          </w14:textFill>
        </w:rPr>
        <w:t>｡ 法定代表人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2.被授权人磋商截止日前一年内已缴存的至少一个月的社会保障资金凭证｡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西安市鄠邑区中医医院</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(加盖单位公章)</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西安市鄠邑区中医医院</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372B2D0">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DA4159"/>
    <w:rsid w:val="18B74E99"/>
    <w:rsid w:val="32DA4159"/>
    <w:rsid w:val="3B4D6458"/>
    <w:rsid w:val="48AD0A60"/>
    <w:rsid w:val="58B77D99"/>
    <w:rsid w:val="79CE3466"/>
    <w:rsid w:val="7B8C4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uiPriority w:val="0"/>
    <w:pPr>
      <w:ind w:firstLine="420" w:firstLineChars="100"/>
    </w:p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Text"/>
    <w:basedOn w:val="1"/>
    <w:semiHidden/>
    <w:qFormat/>
    <w:uiPriority w:val="0"/>
    <w:rPr>
      <w:rFonts w:ascii="宋体" w:hAnsi="宋体" w:eastAsia="宋体" w:cs="宋体"/>
      <w:sz w:val="19"/>
      <w:szCs w:val="19"/>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2025-06-09T09:26:00Z</dcterms:created>
  <dc:creator>1</dc:creator>
  <cp:lastModifiedBy>1</cp:lastModifiedBy>
  <dcterms:modified xsi:type="dcterms:W3CDTF">2025-06-09T09:29:47Z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4C791E7688C74BBEAD73ACD82FA5CFFC_13</vt:lpwstr>
  </property>
  <property fmtid="{D5CDD505-2E9C-101B-9397-08002B2CF9AE}" pid="4" name="KSOTemplateDocerSaveRecord">
    <vt:lpwstr>eyJoZGlkIjoiYWRjNjA3YjNkZTkyNDk4OTI5YWU2YmU2MzVkMmI4MTAiLCJ1c2VySWQiOiI0ODU3MDc4MjgifQ==</vt:lpwstr>
  </property>
</Properties>
</file>