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B75EF">
      <w:pPr>
        <w:pStyle w:val="4"/>
        <w:adjustRightInd w:val="0"/>
        <w:snapToGrid w:val="0"/>
        <w:spacing w:line="360" w:lineRule="auto"/>
        <w:jc w:val="center"/>
        <w:rPr>
          <w:rFonts w:hint="eastAsia" w:ascii="宋体" w:hAnsi="宋体" w:eastAsia="宋体" w:cs="宋体"/>
          <w:b/>
          <w:spacing w:val="-6"/>
          <w:kern w:val="2"/>
          <w:sz w:val="24"/>
          <w:szCs w:val="24"/>
        </w:rPr>
      </w:pPr>
      <w:bookmarkStart w:id="0" w:name="_Toc28555"/>
      <w:bookmarkStart w:id="1" w:name="_Toc23842_WPSOffice_Level1"/>
      <w:bookmarkStart w:id="2" w:name="_Toc20205_WPSOffice_Level1"/>
      <w:bookmarkStart w:id="3" w:name="_Toc22772"/>
      <w:bookmarkStart w:id="4" w:name="_Toc14453_WPSOffice_Level1"/>
      <w:bookmarkStart w:id="5" w:name="_Toc20081_WPSOffice_Level1"/>
      <w:r>
        <w:rPr>
          <w:rFonts w:hint="eastAsia" w:ascii="宋体" w:hAnsi="宋体" w:eastAsia="宋体" w:cs="宋体"/>
          <w:b/>
          <w:spacing w:val="-6"/>
          <w:kern w:val="2"/>
          <w:sz w:val="24"/>
          <w:szCs w:val="24"/>
        </w:rPr>
        <w:t>履行合同所必需的设备和专业技术能力的说明及承诺</w:t>
      </w:r>
    </w:p>
    <w:p w14:paraId="0029DB3B">
      <w:pPr>
        <w:pStyle w:val="4"/>
        <w:adjustRightInd w:val="0"/>
        <w:snapToGrid w:val="0"/>
        <w:spacing w:line="360" w:lineRule="auto"/>
        <w:jc w:val="center"/>
        <w:rPr>
          <w:rFonts w:hint="eastAsia" w:ascii="宋体" w:hAnsi="宋体" w:eastAsia="宋体" w:cs="宋体"/>
          <w:b/>
          <w:sz w:val="24"/>
          <w:szCs w:val="24"/>
        </w:rPr>
      </w:pPr>
    </w:p>
    <w:p w14:paraId="34B03043">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7D0CAE70">
      <w:pPr>
        <w:spacing w:before="350" w:beforeLines="100" w:after="175"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1B6B3FBF">
      <w:pPr>
        <w:spacing w:before="350" w:beforeLines="100" w:after="175" w:afterLines="50" w:line="360" w:lineRule="auto"/>
        <w:ind w:firstLine="170"/>
        <w:rPr>
          <w:rFonts w:hint="eastAsia" w:ascii="宋体" w:hAnsi="宋体" w:eastAsia="宋体" w:cs="宋体"/>
          <w:spacing w:val="4"/>
          <w:sz w:val="24"/>
          <w:szCs w:val="24"/>
        </w:rPr>
      </w:pPr>
    </w:p>
    <w:p w14:paraId="10860DDF">
      <w:pPr>
        <w:spacing w:before="350" w:beforeLines="100" w:after="175" w:afterLines="50" w:line="360" w:lineRule="auto"/>
        <w:ind w:firstLine="170"/>
        <w:rPr>
          <w:rFonts w:hint="eastAsia" w:ascii="宋体" w:hAnsi="宋体" w:eastAsia="宋体" w:cs="宋体"/>
          <w:spacing w:val="4"/>
          <w:sz w:val="24"/>
          <w:szCs w:val="24"/>
        </w:rPr>
      </w:pPr>
    </w:p>
    <w:p w14:paraId="491C983B">
      <w:pPr>
        <w:pStyle w:val="5"/>
        <w:rPr>
          <w:rFonts w:hint="eastAsia" w:ascii="宋体" w:hAnsi="宋体" w:eastAsia="宋体" w:cs="宋体"/>
          <w:sz w:val="24"/>
          <w:szCs w:val="24"/>
        </w:rPr>
      </w:pPr>
    </w:p>
    <w:p w14:paraId="6E64ADD8">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2640BDD6">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3B89327">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7C736DEC">
      <w:pPr>
        <w:autoSpaceDE w:val="0"/>
        <w:autoSpaceDN w:val="0"/>
        <w:adjustRightInd w:val="0"/>
        <w:spacing w:line="360" w:lineRule="auto"/>
        <w:jc w:val="center"/>
        <w:rPr>
          <w:rFonts w:hint="eastAsia" w:ascii="宋体" w:hAnsi="宋体" w:eastAsia="宋体" w:cs="宋体"/>
          <w:sz w:val="24"/>
          <w:szCs w:val="24"/>
          <w:u w:val="single"/>
        </w:rPr>
      </w:pPr>
    </w:p>
    <w:p w14:paraId="6DC6A2E1">
      <w:pPr>
        <w:pStyle w:val="4"/>
        <w:adjustRightInd w:val="0"/>
        <w:snapToGrid w:val="0"/>
        <w:spacing w:line="360" w:lineRule="auto"/>
        <w:rPr>
          <w:rFonts w:hint="eastAsia" w:ascii="宋体" w:hAnsi="宋体" w:eastAsia="宋体" w:cs="宋体"/>
          <w:b/>
          <w:sz w:val="24"/>
          <w:szCs w:val="24"/>
        </w:rPr>
      </w:pPr>
    </w:p>
    <w:p w14:paraId="5E981C06">
      <w:pPr>
        <w:pStyle w:val="4"/>
        <w:adjustRightInd w:val="0"/>
        <w:snapToGrid w:val="0"/>
        <w:spacing w:line="360" w:lineRule="auto"/>
        <w:rPr>
          <w:rFonts w:hint="eastAsia" w:ascii="宋体" w:hAnsi="宋体" w:eastAsia="宋体" w:cs="宋体"/>
          <w:b/>
          <w:sz w:val="24"/>
          <w:szCs w:val="24"/>
        </w:rPr>
      </w:pPr>
    </w:p>
    <w:p w14:paraId="6131E4B3">
      <w:pPr>
        <w:pStyle w:val="4"/>
        <w:adjustRightInd w:val="0"/>
        <w:snapToGrid w:val="0"/>
        <w:spacing w:line="360" w:lineRule="auto"/>
        <w:rPr>
          <w:rFonts w:hint="eastAsia" w:ascii="宋体" w:hAnsi="宋体" w:eastAsia="宋体" w:cs="宋体"/>
          <w:b/>
          <w:sz w:val="24"/>
          <w:szCs w:val="24"/>
        </w:rPr>
      </w:pPr>
    </w:p>
    <w:p w14:paraId="7106726C">
      <w:pPr>
        <w:pStyle w:val="4"/>
        <w:adjustRightInd w:val="0"/>
        <w:snapToGrid w:val="0"/>
        <w:spacing w:line="360" w:lineRule="auto"/>
        <w:rPr>
          <w:rFonts w:hint="eastAsia" w:ascii="宋体" w:hAnsi="宋体" w:eastAsia="宋体" w:cs="宋体"/>
          <w:b/>
          <w:sz w:val="24"/>
          <w:szCs w:val="24"/>
        </w:rPr>
      </w:pPr>
    </w:p>
    <w:p w14:paraId="0C391F1B">
      <w:pPr>
        <w:pStyle w:val="4"/>
        <w:adjustRightInd w:val="0"/>
        <w:snapToGrid w:val="0"/>
        <w:spacing w:line="360" w:lineRule="auto"/>
        <w:rPr>
          <w:rFonts w:hint="eastAsia" w:ascii="宋体" w:hAnsi="宋体" w:eastAsia="宋体" w:cs="宋体"/>
          <w:b/>
          <w:sz w:val="24"/>
          <w:szCs w:val="24"/>
        </w:rPr>
      </w:pPr>
    </w:p>
    <w:p w14:paraId="6EA5E18E">
      <w:pPr>
        <w:pStyle w:val="4"/>
        <w:adjustRightInd w:val="0"/>
        <w:snapToGrid w:val="0"/>
        <w:spacing w:line="360" w:lineRule="auto"/>
        <w:rPr>
          <w:rFonts w:hint="eastAsia" w:ascii="宋体" w:hAnsi="宋体" w:eastAsia="宋体" w:cs="宋体"/>
          <w:b/>
          <w:sz w:val="24"/>
          <w:szCs w:val="24"/>
        </w:rPr>
      </w:pPr>
    </w:p>
    <w:p w14:paraId="32186561">
      <w:pPr>
        <w:pStyle w:val="4"/>
        <w:adjustRightInd w:val="0"/>
        <w:snapToGrid w:val="0"/>
        <w:spacing w:line="360" w:lineRule="auto"/>
        <w:rPr>
          <w:rFonts w:hint="eastAsia" w:ascii="宋体" w:hAnsi="宋体" w:eastAsia="宋体" w:cs="宋体"/>
          <w:b/>
          <w:sz w:val="24"/>
          <w:szCs w:val="24"/>
        </w:rPr>
      </w:pPr>
    </w:p>
    <w:p w14:paraId="566675A2">
      <w:pPr>
        <w:pStyle w:val="4"/>
        <w:adjustRightInd w:val="0"/>
        <w:snapToGrid w:val="0"/>
        <w:spacing w:line="360" w:lineRule="auto"/>
        <w:rPr>
          <w:rFonts w:hint="eastAsia" w:ascii="宋体" w:hAnsi="宋体" w:eastAsia="宋体" w:cs="宋体"/>
          <w:b/>
          <w:sz w:val="24"/>
          <w:szCs w:val="24"/>
        </w:rPr>
      </w:pPr>
    </w:p>
    <w:p w14:paraId="0F6131E6">
      <w:pPr>
        <w:autoSpaceDE w:val="0"/>
        <w:autoSpaceDN w:val="0"/>
        <w:adjustRightInd w:val="0"/>
        <w:spacing w:line="360" w:lineRule="auto"/>
        <w:jc w:val="center"/>
        <w:rPr>
          <w:rFonts w:hint="eastAsia" w:ascii="宋体" w:hAnsi="宋体" w:eastAsia="宋体" w:cs="宋体"/>
          <w:sz w:val="24"/>
          <w:szCs w:val="24"/>
          <w:u w:val="single"/>
        </w:rPr>
      </w:pPr>
    </w:p>
    <w:p w14:paraId="72554FC9">
      <w:pPr>
        <w:autoSpaceDE w:val="0"/>
        <w:autoSpaceDN w:val="0"/>
        <w:adjustRightInd w:val="0"/>
        <w:spacing w:line="360" w:lineRule="auto"/>
        <w:jc w:val="center"/>
        <w:rPr>
          <w:rFonts w:hint="eastAsia" w:ascii="宋体" w:hAnsi="宋体" w:eastAsia="宋体" w:cs="宋体"/>
          <w:b/>
          <w:spacing w:val="-6"/>
          <w:sz w:val="24"/>
          <w:szCs w:val="24"/>
        </w:rPr>
      </w:pPr>
    </w:p>
    <w:p w14:paraId="1CD3E693">
      <w:pPr>
        <w:rPr>
          <w:rFonts w:hint="eastAsia" w:ascii="宋体" w:hAnsi="宋体" w:eastAsia="宋体" w:cs="宋体"/>
          <w:b/>
          <w:spacing w:val="-6"/>
          <w:sz w:val="24"/>
          <w:szCs w:val="24"/>
        </w:rPr>
      </w:pPr>
      <w:r>
        <w:rPr>
          <w:rFonts w:hint="eastAsia" w:ascii="宋体" w:hAnsi="宋体" w:eastAsia="宋体" w:cs="宋体"/>
          <w:b/>
          <w:spacing w:val="-6"/>
          <w:sz w:val="24"/>
          <w:szCs w:val="24"/>
        </w:rPr>
        <w:br w:type="page"/>
      </w:r>
    </w:p>
    <w:p w14:paraId="4F5FC7F9">
      <w:pPr>
        <w:autoSpaceDE w:val="0"/>
        <w:autoSpaceDN w:val="0"/>
        <w:adjustRightInd w:val="0"/>
        <w:spacing w:line="360" w:lineRule="auto"/>
        <w:jc w:val="center"/>
        <w:rPr>
          <w:rFonts w:hint="eastAsia" w:ascii="宋体" w:hAnsi="宋体" w:eastAsia="宋体" w:cs="宋体"/>
          <w:b/>
          <w:sz w:val="24"/>
          <w:szCs w:val="24"/>
        </w:rPr>
      </w:pPr>
      <w:r>
        <w:rPr>
          <w:rFonts w:hint="eastAsia" w:ascii="宋体" w:hAnsi="宋体" w:eastAsia="宋体" w:cs="宋体"/>
          <w:b/>
          <w:spacing w:val="-6"/>
          <w:sz w:val="24"/>
          <w:szCs w:val="24"/>
        </w:rPr>
        <w:t>参加政府采购活动前三年内无重大违法记录的书面声明</w:t>
      </w:r>
    </w:p>
    <w:p w14:paraId="7EEE5FA7">
      <w:pPr>
        <w:snapToGrid w:val="0"/>
        <w:spacing w:line="360" w:lineRule="auto"/>
        <w:ind w:firstLine="480" w:firstLineChars="200"/>
        <w:rPr>
          <w:rFonts w:hint="eastAsia" w:ascii="宋体" w:hAnsi="宋体" w:eastAsia="宋体" w:cs="宋体"/>
          <w:sz w:val="24"/>
          <w:szCs w:val="24"/>
        </w:rPr>
      </w:pPr>
    </w:p>
    <w:p w14:paraId="755EF4FE">
      <w:pPr>
        <w:snapToGrid w:val="0"/>
        <w:spacing w:line="360" w:lineRule="auto"/>
        <w:ind w:firstLine="480" w:firstLineChars="200"/>
        <w:rPr>
          <w:rFonts w:hint="eastAsia" w:ascii="宋体" w:hAnsi="宋体" w:eastAsia="宋体" w:cs="宋体"/>
          <w:sz w:val="24"/>
          <w:szCs w:val="24"/>
        </w:rPr>
      </w:pPr>
    </w:p>
    <w:p w14:paraId="1417B873">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14:paraId="351B54A8">
      <w:pPr>
        <w:autoSpaceDE w:val="0"/>
        <w:autoSpaceDN w:val="0"/>
        <w:adjustRightInd w:val="0"/>
        <w:spacing w:line="360" w:lineRule="auto"/>
        <w:ind w:firstLine="480" w:firstLineChars="200"/>
        <w:rPr>
          <w:rFonts w:hint="eastAsia" w:ascii="宋体" w:hAnsi="宋体" w:eastAsia="宋体" w:cs="宋体"/>
          <w:sz w:val="24"/>
          <w:szCs w:val="24"/>
          <w:lang w:eastAsia="zh-CN"/>
        </w:rPr>
      </w:pPr>
    </w:p>
    <w:p w14:paraId="5E6D1FB0">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20181C8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14:paraId="669E088C">
      <w:pPr>
        <w:autoSpaceDE w:val="0"/>
        <w:autoSpaceDN w:val="0"/>
        <w:adjustRightInd w:val="0"/>
        <w:spacing w:line="360" w:lineRule="auto"/>
        <w:ind w:firstLine="480" w:firstLineChars="200"/>
        <w:rPr>
          <w:rFonts w:hint="eastAsia" w:ascii="宋体" w:hAnsi="宋体" w:eastAsia="宋体" w:cs="宋体"/>
          <w:sz w:val="24"/>
          <w:szCs w:val="24"/>
        </w:rPr>
      </w:pPr>
    </w:p>
    <w:p w14:paraId="21679342">
      <w:pPr>
        <w:autoSpaceDE w:val="0"/>
        <w:autoSpaceDN w:val="0"/>
        <w:adjustRightInd w:val="0"/>
        <w:spacing w:line="360" w:lineRule="auto"/>
        <w:ind w:firstLine="480" w:firstLineChars="200"/>
        <w:rPr>
          <w:rFonts w:hint="eastAsia" w:ascii="宋体" w:hAnsi="宋体" w:eastAsia="宋体" w:cs="宋体"/>
          <w:sz w:val="24"/>
          <w:szCs w:val="24"/>
        </w:rPr>
      </w:pPr>
    </w:p>
    <w:p w14:paraId="5C8A485B">
      <w:pPr>
        <w:autoSpaceDE w:val="0"/>
        <w:autoSpaceDN w:val="0"/>
        <w:adjustRightInd w:val="0"/>
        <w:spacing w:line="360" w:lineRule="auto"/>
        <w:ind w:firstLine="480" w:firstLineChars="200"/>
        <w:rPr>
          <w:rFonts w:hint="eastAsia" w:ascii="宋体" w:hAnsi="宋体" w:eastAsia="宋体" w:cs="宋体"/>
          <w:sz w:val="24"/>
          <w:szCs w:val="24"/>
        </w:rPr>
      </w:pPr>
    </w:p>
    <w:p w14:paraId="0B48D790">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28454367">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6DB74BE">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14BA7355">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bookmarkEnd w:id="0"/>
      <w:bookmarkEnd w:id="1"/>
      <w:bookmarkEnd w:id="2"/>
      <w:bookmarkEnd w:id="3"/>
      <w:bookmarkEnd w:id="4"/>
      <w:bookmarkEnd w:id="5"/>
    </w:p>
    <w:p w14:paraId="0344DB3A">
      <w:pPr>
        <w:pStyle w:val="3"/>
        <w:ind w:firstLine="2811" w:firstLineChars="1000"/>
        <w:rPr>
          <w:rFonts w:hint="eastAsia" w:ascii="Times New Roman" w:hAnsi="Times New Roman" w:eastAsia="宋体" w:cs="Times New Roman"/>
        </w:rPr>
      </w:pPr>
      <w:bookmarkStart w:id="6" w:name="_Toc8887_WPSOffice_Level2"/>
      <w:bookmarkStart w:id="7" w:name="_Toc892_WPSOffice_Level2"/>
      <w:bookmarkStart w:id="8" w:name="_Toc4731_WPSOffice_Level2"/>
      <w:bookmarkStart w:id="9" w:name="_Toc24595"/>
      <w:bookmarkStart w:id="10" w:name="_Toc9220_WPSOffice_Level2"/>
      <w:r>
        <w:rPr>
          <w:rFonts w:hint="eastAsia" w:ascii="Times New Roman" w:hAnsi="Times New Roman" w:eastAsia="宋体" w:cs="Times New Roman"/>
        </w:rPr>
        <w:t>供应商企业关系关联承诺书</w:t>
      </w:r>
      <w:bookmarkEnd w:id="6"/>
      <w:bookmarkEnd w:id="7"/>
      <w:bookmarkEnd w:id="8"/>
      <w:bookmarkEnd w:id="9"/>
      <w:bookmarkEnd w:id="10"/>
    </w:p>
    <w:p w14:paraId="19657129">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14:paraId="325EA36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w:t>
      </w:r>
      <w:r>
        <w:rPr>
          <w:rFonts w:hint="eastAsia" w:ascii="宋体" w:hAnsi="宋体" w:cs="宋体"/>
          <w:sz w:val="24"/>
          <w:szCs w:val="24"/>
          <w:lang w:val="en-US" w:eastAsia="zh-CN"/>
        </w:rPr>
        <w:t>招标</w:t>
      </w:r>
      <w:bookmarkStart w:id="16" w:name="_GoBack"/>
      <w:bookmarkEnd w:id="16"/>
      <w:r>
        <w:rPr>
          <w:rFonts w:hint="eastAsia" w:ascii="宋体" w:hAnsi="宋体" w:eastAsia="宋体" w:cs="宋体"/>
          <w:sz w:val="24"/>
          <w:szCs w:val="24"/>
        </w:rPr>
        <w:t>中，不存在与其它供应商负责人为同一人，有控股、管理等关联关系承诺。</w:t>
      </w:r>
    </w:p>
    <w:p w14:paraId="6E81B570">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14:paraId="0067A275">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457D1D61">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226C5F53">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14:paraId="673B394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191A3BB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1D26C5E0">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4EAD1FC7">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64157434">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14:paraId="44DB390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034E75FE">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14:paraId="25830F37">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0888F344">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bookmarkStart w:id="11" w:name="_Toc20355_WPSOffice_Level2"/>
      <w:bookmarkStart w:id="12" w:name="_Toc20150_WPSOffice_Level2"/>
      <w:bookmarkStart w:id="13" w:name="_Toc13702_WPSOffice_Level2"/>
      <w:bookmarkStart w:id="14" w:name="_Toc15993_WPSOffice_Level2"/>
      <w:bookmarkStart w:id="15" w:name="_Toc4958"/>
    </w:p>
    <w:p w14:paraId="7043F5E5">
      <w:pPr>
        <w:pStyle w:val="3"/>
        <w:rPr>
          <w:rFonts w:hint="eastAsia"/>
        </w:rPr>
      </w:pPr>
      <w:r>
        <w:rPr>
          <w:rFonts w:hint="eastAsia"/>
        </w:rPr>
        <w:br w:type="page"/>
      </w:r>
    </w:p>
    <w:p w14:paraId="3D2361F9">
      <w:pPr>
        <w:pStyle w:val="3"/>
        <w:ind w:firstLine="2811" w:firstLineChars="1000"/>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bookmarkEnd w:id="11"/>
      <w:bookmarkEnd w:id="12"/>
      <w:bookmarkEnd w:id="13"/>
      <w:bookmarkEnd w:id="14"/>
      <w:bookmarkEnd w:id="15"/>
    </w:p>
    <w:p w14:paraId="40134528">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653B497F">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67E7E947">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2DD6464C">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p>
    <w:p w14:paraId="1FBEFFCE">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44636339">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62A30174">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3D13757E">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06E09E10">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5F9DA4CB">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                                    </w:t>
      </w:r>
    </w:p>
    <w:p w14:paraId="100B8847">
      <w:pPr>
        <w:autoSpaceDE w:val="0"/>
        <w:autoSpaceDN w:val="0"/>
        <w:adjustRightInd w:val="0"/>
        <w:spacing w:line="560" w:lineRule="exact"/>
        <w:ind w:firstLine="480" w:firstLineChars="200"/>
        <w:rPr>
          <w:rFonts w:hint="eastAsia" w:ascii="宋体" w:hAnsi="宋体" w:eastAsia="宋体" w:cs="宋体"/>
          <w:sz w:val="24"/>
          <w:szCs w:val="24"/>
          <w:lang w:val="zh-CN"/>
        </w:rPr>
      </w:pPr>
    </w:p>
    <w:p w14:paraId="12FEC5C3">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5028A5A5">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E12E6B5">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35AA58BA">
      <w:r>
        <w:br w:type="page"/>
      </w:r>
    </w:p>
    <w:p w14:paraId="303B224C">
      <w:pPr>
        <w:pStyle w:val="2"/>
        <w:jc w:val="center"/>
        <w:rPr>
          <w:rFonts w:hint="default" w:eastAsia="宋体"/>
          <w:lang w:val="en-US" w:eastAsia="zh-CN"/>
        </w:rPr>
      </w:pPr>
      <w:r>
        <w:rPr>
          <w:rFonts w:hint="eastAsia"/>
          <w:lang w:val="en-US" w:eastAsia="zh-CN"/>
        </w:rPr>
        <w:t>非联合体承诺书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DZlZGEzOWJmOGM2MDg5MjQ4NjYwNjYzOGYxODQifQ=="/>
  </w:docVars>
  <w:rsids>
    <w:rsidRoot w:val="64117B0D"/>
    <w:rsid w:val="0A3857B9"/>
    <w:rsid w:val="64117B0D"/>
    <w:rsid w:val="6AD0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rPr>
      <w:rFonts w:hint="eastAsia"/>
      <w:b/>
      <w:sz w:val="28"/>
    </w:rPr>
  </w:style>
  <w:style w:type="paragraph" w:styleId="4">
    <w:name w:val="Plain Text"/>
    <w:basedOn w:val="1"/>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1065</Words>
  <Characters>1082</Characters>
  <Lines>0</Lines>
  <Paragraphs>0</Paragraphs>
  <TotalTime>0</TotalTime>
  <ScaleCrop>false</ScaleCrop>
  <LinksUpToDate>false</LinksUpToDate>
  <CharactersWithSpaces>1644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一个人看熊出没</cp:lastModifiedBy>
  <dcterms:modified xsi:type="dcterms:W3CDTF">2025-07-13T13:16:14Z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101EA31FAE0141648AC9057D2C26B00F_11</vt:lpwstr>
  </property>
  <property fmtid="{D5CDD505-2E9C-101B-9397-08002B2CF9AE}" pid="4" name="KSOTemplateDocerSaveRecord">
    <vt:lpwstr>eyJoZGlkIjoiYjJkMDZlZGEzOWJmOGM2MDg5MjQ4NjYwNjYzOGYxODQiLCJ1c2VySWQiOiIzMDcyMjg3NjcifQ==</vt:lpwstr>
  </property>
</Properties>
</file>