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E0B57">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bookmarkStart w:id="8" w:name="_GoBack"/>
      <w:bookmarkEnd w:id="8"/>
      <w:r>
        <w:rPr>
          <w:rFonts w:hint="eastAsia" w:hAnsi="宋体" w:cs="宋体"/>
          <w:b/>
          <w:bCs/>
          <w:sz w:val="40"/>
          <w:szCs w:val="40"/>
          <w:highlight w:val="none"/>
          <w:lang w:val="en-US" w:eastAsia="zh-CN"/>
        </w:rPr>
        <w:t>供应商资格要求</w:t>
      </w:r>
    </w:p>
    <w:p w14:paraId="62596FCE">
      <w:pPr>
        <w:pStyle w:val="21"/>
        <w:rPr>
          <w:rFonts w:hint="eastAsia" w:ascii="宋体" w:hAnsi="宋体" w:eastAsia="宋体" w:cs="宋体"/>
          <w:lang w:val="en-US" w:eastAsia="zh-CN"/>
        </w:rPr>
      </w:pPr>
      <w:r>
        <w:rPr>
          <w:rFonts w:hint="eastAsia" w:ascii="宋体" w:hAnsi="宋体" w:eastAsia="宋体" w:cs="宋体"/>
          <w:lang w:val="en-US" w:eastAsia="zh-CN"/>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42EA2DAE">
      <w:pPr>
        <w:pStyle w:val="21"/>
        <w:rPr>
          <w:rFonts w:hint="eastAsia" w:ascii="宋体" w:hAnsi="宋体" w:eastAsia="宋体" w:cs="宋体"/>
          <w:highlight w:val="none"/>
          <w:lang w:val="en-US" w:eastAsia="zh-CN"/>
        </w:rPr>
      </w:pPr>
      <w:r>
        <w:rPr>
          <w:rFonts w:hint="eastAsia" w:ascii="宋体" w:hAnsi="宋体" w:eastAsia="宋体" w:cs="宋体"/>
          <w:lang w:val="en-US" w:eastAsia="zh-CN"/>
        </w:rPr>
        <w:t>(2)财务状况报告</w:t>
      </w:r>
      <w:r>
        <w:rPr>
          <w:rFonts w:hint="eastAsia" w:ascii="宋体" w:hAnsi="宋体" w:eastAsia="宋体" w:cs="宋体"/>
          <w:highlight w:val="none"/>
          <w:lang w:val="en-US" w:eastAsia="zh-CN"/>
        </w:rPr>
        <w:t>:提供2024年度完整的财务审计报告（成立时间至开标时间不足一年的可提供成立后任意时段的资产负债表）或开标时间前六个月内基本账户银行出具的资信证明。</w:t>
      </w:r>
    </w:p>
    <w:p w14:paraId="7FEA6948">
      <w:pPr>
        <w:pStyle w:val="21"/>
        <w:rPr>
          <w:rFonts w:hint="eastAsia" w:ascii="宋体" w:hAnsi="宋体" w:eastAsia="宋体" w:cs="宋体"/>
          <w:lang w:val="en-US" w:eastAsia="zh-CN"/>
        </w:rPr>
      </w:pPr>
      <w:r>
        <w:rPr>
          <w:rFonts w:hint="eastAsia" w:ascii="宋体" w:hAnsi="宋体" w:eastAsia="宋体" w:cs="宋体"/>
          <w:lang w:val="en-US" w:eastAsia="zh-CN"/>
        </w:rPr>
        <w:t>(3)税收缴纳证明:提供2024年1月至今一个月已缴纳的增值税或营业税或企业所得税的凭据或税务机关开具的完税证明;依法免税的应提供相关文件证明;</w:t>
      </w:r>
    </w:p>
    <w:p w14:paraId="6F1175C2">
      <w:pPr>
        <w:pStyle w:val="21"/>
        <w:rPr>
          <w:rFonts w:hint="eastAsia" w:ascii="宋体" w:hAnsi="宋体" w:eastAsia="宋体" w:cs="宋体"/>
          <w:lang w:val="en-US" w:eastAsia="zh-CN"/>
        </w:rPr>
      </w:pPr>
      <w:r>
        <w:rPr>
          <w:rFonts w:hint="eastAsia" w:ascii="宋体" w:hAnsi="宋体" w:eastAsia="宋体" w:cs="宋体"/>
          <w:lang w:val="en-US" w:eastAsia="zh-CN"/>
        </w:rPr>
        <w:t>(4)社会保障资金缴纳证明:提供2024年1月至今一个月已缴存的社会保障资金缴存单据或社保机构开具的社会保险参保缴费情况证明，依法不需要缴纳社会保障资金的单位应提供相关证明材料;</w:t>
      </w:r>
    </w:p>
    <w:p w14:paraId="51A6649D">
      <w:pPr>
        <w:pStyle w:val="21"/>
        <w:rPr>
          <w:rFonts w:hint="eastAsia" w:ascii="宋体" w:hAnsi="宋体" w:eastAsia="宋体" w:cs="宋体"/>
        </w:rPr>
      </w:pPr>
      <w:r>
        <w:rPr>
          <w:rFonts w:hint="eastAsia" w:ascii="宋体" w:hAnsi="宋体" w:eastAsia="宋体" w:cs="宋体"/>
          <w:lang w:val="en-US" w:eastAsia="zh-CN"/>
        </w:rPr>
        <w:t>(5)具有履行合同所必需的设备和专业技术能力的承诺;</w:t>
      </w:r>
      <w:r>
        <w:rPr>
          <w:rFonts w:hint="eastAsia" w:ascii="宋体" w:hAnsi="宋体" w:eastAsia="宋体" w:cs="宋体"/>
        </w:rPr>
        <w:t>提供具有履行本合同所必需的设备和专业技术能力的说明及承诺</w:t>
      </w:r>
      <w:r>
        <w:rPr>
          <w:rFonts w:hint="eastAsia" w:ascii="宋体" w:hAnsi="宋体" w:eastAsia="宋体" w:cs="宋体"/>
          <w:lang w:val="en-US" w:eastAsia="zh-CN"/>
        </w:rPr>
        <w:t>;</w:t>
      </w:r>
    </w:p>
    <w:p w14:paraId="7C5ED56B">
      <w:pPr>
        <w:pStyle w:val="21"/>
        <w:rPr>
          <w:rFonts w:hint="eastAsia" w:ascii="宋体" w:hAnsi="宋体" w:eastAsia="宋体" w:cs="宋体"/>
        </w:rPr>
      </w:pPr>
      <w:r>
        <w:rPr>
          <w:rFonts w:hint="eastAsia" w:ascii="宋体" w:hAnsi="宋体" w:eastAsia="宋体" w:cs="宋体"/>
          <w:lang w:val="en-US" w:eastAsia="zh-CN"/>
        </w:rPr>
        <w:t>(6)提供参加本次政府采购活动前三年内在经营活动中没有重大违法记录的书面声明</w:t>
      </w:r>
      <w:r>
        <w:rPr>
          <w:rFonts w:hint="eastAsia" w:ascii="宋体" w:hAnsi="宋体" w:eastAsia="宋体" w:cs="宋体"/>
          <w:lang w:val="en-US" w:eastAsia="zh-CN"/>
        </w:rPr>
        <w:t>;</w:t>
      </w:r>
    </w:p>
    <w:p w14:paraId="1D0B6828">
      <w:pPr>
        <w:pStyle w:val="21"/>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7</w:t>
      </w:r>
      <w:r>
        <w:rPr>
          <w:rFonts w:hint="eastAsia" w:ascii="宋体" w:hAnsi="宋体" w:eastAsia="宋体" w:cs="宋体"/>
        </w:rPr>
        <w:t>)供应商在“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p w14:paraId="396C01A3">
      <w:pPr>
        <w:pStyle w:val="21"/>
        <w:rPr>
          <w:rFonts w:hint="eastAsia" w:ascii="宋体" w:hAnsi="宋体" w:eastAsia="宋体" w:cs="宋体"/>
          <w:lang w:val="en-US" w:eastAsia="zh-CN"/>
        </w:rPr>
      </w:pPr>
      <w:r>
        <w:rPr>
          <w:rFonts w:hint="eastAsia" w:ascii="宋体" w:hAnsi="宋体" w:eastAsia="宋体" w:cs="宋体"/>
          <w:lang w:val="en-US" w:eastAsia="zh-CN"/>
        </w:rPr>
        <w:t>（8）控股管理关系：</w:t>
      </w:r>
      <w:r>
        <w:rPr>
          <w:rFonts w:hint="eastAsia" w:ascii="宋体" w:hAnsi="宋体" w:eastAsia="宋体" w:cs="宋体"/>
        </w:rPr>
        <w:t>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p w14:paraId="4E198D25">
      <w:pPr>
        <w:pStyle w:val="21"/>
        <w:rPr>
          <w:rFonts w:hint="eastAsia" w:ascii="宋体" w:hAnsi="宋体" w:eastAsia="宋体" w:cs="宋体"/>
          <w:lang w:val="en-US" w:eastAsia="zh-CN"/>
        </w:rPr>
      </w:pPr>
      <w:r>
        <w:rPr>
          <w:rFonts w:hint="eastAsia" w:ascii="宋体" w:hAnsi="宋体" w:eastAsia="宋体" w:cs="宋体"/>
          <w:lang w:val="en-US" w:eastAsia="zh-CN"/>
        </w:rPr>
        <w:t>（9）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r>
        <w:rPr>
          <w:rFonts w:hint="eastAsia" w:ascii="宋体" w:hAnsi="宋体" w:eastAsia="宋体" w:cs="宋体"/>
          <w:lang w:val="en-US" w:eastAsia="zh-CN"/>
        </w:rPr>
        <w:t>;</w:t>
      </w:r>
    </w:p>
    <w:p w14:paraId="1D889A9A">
      <w:pPr>
        <w:pStyle w:val="21"/>
        <w:rPr>
          <w:rFonts w:hint="eastAsia" w:ascii="宋体" w:hAnsi="宋体" w:eastAsia="宋体" w:cs="宋体"/>
          <w:lang w:val="en-US" w:eastAsia="zh-CN"/>
        </w:rPr>
      </w:pPr>
      <w:r>
        <w:rPr>
          <w:rFonts w:hint="eastAsia" w:ascii="宋体" w:hAnsi="宋体" w:eastAsia="宋体" w:cs="宋体"/>
          <w:lang w:val="en-US" w:eastAsia="zh-CN"/>
        </w:rPr>
        <w:t>（10）本项目不接受联合体磋商，不允许分包：供应商应提供《非联合体不分包磋商声明》，视为独立磋商，不分包。</w:t>
      </w:r>
    </w:p>
    <w:p w14:paraId="3ED3C646">
      <w:pPr>
        <w:pStyle w:val="21"/>
        <w:rPr>
          <w:rFonts w:hint="eastAsia" w:ascii="宋体" w:hAnsi="宋体" w:eastAsia="宋体" w:cs="宋体"/>
          <w:highlight w:val="none"/>
          <w:lang w:val="en-US" w:eastAsia="zh-CN"/>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11</w:t>
      </w:r>
      <w:r>
        <w:rPr>
          <w:rFonts w:hint="eastAsia" w:ascii="宋体" w:hAnsi="宋体" w:eastAsia="宋体" w:cs="宋体"/>
          <w:highlight w:val="none"/>
          <w:lang w:eastAsia="zh-CN"/>
        </w:rPr>
        <w:t>）</w:t>
      </w:r>
      <w:r>
        <w:rPr>
          <w:rFonts w:hint="eastAsia" w:ascii="宋体" w:hAnsi="宋体" w:eastAsia="宋体" w:cs="宋体"/>
          <w:highlight w:val="none"/>
        </w:rPr>
        <w:t>拟派项目负责人须具备国家一级注册造价工程师资格，并在本单位注册</w:t>
      </w:r>
      <w:r>
        <w:rPr>
          <w:rFonts w:hint="eastAsia" w:ascii="宋体" w:hAnsi="宋体" w:eastAsia="宋体" w:cs="宋体"/>
          <w:highlight w:val="none"/>
          <w:lang w:val="en-US" w:eastAsia="zh-CN"/>
        </w:rPr>
        <w:t>.（采购包2提供）</w:t>
      </w:r>
    </w:p>
    <w:p w14:paraId="1F7C9F1E">
      <w:pPr>
        <w:pStyle w:val="21"/>
        <w:ind w:firstLine="480"/>
        <w:rPr>
          <w:rFonts w:hint="eastAsia"/>
          <w:sz w:val="22"/>
          <w:szCs w:val="22"/>
          <w:lang w:val="en-US" w:eastAsia="zh-CN"/>
        </w:rPr>
      </w:pPr>
    </w:p>
    <w:p w14:paraId="794A6392">
      <w:pPr>
        <w:pStyle w:val="21"/>
        <w:ind w:firstLine="480"/>
        <w:rPr>
          <w:rFonts w:hint="eastAsia"/>
          <w:sz w:val="22"/>
          <w:szCs w:val="22"/>
          <w:lang w:val="en-US" w:eastAsia="zh-CN"/>
        </w:rPr>
      </w:pPr>
    </w:p>
    <w:p w14:paraId="0FB77A8D">
      <w:pPr>
        <w:pStyle w:val="20"/>
        <w:tabs>
          <w:tab w:val="left" w:pos="1070"/>
        </w:tabs>
        <w:spacing w:line="360" w:lineRule="auto"/>
        <w:ind w:firstLine="420" w:firstLineChars="200"/>
        <w:rPr>
          <w:rFonts w:hint="eastAsia" w:ascii="宋体" w:hAnsi="宋体" w:eastAsia="宋体" w:cs="宋体"/>
          <w:color w:val="000000"/>
          <w:sz w:val="21"/>
          <w:szCs w:val="24"/>
          <w:lang w:eastAsia="zh-CN"/>
        </w:rPr>
      </w:pPr>
    </w:p>
    <w:p w14:paraId="6212372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格式1：</w:t>
      </w:r>
    </w:p>
    <w:p w14:paraId="05CCA8FB">
      <w:pPr>
        <w:pStyle w:val="5"/>
        <w:jc w:val="center"/>
        <w:rPr>
          <w:rFonts w:hint="eastAsia" w:hAnsi="宋体"/>
          <w:b/>
          <w:bCs/>
          <w:sz w:val="32"/>
          <w:szCs w:val="32"/>
          <w:lang w:val="en-US" w:eastAsia="zh-CN"/>
        </w:rPr>
      </w:pPr>
      <w:r>
        <w:rPr>
          <w:rFonts w:hint="eastAsia" w:hAnsi="宋体"/>
          <w:b/>
          <w:bCs/>
          <w:sz w:val="32"/>
          <w:szCs w:val="32"/>
          <w:lang w:val="en-US" w:eastAsia="zh-CN"/>
        </w:rPr>
        <w:t>法定代表人身份证明</w:t>
      </w:r>
    </w:p>
    <w:p w14:paraId="4082521A">
      <w:pPr>
        <w:autoSpaceDE w:val="0"/>
        <w:autoSpaceDN w:val="0"/>
        <w:adjustRightInd w:val="0"/>
        <w:snapToGrid w:val="0"/>
        <w:spacing w:before="156" w:beforeLines="50" w:line="440" w:lineRule="exact"/>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38F4C96F">
      <w:pPr>
        <w:autoSpaceDE w:val="0"/>
        <w:autoSpaceDN w:val="0"/>
        <w:adjustRightInd w:val="0"/>
        <w:snapToGrid w:val="0"/>
        <w:spacing w:before="156" w:beforeLines="50" w:line="440" w:lineRule="exact"/>
        <w:jc w:val="left"/>
        <w:rPr>
          <w:rFonts w:hint="eastAsia" w:hAnsi="宋体" w:cs="宋体"/>
        </w:rPr>
      </w:pPr>
      <w:r>
        <w:rPr>
          <w:rFonts w:hint="eastAsia" w:hAnsi="宋体" w:cs="宋体"/>
        </w:rPr>
        <w:t>统一社会信用代码：</w:t>
      </w:r>
      <w:r>
        <w:rPr>
          <w:rFonts w:hint="eastAsia" w:hAnsi="宋体" w:cs="宋体"/>
          <w:u w:val="single"/>
        </w:rPr>
        <w:t xml:space="preserve">                </w:t>
      </w:r>
    </w:p>
    <w:p w14:paraId="51EADF0F">
      <w:pPr>
        <w:autoSpaceDE w:val="0"/>
        <w:autoSpaceDN w:val="0"/>
        <w:adjustRightInd w:val="0"/>
        <w:snapToGrid w:val="0"/>
        <w:spacing w:before="156" w:beforeLines="50" w:line="440" w:lineRule="exact"/>
        <w:jc w:val="left"/>
        <w:rPr>
          <w:rFonts w:hint="eastAsia" w:hAnsi="宋体" w:cs="宋体"/>
        </w:rPr>
      </w:pPr>
      <w:r>
        <w:rPr>
          <w:rFonts w:hint="eastAsia" w:hAnsi="宋体" w:cs="宋体"/>
        </w:rPr>
        <w:t>注册地址：</w:t>
      </w:r>
      <w:r>
        <w:rPr>
          <w:rFonts w:hint="eastAsia" w:hAnsi="宋体" w:cs="宋体"/>
          <w:u w:val="single"/>
        </w:rPr>
        <w:t xml:space="preserve">                        </w:t>
      </w:r>
    </w:p>
    <w:p w14:paraId="0D519A7A">
      <w:pPr>
        <w:autoSpaceDE w:val="0"/>
        <w:autoSpaceDN w:val="0"/>
        <w:adjustRightInd w:val="0"/>
        <w:snapToGrid w:val="0"/>
        <w:spacing w:before="156" w:beforeLines="50" w:line="440" w:lineRule="exact"/>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9B31BDE">
      <w:pPr>
        <w:autoSpaceDE w:val="0"/>
        <w:autoSpaceDN w:val="0"/>
        <w:adjustRightInd w:val="0"/>
        <w:snapToGrid w:val="0"/>
        <w:spacing w:before="156" w:beforeLines="50" w:line="440" w:lineRule="exact"/>
        <w:jc w:val="left"/>
        <w:rPr>
          <w:rFonts w:hint="eastAsia" w:hAnsi="宋体" w:cs="宋体"/>
          <w:u w:val="single"/>
        </w:rPr>
      </w:pPr>
      <w:r>
        <w:rPr>
          <w:rFonts w:hint="eastAsia" w:hAnsi="宋体" w:cs="宋体"/>
        </w:rPr>
        <w:t>经营期限：</w:t>
      </w:r>
      <w:r>
        <w:rPr>
          <w:rFonts w:hint="eastAsia" w:hAnsi="宋体" w:cs="宋体"/>
          <w:u w:val="single"/>
        </w:rPr>
        <w:t xml:space="preserve">                  </w:t>
      </w:r>
    </w:p>
    <w:p w14:paraId="5610F0B5">
      <w:pPr>
        <w:autoSpaceDE w:val="0"/>
        <w:autoSpaceDN w:val="0"/>
        <w:adjustRightInd w:val="0"/>
        <w:snapToGrid w:val="0"/>
        <w:spacing w:before="156" w:beforeLines="50" w:line="440" w:lineRule="exact"/>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 xml:space="preserve"> 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59368607">
      <w:pPr>
        <w:autoSpaceDE w:val="0"/>
        <w:autoSpaceDN w:val="0"/>
        <w:adjustRightInd w:val="0"/>
        <w:snapToGrid w:val="0"/>
        <w:spacing w:before="156" w:beforeLines="50" w:line="440" w:lineRule="exact"/>
        <w:jc w:val="left"/>
        <w:rPr>
          <w:rFonts w:hint="eastAsia" w:hAnsi="宋体" w:cs="宋体"/>
        </w:rPr>
      </w:pPr>
      <w:r>
        <w:rPr>
          <w:rFonts w:hint="eastAsia" w:hAnsi="宋体" w:cs="宋体"/>
        </w:rPr>
        <w:t>特此证明。</w:t>
      </w:r>
    </w:p>
    <w:p w14:paraId="6C18B055">
      <w:pPr>
        <w:autoSpaceDE w:val="0"/>
        <w:autoSpaceDN w:val="0"/>
        <w:adjustRightInd w:val="0"/>
        <w:snapToGrid w:val="0"/>
        <w:spacing w:before="156" w:beforeLines="50" w:line="440" w:lineRule="exact"/>
        <w:jc w:val="left"/>
        <w:rPr>
          <w:rFonts w:hint="eastAsia" w:hAnsi="宋体" w:cs="宋体"/>
          <w:szCs w:val="21"/>
        </w:rPr>
      </w:pPr>
      <w:r>
        <w:rPr>
          <w:rFonts w:hint="eastAsia" w:hAnsi="宋体"/>
          <w:szCs w:val="21"/>
        </w:rPr>
        <w:t>附：法定代表人身份证复印件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65BF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576FBB7">
            <w:pPr>
              <w:snapToGrid w:val="0"/>
              <w:spacing w:line="480" w:lineRule="auto"/>
              <w:jc w:val="center"/>
              <w:rPr>
                <w:rFonts w:hint="eastAsia" w:hAnsi="宋体"/>
                <w:szCs w:val="21"/>
              </w:rPr>
            </w:pPr>
          </w:p>
          <w:p w14:paraId="38DDD31A">
            <w:pPr>
              <w:snapToGrid w:val="0"/>
              <w:spacing w:line="480" w:lineRule="auto"/>
              <w:jc w:val="center"/>
              <w:rPr>
                <w:rFonts w:hint="eastAsia" w:hAnsi="宋体"/>
                <w:szCs w:val="21"/>
              </w:rPr>
            </w:pPr>
          </w:p>
          <w:p w14:paraId="426FCB8F">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60332904">
            <w:pPr>
              <w:pStyle w:val="5"/>
              <w:jc w:val="center"/>
              <w:rPr>
                <w:rFonts w:hint="eastAsia"/>
                <w:lang w:val="en-US" w:eastAsia="zh-CN"/>
              </w:rPr>
            </w:pPr>
            <w:r>
              <w:rPr>
                <w:rFonts w:hint="eastAsia" w:ascii="宋体" w:hAnsi="宋体"/>
                <w:szCs w:val="21"/>
                <w:lang w:val="en-US" w:eastAsia="zh-CN"/>
              </w:rPr>
              <w:t>（正反面）</w:t>
            </w:r>
          </w:p>
          <w:p w14:paraId="5BA48055">
            <w:pPr>
              <w:snapToGrid w:val="0"/>
              <w:spacing w:line="480" w:lineRule="auto"/>
              <w:jc w:val="center"/>
              <w:rPr>
                <w:rFonts w:hint="eastAsia" w:hAnsi="宋体"/>
                <w:szCs w:val="21"/>
              </w:rPr>
            </w:pPr>
          </w:p>
          <w:p w14:paraId="5FF9E567">
            <w:pPr>
              <w:snapToGrid w:val="0"/>
              <w:spacing w:line="480" w:lineRule="auto"/>
              <w:jc w:val="center"/>
              <w:rPr>
                <w:rFonts w:hint="eastAsia" w:hAnsi="宋体"/>
                <w:szCs w:val="21"/>
              </w:rPr>
            </w:pPr>
          </w:p>
        </w:tc>
      </w:tr>
    </w:tbl>
    <w:p w14:paraId="7B27CE2E">
      <w:pPr>
        <w:snapToGrid w:val="0"/>
        <w:spacing w:line="480" w:lineRule="auto"/>
        <w:rPr>
          <w:rFonts w:hint="eastAsia" w:hAnsi="宋体"/>
          <w:szCs w:val="21"/>
          <w:highlight w:val="cyan"/>
        </w:rPr>
      </w:pPr>
    </w:p>
    <w:p w14:paraId="4A94BD27">
      <w:pPr>
        <w:snapToGrid w:val="0"/>
        <w:rPr>
          <w:rFonts w:hint="eastAsia" w:hAnsi="宋体"/>
          <w:szCs w:val="21"/>
          <w:highlight w:val="cyan"/>
        </w:rPr>
      </w:pPr>
    </w:p>
    <w:p w14:paraId="1C7B5422">
      <w:pPr>
        <w:snapToGrid w:val="0"/>
        <w:rPr>
          <w:rFonts w:hint="eastAsia" w:hAnsi="宋体"/>
          <w:szCs w:val="21"/>
          <w:highlight w:val="cyan"/>
        </w:rPr>
      </w:pPr>
    </w:p>
    <w:p w14:paraId="76263205">
      <w:pPr>
        <w:snapToGrid w:val="0"/>
        <w:rPr>
          <w:rFonts w:hint="eastAsia" w:hAnsi="宋体"/>
          <w:szCs w:val="21"/>
          <w:highlight w:val="cyan"/>
        </w:rPr>
      </w:pPr>
    </w:p>
    <w:p w14:paraId="14971FF5">
      <w:pPr>
        <w:snapToGrid w:val="0"/>
        <w:rPr>
          <w:rFonts w:hint="eastAsia" w:hAnsi="宋体"/>
          <w:szCs w:val="21"/>
          <w:highlight w:val="cyan"/>
        </w:rPr>
      </w:pPr>
    </w:p>
    <w:p w14:paraId="04AAE4AE">
      <w:pPr>
        <w:adjustRightInd w:val="0"/>
        <w:snapToGrid w:val="0"/>
        <w:spacing w:line="360" w:lineRule="auto"/>
        <w:rPr>
          <w:rFonts w:hint="eastAsia" w:hAnsi="宋体"/>
          <w:highlight w:val="cyan"/>
        </w:rPr>
      </w:pPr>
    </w:p>
    <w:p w14:paraId="19C16412">
      <w:pPr>
        <w:adjustRightInd w:val="0"/>
        <w:snapToGrid w:val="0"/>
        <w:spacing w:line="360" w:lineRule="auto"/>
        <w:ind w:right="420"/>
        <w:rPr>
          <w:rFonts w:hint="eastAsia" w:hAnsi="宋体"/>
          <w:highlight w:val="cyan"/>
        </w:rPr>
      </w:pPr>
    </w:p>
    <w:p w14:paraId="5D70FB27">
      <w:pPr>
        <w:adjustRightInd w:val="0"/>
        <w:snapToGrid w:val="0"/>
        <w:spacing w:line="360" w:lineRule="auto"/>
        <w:ind w:left="0" w:leftChars="0" w:right="420" w:firstLine="0" w:firstLineChars="0"/>
        <w:rPr>
          <w:rFonts w:hint="eastAsia" w:hAnsi="宋体"/>
          <w:highlight w:val="cyan"/>
        </w:rPr>
      </w:pPr>
    </w:p>
    <w:p w14:paraId="6D1E6FF6">
      <w:pPr>
        <w:adjustRightInd w:val="0"/>
        <w:snapToGrid w:val="0"/>
        <w:spacing w:line="360" w:lineRule="auto"/>
        <w:ind w:right="420"/>
        <w:rPr>
          <w:rFonts w:hint="eastAsia" w:hAnsi="宋体"/>
        </w:rPr>
      </w:pPr>
      <w:r>
        <w:rPr>
          <w:rFonts w:hint="eastAsia" w:hAnsi="宋体"/>
        </w:rPr>
        <w:t>供应商名称（公章）：</w:t>
      </w:r>
    </w:p>
    <w:p w14:paraId="0627A0B2">
      <w:pPr>
        <w:adjustRightInd w:val="0"/>
        <w:snapToGrid w:val="0"/>
        <w:spacing w:line="360" w:lineRule="auto"/>
        <w:ind w:right="420"/>
        <w:rPr>
          <w:rFonts w:hint="eastAsia"/>
        </w:rPr>
      </w:pPr>
      <w:r>
        <w:rPr>
          <w:rFonts w:hint="eastAsia" w:hAnsi="宋体"/>
        </w:rPr>
        <w:t>日期：    年  月  日</w:t>
      </w:r>
    </w:p>
    <w:p w14:paraId="6580EA79">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381179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格式2：</w:t>
      </w:r>
    </w:p>
    <w:p w14:paraId="0B696F27">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hint="eastAsia" w:ascii="宋体" w:hAnsi="宋体"/>
          <w:b/>
          <w:sz w:val="40"/>
          <w:szCs w:val="40"/>
          <w:lang w:eastAsia="zh-CN"/>
        </w:rPr>
      </w:pPr>
      <w:r>
        <w:rPr>
          <w:rFonts w:hint="eastAsia" w:ascii="宋体" w:hAnsi="宋体"/>
          <w:b/>
          <w:sz w:val="40"/>
          <w:szCs w:val="40"/>
          <w:lang w:eastAsia="zh-CN"/>
        </w:rPr>
        <w:t>法定代表人授权书</w:t>
      </w:r>
    </w:p>
    <w:p w14:paraId="5F31FF4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kern w:val="2"/>
          <w:sz w:val="24"/>
          <w:szCs w:val="24"/>
          <w:u w:val="single"/>
          <w:lang w:val="en-US" w:eastAsia="zh-CN" w:bidi="ar"/>
        </w:rPr>
      </w:pPr>
      <w:r>
        <w:rPr>
          <w:rFonts w:hint="eastAsia" w:ascii="宋体" w:hAnsi="宋体" w:eastAsia="宋体" w:cs="宋体"/>
          <w:bCs/>
          <w:kern w:val="2"/>
          <w:sz w:val="24"/>
          <w:szCs w:val="24"/>
          <w:lang w:val="en-US" w:eastAsia="zh-CN" w:bidi="ar"/>
        </w:rPr>
        <w:t>致：</w:t>
      </w:r>
      <w:r>
        <w:rPr>
          <w:rFonts w:hint="eastAsia" w:ascii="宋体" w:hAnsi="宋体" w:eastAsia="宋体" w:cs="宋体"/>
          <w:bCs/>
          <w:kern w:val="2"/>
          <w:sz w:val="24"/>
          <w:szCs w:val="24"/>
          <w:u w:val="single"/>
          <w:lang w:val="en-US" w:eastAsia="zh-CN" w:bidi="ar"/>
        </w:rPr>
        <w:t>（采购人或采购代理机构）</w:t>
      </w:r>
    </w:p>
    <w:p w14:paraId="62C6A5F1">
      <w:pPr>
        <w:keepNext w:val="0"/>
        <w:keepLines w:val="0"/>
        <w:widowControl w:val="0"/>
        <w:suppressLineNumbers w:val="0"/>
        <w:spacing w:before="0" w:beforeAutospacing="0" w:after="0" w:afterAutospacing="0" w:line="360" w:lineRule="auto"/>
        <w:ind w:left="0" w:right="0"/>
        <w:jc w:val="both"/>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lang w:eastAsia="zh-CN"/>
        </w:rPr>
        <w:t>）</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0B020E5E">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280EBAD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592B5A5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1411E7FA">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F410CF4">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014B692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32A01DC9">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E6A412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8C62A6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4"/>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5A9D7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noWrap w:val="0"/>
            <w:vAlign w:val="top"/>
          </w:tcPr>
          <w:p w14:paraId="21C19440">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noWrap w:val="0"/>
            <w:vAlign w:val="top"/>
          </w:tcPr>
          <w:p w14:paraId="4F2DD967">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6B142CBE">
      <w:pPr>
        <w:ind w:left="0" w:leftChars="0" w:firstLine="0" w:firstLineChars="0"/>
        <w:rPr>
          <w:rFonts w:hint="eastAsia" w:ascii="宋体" w:hAnsi="宋体"/>
          <w:b w:val="0"/>
          <w:bCs w:val="0"/>
          <w:kern w:val="2"/>
          <w:sz w:val="28"/>
          <w:szCs w:val="28"/>
          <w:highlight w:val="none"/>
          <w:lang w:val="en-US" w:eastAsia="zh-CN" w:bidi="ar-SA"/>
        </w:rPr>
      </w:pPr>
    </w:p>
    <w:p w14:paraId="2FF8FC68">
      <w:pPr>
        <w:ind w:left="0" w:leftChars="0" w:firstLine="0" w:firstLineChars="0"/>
        <w:rPr>
          <w:rFonts w:hint="eastAsia" w:ascii="宋体" w:hAnsi="宋体"/>
          <w:b w:val="0"/>
          <w:bCs w:val="0"/>
          <w:kern w:val="2"/>
          <w:sz w:val="28"/>
          <w:szCs w:val="28"/>
          <w:highlight w:val="none"/>
          <w:lang w:val="en-US" w:eastAsia="zh-CN" w:bidi="ar-SA"/>
        </w:rPr>
      </w:pPr>
    </w:p>
    <w:p w14:paraId="5B312FA0">
      <w:pPr>
        <w:ind w:left="0" w:leftChars="0" w:firstLine="0" w:firstLineChars="0"/>
        <w:rPr>
          <w:rFonts w:hint="eastAsia" w:ascii="宋体" w:hAnsi="宋体"/>
          <w:b w:val="0"/>
          <w:bCs w:val="0"/>
          <w:kern w:val="2"/>
          <w:sz w:val="28"/>
          <w:szCs w:val="28"/>
          <w:highlight w:val="none"/>
          <w:lang w:val="en-US" w:eastAsia="zh-CN" w:bidi="ar-SA"/>
        </w:rPr>
      </w:pPr>
    </w:p>
    <w:p w14:paraId="4D6B294F">
      <w:pPr>
        <w:ind w:left="0" w:leftChars="0" w:firstLine="0" w:firstLineChars="0"/>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477D9B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14A1632D">
      <w:pPr>
        <w:pageBreakBefore w:val="0"/>
        <w:wordWrap/>
        <w:bidi w:val="0"/>
        <w:adjustRightInd/>
        <w:spacing w:line="440" w:lineRule="exact"/>
        <w:textAlignment w:val="auto"/>
        <w:outlineLvl w:val="9"/>
        <w:rPr>
          <w:rFonts w:hint="eastAsia"/>
          <w:highlight w:val="none"/>
        </w:rPr>
      </w:pPr>
    </w:p>
    <w:p w14:paraId="6E3B1B86">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047C07E3">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w:t>
      </w:r>
      <w:r>
        <w:rPr>
          <w:rFonts w:hint="eastAsia" w:ascii="宋体" w:hAnsi="宋体" w:cs="宋体"/>
          <w:kern w:val="0"/>
          <w:sz w:val="24"/>
          <w:szCs w:val="24"/>
          <w:highlight w:val="none"/>
        </w:rPr>
        <w:t>（项目编号：</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）的</w:t>
      </w:r>
      <w:r>
        <w:rPr>
          <w:rFonts w:hint="eastAsia" w:ascii="宋体" w:hAnsi="宋体" w:cs="宋体"/>
          <w:sz w:val="24"/>
          <w:szCs w:val="24"/>
          <w:highlight w:val="none"/>
        </w:rPr>
        <w:t>供应商</w:t>
      </w:r>
      <w:r>
        <w:rPr>
          <w:rFonts w:hint="eastAsia" w:ascii="宋体" w:hAnsi="宋体" w:cs="宋体"/>
          <w:kern w:val="0"/>
          <w:sz w:val="24"/>
          <w:szCs w:val="24"/>
          <w:highlight w:val="none"/>
        </w:rPr>
        <w:t>，在此郑重声明：</w:t>
      </w:r>
    </w:p>
    <w:p w14:paraId="57B5FC14">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1、在参加本次政府采购活动前3年内的经营活动中</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（填“没有”或“有”）重大违法记录。</w:t>
      </w:r>
      <w:r>
        <w:rPr>
          <w:rFonts w:hint="eastAsia" w:ascii="宋体" w:hAnsi="宋体" w:cs="宋体"/>
          <w:b/>
          <w:bCs/>
          <w:sz w:val="24"/>
          <w:szCs w:val="24"/>
          <w:highlight w:val="none"/>
        </w:rPr>
        <w:t>供应商</w:t>
      </w:r>
      <w:r>
        <w:rPr>
          <w:rFonts w:hint="eastAsia" w:ascii="宋体" w:hAnsi="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3EF7F4B8">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（填“未被列入”或“被列入”）失信被执行人名单。</w:t>
      </w:r>
    </w:p>
    <w:p w14:paraId="765EF798">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（填“未被列入”或“被列入”）重大税收违法案件当事人名单。</w:t>
      </w:r>
    </w:p>
    <w:p w14:paraId="4BECD1E3">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（填“未被列入”或“被列入”）政府采购严重违法失信行为记录名单。</w:t>
      </w:r>
    </w:p>
    <w:p w14:paraId="6BECEB14">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如有不实，我方将无条件地退出本项目的采购活动，并遵照</w:t>
      </w:r>
      <w:r>
        <w:rPr>
          <w:rFonts w:hint="eastAsia" w:ascii="宋体" w:hAnsi="宋体" w:cs="宋体"/>
          <w:sz w:val="24"/>
          <w:szCs w:val="24"/>
          <w:highlight w:val="none"/>
        </w:rPr>
        <w:t>《中华人民共和国政府采购法》和《中华人民共和国政府采购法实施条例》</w:t>
      </w:r>
      <w:r>
        <w:rPr>
          <w:rFonts w:hint="eastAsia" w:ascii="宋体" w:hAnsi="宋体" w:cs="宋体"/>
          <w:kern w:val="0"/>
          <w:sz w:val="24"/>
          <w:szCs w:val="24"/>
          <w:highlight w:val="none"/>
        </w:rPr>
        <w:t>有关“提供虚假材料的规定”接受处罚。</w:t>
      </w:r>
    </w:p>
    <w:p w14:paraId="6137825E">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特此声明。</w:t>
      </w:r>
    </w:p>
    <w:p w14:paraId="2C8CFC99">
      <w:pPr>
        <w:spacing w:line="360" w:lineRule="auto"/>
        <w:ind w:firstLine="560" w:firstLineChars="200"/>
        <w:rPr>
          <w:rFonts w:ascii="宋体" w:hAnsi="宋体" w:cs="宋体"/>
          <w:color w:val="000000"/>
          <w:szCs w:val="21"/>
          <w:highlight w:val="none"/>
        </w:rPr>
      </w:pPr>
    </w:p>
    <w:p w14:paraId="04C3D872">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E280F3">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DB30BEB">
      <w:pPr>
        <w:keepNext w:val="0"/>
        <w:keepLines w:val="0"/>
        <w:pageBreakBefore w:val="0"/>
        <w:kinsoku/>
        <w:wordWrap/>
        <w:overflowPunct/>
        <w:topLinePunct w:val="0"/>
        <w:autoSpaceDE/>
        <w:autoSpaceDN/>
        <w:bidi w:val="0"/>
        <w:adjustRightInd/>
        <w:snapToGrid/>
        <w:spacing w:line="660" w:lineRule="exact"/>
        <w:ind w:firstLine="2160" w:firstLineChars="900"/>
        <w:jc w:val="right"/>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5350453">
      <w:pPr>
        <w:pStyle w:val="13"/>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1ABFEDC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335C767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2F76CBE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76DA414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lang w:eastAsia="zh-CN"/>
        </w:rPr>
        <w:t>：</w:t>
      </w:r>
    </w:p>
    <w:p w14:paraId="722A4B2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02E1F24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F6D5AE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11CF06A">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74800E9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8C3454E">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26827247">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1EB7ADB">
      <w:pPr>
        <w:pStyle w:val="13"/>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6A19BD88">
      <w:pPr>
        <w:ind w:left="0" w:leftChars="0" w:firstLine="0" w:firstLineChars="0"/>
        <w:rPr>
          <w:rFonts w:hint="eastAsia"/>
          <w:lang w:val="en-US" w:eastAsia="zh-CN"/>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格式5：</w:t>
      </w:r>
    </w:p>
    <w:p w14:paraId="61599426">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59394E50">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szCs w:val="22"/>
          <w:u w:val="single"/>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（采购人名称）：</w:t>
      </w:r>
    </w:p>
    <w:p w14:paraId="280C100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szCs w:val="22"/>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（供应商名称）</w:t>
      </w:r>
      <w:r>
        <w:rPr>
          <w:rFonts w:hint="eastAsia" w:ascii="宋体" w:hAnsi="宋体" w:eastAsia="宋体" w:cs="宋体"/>
          <w:color w:val="auto"/>
          <w:spacing w:val="4"/>
          <w:sz w:val="24"/>
          <w:szCs w:val="22"/>
        </w:rPr>
        <w:t xml:space="preserve"> 于</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年</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none"/>
        </w:rPr>
        <w:t xml:space="preserve"> </w:t>
      </w:r>
      <w:r>
        <w:rPr>
          <w:rFonts w:hint="eastAsia" w:ascii="宋体" w:hAnsi="宋体" w:eastAsia="宋体" w:cs="宋体"/>
          <w:color w:val="auto"/>
          <w:spacing w:val="4"/>
          <w:sz w:val="24"/>
          <w:szCs w:val="22"/>
        </w:rPr>
        <w:t>月</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日在中华人民共和国境内</w:t>
      </w:r>
      <w:r>
        <w:rPr>
          <w:rFonts w:hint="eastAsia" w:ascii="宋体" w:hAnsi="宋体" w:eastAsia="宋体" w:cs="宋体"/>
          <w:color w:val="auto"/>
          <w:spacing w:val="4"/>
          <w:sz w:val="24"/>
          <w:szCs w:val="22"/>
          <w:u w:val="single"/>
        </w:rPr>
        <w:t xml:space="preserve">               （详细注册地址）     </w:t>
      </w:r>
      <w:r>
        <w:rPr>
          <w:rFonts w:hint="eastAsia" w:ascii="宋体" w:hAnsi="宋体" w:eastAsia="宋体" w:cs="宋体"/>
          <w:color w:val="auto"/>
          <w:spacing w:val="4"/>
          <w:sz w:val="24"/>
          <w:szCs w:val="22"/>
        </w:rPr>
        <w:t>合法注册并经营，公司主营业务为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营业（生产经营）面积为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现有员工数量为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其中与履行本合同相关的专业技术人员有（</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专业能力、</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数量 </w:t>
      </w:r>
      <w:r>
        <w:rPr>
          <w:rFonts w:hint="eastAsia" w:ascii="宋体" w:hAnsi="宋体" w:eastAsia="宋体" w:cs="宋体"/>
          <w:color w:val="auto"/>
          <w:spacing w:val="4"/>
          <w:sz w:val="24"/>
          <w:szCs w:val="22"/>
        </w:rPr>
        <w:t>），本公司郑重承诺，具有履行本合同所必需的设备和专业技术能力。</w:t>
      </w:r>
    </w:p>
    <w:p w14:paraId="28664630">
      <w:pPr>
        <w:pStyle w:val="9"/>
        <w:spacing w:line="360" w:lineRule="auto"/>
        <w:ind w:firstLine="2400" w:firstLineChars="1000"/>
        <w:rPr>
          <w:rFonts w:hint="eastAsia" w:ascii="宋体" w:hAnsi="宋体"/>
          <w:sz w:val="24"/>
          <w:szCs w:val="24"/>
          <w:highlight w:val="none"/>
        </w:rPr>
      </w:pPr>
    </w:p>
    <w:p w14:paraId="206B773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CBAE361">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B582DC4">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B54086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A4649C7">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6C07CC0">
      <w:pPr>
        <w:ind w:left="0" w:leftChars="0" w:firstLine="0" w:firstLineChars="0"/>
        <w:rPr>
          <w:rFonts w:hint="eastAsia" w:ascii="宋体" w:hAnsi="宋体"/>
          <w:b w:val="0"/>
          <w:bCs w:val="0"/>
          <w:kern w:val="2"/>
          <w:sz w:val="28"/>
          <w:szCs w:val="28"/>
          <w:highlight w:val="none"/>
          <w:lang w:val="en-US" w:eastAsia="zh-CN" w:bidi="ar-SA"/>
        </w:rPr>
      </w:pPr>
      <w:r>
        <w:rPr>
          <w:rFonts w:hint="eastAsia" w:hAnsi="宋体" w:cs="宋体"/>
          <w:b/>
          <w:bCs/>
          <w:sz w:val="40"/>
          <w:szCs w:val="40"/>
          <w:highlight w:val="none"/>
          <w:lang w:val="en-US" w:eastAsia="zh-CN"/>
        </w:rPr>
        <w:br w:type="page"/>
      </w:r>
      <w:r>
        <w:rPr>
          <w:rFonts w:hint="eastAsia" w:ascii="宋体" w:hAnsi="宋体"/>
          <w:b w:val="0"/>
          <w:bCs w:val="0"/>
          <w:kern w:val="2"/>
          <w:sz w:val="28"/>
          <w:szCs w:val="28"/>
          <w:highlight w:val="none"/>
          <w:lang w:val="en-US" w:eastAsia="zh-CN" w:bidi="ar-SA"/>
        </w:rPr>
        <w:t>格式6：</w:t>
      </w:r>
    </w:p>
    <w:p w14:paraId="4AB6B8F9">
      <w:pPr>
        <w:pStyle w:val="12"/>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D512FE6">
      <w:pPr>
        <w:spacing w:line="360" w:lineRule="auto"/>
        <w:ind w:firstLine="480" w:firstLineChars="200"/>
        <w:outlineLvl w:val="9"/>
        <w:rPr>
          <w:rFonts w:hint="eastAsia" w:ascii="宋体" w:hAnsi="宋体" w:eastAsia="宋体" w:cs="宋体"/>
          <w:color w:val="auto"/>
          <w:sz w:val="24"/>
          <w:szCs w:val="24"/>
          <w:highlight w:val="none"/>
        </w:rPr>
      </w:pPr>
    </w:p>
    <w:p w14:paraId="631D4DA6">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AEF66E5">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本单位郑重声明，参加中金国际项目管理有限公司的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05848B">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59CE9C55">
      <w:pPr>
        <w:spacing w:line="360" w:lineRule="auto"/>
        <w:ind w:firstLine="480" w:firstLineChars="200"/>
        <w:jc w:val="left"/>
        <w:outlineLvl w:val="9"/>
        <w:rPr>
          <w:rFonts w:hint="eastAsia" w:ascii="宋体" w:hAnsi="宋体" w:eastAsia="宋体" w:cs="宋体"/>
          <w:color w:val="auto"/>
          <w:sz w:val="24"/>
          <w:szCs w:val="24"/>
          <w:highlight w:val="none"/>
        </w:rPr>
      </w:pPr>
    </w:p>
    <w:p w14:paraId="7F117322">
      <w:pPr>
        <w:pStyle w:val="3"/>
        <w:spacing w:line="360" w:lineRule="auto"/>
        <w:outlineLvl w:val="9"/>
        <w:rPr>
          <w:rFonts w:hint="eastAsia" w:ascii="宋体" w:hAnsi="宋体" w:eastAsia="宋体" w:cs="宋体"/>
          <w:color w:val="auto"/>
          <w:sz w:val="24"/>
          <w:szCs w:val="24"/>
          <w:highlight w:val="none"/>
        </w:rPr>
      </w:pPr>
    </w:p>
    <w:p w14:paraId="762AFCB9">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olor w:val="auto"/>
          <w:sz w:val="24"/>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7D1B8578">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8F634F0">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7D55CD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D6FEA8F">
      <w:pPr>
        <w:pStyle w:val="5"/>
        <w:rPr>
          <w:rFonts w:hint="eastAsia" w:ascii="宋体" w:hAnsi="宋体" w:cs="宋体"/>
          <w:sz w:val="24"/>
          <w:highlight w:val="none"/>
        </w:rPr>
      </w:pPr>
    </w:p>
    <w:p w14:paraId="25830861">
      <w:pPr>
        <w:ind w:left="0" w:leftChars="0" w:firstLine="0" w:firstLineChars="0"/>
        <w:rPr>
          <w:rFonts w:hint="eastAsia" w:ascii="宋体" w:hAnsi="宋体"/>
          <w:b w:val="0"/>
          <w:bCs w:val="0"/>
          <w:kern w:val="2"/>
          <w:sz w:val="28"/>
          <w:szCs w:val="28"/>
          <w:highlight w:val="none"/>
          <w:lang w:val="en-US" w:eastAsia="zh-CN" w:bidi="ar-SA"/>
        </w:rPr>
      </w:pPr>
      <w:r>
        <w:rPr>
          <w:rFonts w:hint="eastAsia"/>
        </w:rPr>
        <w:br w:type="page"/>
      </w:r>
      <w:r>
        <w:rPr>
          <w:rFonts w:hint="eastAsia" w:ascii="宋体" w:hAnsi="宋体"/>
          <w:b w:val="0"/>
          <w:bCs w:val="0"/>
          <w:kern w:val="2"/>
          <w:sz w:val="28"/>
          <w:szCs w:val="28"/>
          <w:highlight w:val="none"/>
          <w:lang w:val="en-US" w:eastAsia="zh-CN" w:bidi="ar-SA"/>
        </w:rPr>
        <w:t>格式7：</w:t>
      </w:r>
    </w:p>
    <w:p w14:paraId="6D9CBAC6">
      <w:pPr>
        <w:pStyle w:val="12"/>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4A0AF33F">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3DC2DD44">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7CCB5C43">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3302E5FE">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680BA263">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5BFA130">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70FF85">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522C9E23">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35D736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04C617E5">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1883BAE0">
      <w:pPr>
        <w:pStyle w:val="5"/>
        <w:ind w:left="0" w:leftChars="0" w:firstLine="0" w:firstLineChars="0"/>
        <w:rPr>
          <w:rFonts w:hint="eastAsia"/>
        </w:rPr>
      </w:pPr>
    </w:p>
    <w:p w14:paraId="08ADD295">
      <w:pPr>
        <w:pStyle w:val="5"/>
        <w:rPr>
          <w:rFonts w:hint="eastAsia" w:ascii="宋体" w:hAnsi="宋体" w:cs="宋体"/>
          <w:sz w:val="24"/>
          <w:highlight w:val="none"/>
        </w:rPr>
      </w:pPr>
    </w:p>
    <w:p w14:paraId="1DBF582B">
      <w:pPr>
        <w:rPr>
          <w:rFonts w:hint="eastAsia"/>
          <w:lang w:val="en-US" w:eastAsia="zh-CN"/>
        </w:rPr>
      </w:pPr>
    </w:p>
    <w:p w14:paraId="3BEB454B">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44648A1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74C1EC0A">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702BF78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7214D965">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782021FB">
      <w:pPr>
        <w:ind w:left="0" w:leftChars="0" w:firstLine="0" w:firstLineChars="0"/>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格式8：</w:t>
      </w:r>
    </w:p>
    <w:p w14:paraId="09B6D313">
      <w:pPr>
        <w:adjustRightInd w:val="0"/>
        <w:snapToGrid w:val="0"/>
        <w:spacing w:line="360" w:lineRule="auto"/>
        <w:jc w:val="center"/>
        <w:outlineLvl w:val="1"/>
        <w:rPr>
          <w:rFonts w:ascii="宋体" w:hAnsi="宋体"/>
          <w:b/>
          <w:sz w:val="24"/>
          <w:szCs w:val="24"/>
          <w:highlight w:val="none"/>
        </w:rPr>
      </w:pPr>
      <w:bookmarkStart w:id="2" w:name="_Toc15326"/>
      <w:bookmarkStart w:id="3" w:name="_Toc19670"/>
      <w:bookmarkStart w:id="4" w:name="_Toc31635"/>
      <w:bookmarkStart w:id="5" w:name="_Toc6170"/>
      <w:bookmarkStart w:id="6" w:name="_Toc3508"/>
      <w:bookmarkStart w:id="7" w:name="_Toc11393"/>
      <w:r>
        <w:rPr>
          <w:rFonts w:ascii="宋体" w:hAnsi="宋体"/>
          <w:b/>
          <w:sz w:val="24"/>
          <w:szCs w:val="24"/>
          <w:highlight w:val="none"/>
        </w:rPr>
        <w:t>拒绝政府采购领域商业贿赂承诺书</w:t>
      </w:r>
      <w:bookmarkEnd w:id="2"/>
      <w:bookmarkEnd w:id="3"/>
      <w:bookmarkEnd w:id="4"/>
      <w:bookmarkEnd w:id="5"/>
      <w:bookmarkEnd w:id="6"/>
      <w:bookmarkEnd w:id="7"/>
    </w:p>
    <w:p w14:paraId="7531F886">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为响应党中央、国务院关于治理政府采购领域商业贿赂行为的号召，我公司在此庄严承诺：</w:t>
      </w:r>
    </w:p>
    <w:p w14:paraId="16A670AB">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一、在参与政府采购活动中遵纪守法、诚信经营、公平竞标。</w:t>
      </w:r>
    </w:p>
    <w:p w14:paraId="768A5F05">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二、不向政府采购人、采购代理机构和政府采购评审专家进行任何形式的商业贿赂以谋取交易机会。</w:t>
      </w:r>
    </w:p>
    <w:p w14:paraId="0B01866A">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三、不向政府采购代理机构和采购人提供虚假资质证明文件或采用虚假应标方式参与政府采购市场竞争并谋取中标、成交。</w:t>
      </w:r>
    </w:p>
    <w:p w14:paraId="2A3B0584">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四、不采取“围标、陪标”等商业欺诈手段获得政府采购订单。</w:t>
      </w:r>
    </w:p>
    <w:p w14:paraId="3EC5EACA">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五、不采取不正当手段诋毁、排挤其他供应商。</w:t>
      </w:r>
    </w:p>
    <w:p w14:paraId="0705C939">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六、不在提供货物和服务时“偷梁换柱、以次充好”损害采购人的合法权益。</w:t>
      </w:r>
    </w:p>
    <w:p w14:paraId="44FF78C8">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七、不与采购人、采购代理机构、政府采购评审专家或其它供应商恶意串通，进行质疑和投诉，维护政府采购市场秩序。</w:t>
      </w:r>
    </w:p>
    <w:p w14:paraId="3F6DF11D">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八、尊重和接受政府采购监督管理部门的监督和政府采购代理机构招标采购要求，承担因违约行为给采购人造成的损失。</w:t>
      </w:r>
    </w:p>
    <w:p w14:paraId="1784B71C">
      <w:pPr>
        <w:autoSpaceDE w:val="0"/>
        <w:autoSpaceDN w:val="0"/>
        <w:adjustRightInd w:val="0"/>
        <w:spacing w:line="360" w:lineRule="auto"/>
        <w:ind w:firstLine="480" w:firstLineChars="200"/>
        <w:rPr>
          <w:rFonts w:ascii="宋体" w:hAnsi="宋体"/>
          <w:szCs w:val="21"/>
          <w:highlight w:val="none"/>
          <w:lang w:val="zh-CN"/>
        </w:rPr>
      </w:pPr>
      <w:r>
        <w:rPr>
          <w:rFonts w:hint="eastAsia" w:ascii="宋体" w:hAnsi="宋体"/>
          <w:sz w:val="24"/>
          <w:szCs w:val="24"/>
          <w:highlight w:val="none"/>
          <w:lang w:val="zh-CN"/>
        </w:rPr>
        <w:t xml:space="preserve">    九、不发生其他有悖于政府采购公开、公平、公正和诚信原则的行为</w:t>
      </w:r>
      <w:r>
        <w:rPr>
          <w:rFonts w:ascii="宋体" w:hAnsi="宋体"/>
          <w:sz w:val="24"/>
          <w:szCs w:val="24"/>
          <w:highlight w:val="none"/>
          <w:lang w:val="zh-CN"/>
        </w:rPr>
        <w:t>。</w:t>
      </w:r>
      <w:r>
        <w:rPr>
          <w:rFonts w:hint="eastAsia" w:ascii="宋体" w:hAnsi="宋体"/>
          <w:sz w:val="24"/>
          <w:szCs w:val="24"/>
          <w:highlight w:val="none"/>
          <w:lang w:val="zh-CN"/>
        </w:rPr>
        <w:t xml:space="preserve">              </w:t>
      </w:r>
      <w:r>
        <w:rPr>
          <w:rFonts w:hint="eastAsia" w:ascii="宋体" w:hAnsi="宋体"/>
          <w:szCs w:val="21"/>
          <w:highlight w:val="none"/>
          <w:lang w:val="zh-CN"/>
        </w:rPr>
        <w:t xml:space="preserve">                      </w:t>
      </w:r>
    </w:p>
    <w:p w14:paraId="103D518C">
      <w:pPr>
        <w:autoSpaceDE w:val="0"/>
        <w:autoSpaceDN w:val="0"/>
        <w:adjustRightInd w:val="0"/>
        <w:spacing w:line="560" w:lineRule="exact"/>
        <w:ind w:left="0" w:leftChars="0" w:firstLine="0" w:firstLineChars="0"/>
        <w:rPr>
          <w:rFonts w:ascii="宋体" w:hAnsi="宋体"/>
          <w:sz w:val="24"/>
          <w:highlight w:val="none"/>
          <w:lang w:val="zh-CN"/>
        </w:rPr>
      </w:pPr>
    </w:p>
    <w:p w14:paraId="64C67116">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供应商</w:t>
      </w:r>
      <w:r>
        <w:rPr>
          <w:rFonts w:hint="eastAsia" w:ascii="宋体" w:hAnsi="宋体"/>
          <w:sz w:val="24"/>
          <w:szCs w:val="24"/>
          <w:highlight w:val="none"/>
          <w:lang w:val="en-US" w:eastAsia="zh-CN"/>
        </w:rPr>
        <w:t>名称</w:t>
      </w:r>
      <w:r>
        <w:rPr>
          <w:rFonts w:hint="eastAsia" w:ascii="宋体" w:hAnsi="宋体"/>
          <w:sz w:val="24"/>
          <w:szCs w:val="24"/>
          <w:highlight w:val="none"/>
        </w:rPr>
        <w:t xml:space="preserve">（公章）： </w:t>
      </w:r>
      <w:r>
        <w:rPr>
          <w:rFonts w:hint="eastAsia" w:ascii="宋体" w:hAnsi="宋体"/>
          <w:sz w:val="24"/>
          <w:szCs w:val="24"/>
          <w:highlight w:val="none"/>
          <w:u w:val="single"/>
        </w:rPr>
        <w:t xml:space="preserve">                          </w:t>
      </w:r>
    </w:p>
    <w:p w14:paraId="1676DEC6">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法定代表人（签字或盖章）：</w:t>
      </w:r>
      <w:r>
        <w:rPr>
          <w:rFonts w:hint="eastAsia" w:ascii="宋体" w:hAnsi="宋体"/>
          <w:sz w:val="24"/>
          <w:szCs w:val="24"/>
          <w:highlight w:val="none"/>
          <w:u w:val="single"/>
        </w:rPr>
        <w:t xml:space="preserve">                     </w:t>
      </w:r>
    </w:p>
    <w:p w14:paraId="0D609CAD">
      <w:pPr>
        <w:spacing w:line="360" w:lineRule="auto"/>
        <w:ind w:firstLine="3840" w:firstLineChars="1600"/>
        <w:rPr>
          <w:rFonts w:ascii="宋体" w:hAnsi="宋体"/>
          <w:szCs w:val="21"/>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ascii="宋体" w:hAnsi="宋体"/>
          <w:szCs w:val="21"/>
          <w:highlight w:val="none"/>
          <w:u w:val="single"/>
        </w:rPr>
        <w:t xml:space="preserve">                </w:t>
      </w:r>
    </w:p>
    <w:p w14:paraId="036230CF">
      <w:pPr>
        <w:ind w:left="0" w:leftChars="0" w:firstLine="0" w:firstLineChars="0"/>
      </w:pPr>
    </w:p>
    <w:sectPr>
      <w:pgSz w:w="11906" w:h="16838"/>
      <w:pgMar w:top="1440" w:right="1576" w:bottom="1440" w:left="163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Helvetica">
    <w:panose1 w:val="020B0504020202030204"/>
    <w:charset w:val="00"/>
    <w:family w:val="swiss"/>
    <w:pitch w:val="default"/>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5069AA"/>
    <w:rsid w:val="0BDB5B8F"/>
    <w:rsid w:val="0D425099"/>
    <w:rsid w:val="0DF51FA4"/>
    <w:rsid w:val="119A56B6"/>
    <w:rsid w:val="15CA01B9"/>
    <w:rsid w:val="1A4516DF"/>
    <w:rsid w:val="1E1D00B6"/>
    <w:rsid w:val="212F35D3"/>
    <w:rsid w:val="21D0758E"/>
    <w:rsid w:val="22356D36"/>
    <w:rsid w:val="22AE6F25"/>
    <w:rsid w:val="23C27F73"/>
    <w:rsid w:val="294C32E2"/>
    <w:rsid w:val="2B065DE0"/>
    <w:rsid w:val="2B7E34FB"/>
    <w:rsid w:val="2D3C478E"/>
    <w:rsid w:val="33DE547F"/>
    <w:rsid w:val="366978AF"/>
    <w:rsid w:val="36DD14DD"/>
    <w:rsid w:val="37305FF2"/>
    <w:rsid w:val="37F0752F"/>
    <w:rsid w:val="39036E15"/>
    <w:rsid w:val="391334D5"/>
    <w:rsid w:val="39BF18AF"/>
    <w:rsid w:val="3B0A59BC"/>
    <w:rsid w:val="3B19165E"/>
    <w:rsid w:val="3BE654AC"/>
    <w:rsid w:val="3C1A24F9"/>
    <w:rsid w:val="3E970590"/>
    <w:rsid w:val="41CD7CB9"/>
    <w:rsid w:val="46E47C14"/>
    <w:rsid w:val="48DB1B35"/>
    <w:rsid w:val="48EC0872"/>
    <w:rsid w:val="4A164F3A"/>
    <w:rsid w:val="4DC76F6F"/>
    <w:rsid w:val="4DCF784A"/>
    <w:rsid w:val="54F13B29"/>
    <w:rsid w:val="5A5904AF"/>
    <w:rsid w:val="5C9900C1"/>
    <w:rsid w:val="64FE25AD"/>
    <w:rsid w:val="68143F9C"/>
    <w:rsid w:val="681B6F2C"/>
    <w:rsid w:val="69B02E3D"/>
    <w:rsid w:val="69B27222"/>
    <w:rsid w:val="6D3D2495"/>
    <w:rsid w:val="6DBD3434"/>
    <w:rsid w:val="74EE7D21"/>
    <w:rsid w:val="78212811"/>
    <w:rsid w:val="7EC33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character" w:default="1" w:styleId="16">
    <w:name w:val="Default Paragraph Font"/>
    <w:semiHidden/>
    <w:qFormat/>
    <w:uiPriority w:val="0"/>
  </w:style>
  <w:style w:type="table" w:default="1" w:styleId="14">
    <w:name w:val="Normal Table"/>
    <w:semiHidden/>
    <w:qFormat/>
    <w:uiPriority w:val="0"/>
    <w:tblPr>
      <w:tblStyle w:val="14"/>
      <w:tblCellMar>
        <w:top w:w="0" w:type="dxa"/>
        <w:left w:w="108" w:type="dxa"/>
        <w:bottom w:w="0" w:type="dxa"/>
        <w:right w:w="108" w:type="dxa"/>
      </w:tblCellMar>
    </w:tblPr>
  </w:style>
  <w:style w:type="paragraph" w:styleId="3">
    <w:name w:val="Normal Indent"/>
    <w:basedOn w:val="1"/>
    <w:next w:val="4"/>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6"/>
    <w:qFormat/>
    <w:uiPriority w:val="0"/>
    <w:rPr>
      <w:sz w:val="28"/>
    </w:rPr>
  </w:style>
  <w:style w:type="paragraph" w:customStyle="1" w:styleId="6">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7">
    <w:name w:val="Body Text Indent"/>
    <w:basedOn w:val="1"/>
    <w:next w:val="8"/>
    <w:qFormat/>
    <w:uiPriority w:val="0"/>
    <w:pPr>
      <w:spacing w:after="120"/>
      <w:ind w:left="420"/>
    </w:pPr>
    <w:rPr>
      <w:kern w:val="1"/>
    </w:rPr>
  </w:style>
  <w:style w:type="paragraph" w:styleId="8">
    <w:name w:val="envelope return"/>
    <w:basedOn w:val="1"/>
    <w:qFormat/>
    <w:uiPriority w:val="0"/>
    <w:pPr>
      <w:snapToGrid w:val="0"/>
    </w:pPr>
    <w:rPr>
      <w:rFonts w:ascii="Arial" w:hAnsi="Arial"/>
    </w:rPr>
  </w:style>
  <w:style w:type="paragraph" w:styleId="9">
    <w:name w:val="Body Text Indent 2"/>
    <w:qFormat/>
    <w:uiPriority w:val="0"/>
    <w:pPr>
      <w:widowControl w:val="0"/>
      <w:spacing w:after="120" w:line="480" w:lineRule="auto"/>
      <w:ind w:left="420" w:leftChars="200"/>
      <w:jc w:val="both"/>
    </w:pPr>
    <w:rPr>
      <w:rFonts w:ascii="Times New Roman" w:hAnsi="Times New Roman" w:eastAsia="宋体" w:cs="宋体"/>
      <w:kern w:val="2"/>
      <w:sz w:val="21"/>
      <w:szCs w:val="22"/>
      <w:lang w:val="en-US" w:eastAsia="zh-CN" w:bidi="ar-SA"/>
    </w:rPr>
  </w:style>
  <w:style w:type="paragraph" w:styleId="10">
    <w:name w:val="toc 2"/>
    <w:basedOn w:val="1"/>
    <w:next w:val="1"/>
    <w:qFormat/>
    <w:uiPriority w:val="39"/>
    <w:pPr>
      <w:ind w:left="420" w:leftChars="200"/>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w:basedOn w:val="5"/>
    <w:next w:val="13"/>
    <w:unhideWhenUsed/>
    <w:qFormat/>
    <w:uiPriority w:val="99"/>
    <w:pPr>
      <w:ind w:firstLine="420" w:firstLineChars="100"/>
    </w:pPr>
  </w:style>
  <w:style w:type="paragraph" w:styleId="13">
    <w:name w:val="Body Text First Indent 2"/>
    <w:basedOn w:val="7"/>
    <w:next w:val="1"/>
    <w:qFormat/>
    <w:uiPriority w:val="0"/>
    <w:pPr>
      <w:ind w:firstLine="420" w:firstLineChars="200"/>
    </w:pPr>
  </w:style>
  <w:style w:type="table" w:styleId="15">
    <w:name w:val="Table Grid"/>
    <w:basedOn w:val="14"/>
    <w:qFormat/>
    <w:uiPriority w:val="0"/>
    <w:pPr>
      <w:widowControl w:val="0"/>
      <w:jc w:val="both"/>
    </w:p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BodyText"/>
    <w:basedOn w:val="1"/>
    <w:qFormat/>
    <w:uiPriority w:val="0"/>
    <w:pPr>
      <w:jc w:val="both"/>
      <w:textAlignment w:val="baseline"/>
    </w:pPr>
    <w:rPr>
      <w:rFonts w:ascii="Calibri" w:hAnsi="Calibri" w:eastAsia="宋体"/>
      <w:kern w:val="2"/>
      <w:sz w:val="21"/>
      <w:szCs w:val="21"/>
      <w:lang w:val="en-US" w:eastAsia="zh-CN" w:bidi="ar-SA"/>
    </w:rPr>
  </w:style>
  <w:style w:type="paragraph" w:customStyle="1" w:styleId="18">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szCs w:val="20"/>
    </w:rPr>
  </w:style>
  <w:style w:type="paragraph" w:customStyle="1" w:styleId="19">
    <w:name w:val="List Paragraph"/>
    <w:basedOn w:val="1"/>
    <w:unhideWhenUsed/>
    <w:qFormat/>
    <w:uiPriority w:val="99"/>
    <w:pPr>
      <w:ind w:firstLine="420" w:firstLineChars="200"/>
    </w:pPr>
  </w:style>
  <w:style w:type="paragraph" w:customStyle="1" w:styleId="20">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2803</Words>
  <Characters>2885</Characters>
  <Lines>0</Lines>
  <Paragraphs>0</Paragraphs>
  <TotalTime>0</TotalTime>
  <ScaleCrop>false</ScaleCrop>
  <LinksUpToDate>false</LinksUpToDate>
  <CharactersWithSpaces>4065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周周</cp:lastModifiedBy>
  <dcterms:modified xsi:type="dcterms:W3CDTF">2025-08-15T03:29:32Z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6AF611FD3E7A47C48C1594B7AE8236AC_13</vt:lpwstr>
  </property>
  <property fmtid="{D5CDD505-2E9C-101B-9397-08002B2CF9AE}" pid="4" name="KSOTemplateDocerSaveRecord">
    <vt:lpwstr>eyJoZGlkIjoiNGMwZDYxYmJkMWJjMDI0ZjA5MmExZDdmMzkzYTMzNjciLCJ1c2VySWQiOiI0MzgwODgxOTcifQ==</vt:lpwstr>
  </property>
</Properties>
</file>