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DEB2B">
      <w:pPr>
        <w:keepNext w:val="0"/>
        <w:keepLines w:val="0"/>
        <w:pageBreakBefore w:val="0"/>
        <w:kinsoku/>
        <w:overflowPunct w:val="0"/>
        <w:topLinePunct/>
        <w:bidi w:val="0"/>
        <w:spacing w:line="560" w:lineRule="exact"/>
        <w:jc w:val="center"/>
        <w:textAlignment w:val="auto"/>
        <w:outlineLvl w:val="1"/>
        <w:rPr>
          <w:rFonts w:hint="eastAsia" w:ascii="黑体" w:hAnsi="黑体" w:eastAsia="黑体" w:cs="黑体"/>
          <w:b/>
          <w:bCs/>
          <w:sz w:val="32"/>
          <w:szCs w:val="32"/>
        </w:rPr>
      </w:pPr>
      <w:r>
        <w:rPr>
          <w:rFonts w:hint="eastAsia" w:ascii="黑体" w:hAnsi="黑体" w:eastAsia="黑体" w:cs="黑体"/>
          <w:i w:val="0"/>
          <w:iCs w:val="0"/>
          <w:caps w:val="0"/>
          <w:spacing w:val="0"/>
          <w:sz w:val="32"/>
          <w:szCs w:val="32"/>
          <w:shd w:val="clear" w:fill="FFFFFF"/>
        </w:rPr>
        <w:t>供应商应提交的相关资格证明材料</w:t>
      </w:r>
    </w:p>
    <w:p w14:paraId="3B33AA66">
      <w:pPr>
        <w:keepNext w:val="0"/>
        <w:keepLines w:val="0"/>
        <w:pageBreakBefore w:val="0"/>
        <w:kinsoku/>
        <w:overflowPunct w:val="0"/>
        <w:topLinePunct/>
        <w:bidi w:val="0"/>
        <w:spacing w:line="560" w:lineRule="exact"/>
        <w:jc w:val="both"/>
        <w:textAlignment w:val="auto"/>
        <w:rPr>
          <w:rFonts w:hint="eastAsia" w:ascii="宋体" w:hAnsi="宋体" w:eastAsia="宋体" w:cs="宋体"/>
          <w:b/>
          <w:bCs/>
          <w:sz w:val="36"/>
          <w:szCs w:val="44"/>
        </w:rPr>
      </w:pPr>
    </w:p>
    <w:p w14:paraId="4ADFD36F">
      <w:pPr>
        <w:keepNext w:val="0"/>
        <w:keepLines w:val="0"/>
        <w:pageBreakBefore w:val="0"/>
        <w:widowControl/>
        <w:kinsoku/>
        <w:wordWrap w:val="0"/>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1、具有独立承担民事责任的能力</w:t>
      </w:r>
      <w:r>
        <w:rPr>
          <w:rFonts w:hint="eastAsia" w:ascii="宋体" w:hAnsi="宋体" w:eastAsia="宋体" w:cs="宋体"/>
          <w:color w:val="000000"/>
          <w:sz w:val="28"/>
          <w:szCs w:val="28"/>
          <w:lang w:eastAsia="zh-CN"/>
        </w:rPr>
        <w:t>：具有独立承担民事责任能力的法人、其他组织或自然人，并出具合法有效的营业执照或事业单位法人证书等国家规定的相关证明，自然人参与的提供其身份证明。</w:t>
      </w:r>
    </w:p>
    <w:p w14:paraId="7091E63F">
      <w:pPr>
        <w:rPr>
          <w:rFonts w:hint="eastAsia" w:ascii="宋体" w:hAnsi="宋体" w:eastAsia="宋体" w:cs="宋体"/>
          <w:color w:val="000000"/>
          <w:sz w:val="28"/>
          <w:szCs w:val="28"/>
        </w:rPr>
      </w:pPr>
      <w:r>
        <w:rPr>
          <w:rFonts w:hint="eastAsia" w:ascii="宋体" w:hAnsi="宋体" w:eastAsia="宋体" w:cs="宋体"/>
          <w:color w:val="000000"/>
          <w:sz w:val="28"/>
          <w:szCs w:val="28"/>
        </w:rPr>
        <w:br w:type="page"/>
      </w:r>
    </w:p>
    <w:p w14:paraId="0EC3841F">
      <w:pPr>
        <w:keepNext w:val="0"/>
        <w:keepLines w:val="0"/>
        <w:pageBreakBefore w:val="0"/>
        <w:widowControl/>
        <w:kinsoku/>
        <w:wordWrap w:val="0"/>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2、具有良好的商业信誉和健全的财务会计制度</w:t>
      </w:r>
      <w:r>
        <w:rPr>
          <w:rFonts w:hint="eastAsia" w:ascii="宋体" w:hAnsi="宋体" w:eastAsia="宋体" w:cs="宋体"/>
          <w:color w:val="000000"/>
          <w:sz w:val="28"/>
          <w:szCs w:val="28"/>
        </w:rPr>
        <w:t>：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p>
    <w:p w14:paraId="39E51F77">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p>
    <w:p w14:paraId="2F477E6C">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说明：两种形式任选一种，其中采用第二种形式</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资信证明</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的须按下方给定格式（详见《中国人民银行关于取消企业银行账户许可的通知》银发〔2019〕41号附件1）填写基本存款账户信息。</w:t>
      </w:r>
    </w:p>
    <w:p w14:paraId="097FF4EF">
      <w:pPr>
        <w:keepNext w:val="0"/>
        <w:keepLines w:val="0"/>
        <w:pageBreakBefore w:val="0"/>
        <w:widowControl/>
        <w:kinsoku/>
        <w:wordWrap w:val="0"/>
        <w:autoSpaceDE/>
        <w:autoSpaceDN/>
        <w:bidi w:val="0"/>
        <w:adjustRightInd/>
        <w:spacing w:line="560" w:lineRule="exact"/>
        <w:ind w:firstLine="560" w:firstLineChars="200"/>
        <w:jc w:val="center"/>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基本存款账户信息</w:t>
      </w:r>
    </w:p>
    <w:p w14:paraId="2EEF3EBF">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账户名称：</w:t>
      </w:r>
    </w:p>
    <w:p w14:paraId="089BFD45">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账户号码：</w:t>
      </w:r>
    </w:p>
    <w:p w14:paraId="6E224F61">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开户银行：</w:t>
      </w:r>
    </w:p>
    <w:p w14:paraId="2A3DD5FA">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法定代表人：（签字或盖章）</w:t>
      </w:r>
    </w:p>
    <w:p w14:paraId="5C2C9C5C">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基本存款账户编号：向开户银行进行询问</w:t>
      </w:r>
    </w:p>
    <w:p w14:paraId="2ABEB77B">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供应商：（供应商全称并加盖公章）</w:t>
      </w:r>
    </w:p>
    <w:p w14:paraId="4952AD07">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日期：　　年　月　日</w:t>
      </w:r>
    </w:p>
    <w:p w14:paraId="292DE830">
      <w:pPr>
        <w:rPr>
          <w:rFonts w:hint="eastAsia" w:ascii="宋体" w:hAnsi="宋体" w:eastAsia="宋体" w:cs="宋体"/>
          <w:color w:val="000000"/>
          <w:sz w:val="28"/>
          <w:szCs w:val="28"/>
        </w:rPr>
      </w:pPr>
      <w:r>
        <w:rPr>
          <w:rFonts w:hint="eastAsia" w:ascii="宋体" w:hAnsi="宋体" w:eastAsia="宋体" w:cs="宋体"/>
          <w:color w:val="000000"/>
          <w:sz w:val="28"/>
          <w:szCs w:val="28"/>
        </w:rPr>
        <w:br w:type="page"/>
      </w:r>
    </w:p>
    <w:p w14:paraId="67F22E87">
      <w:pPr>
        <w:keepNext w:val="0"/>
        <w:keepLines w:val="0"/>
        <w:pageBreakBefore w:val="0"/>
        <w:widowControl/>
        <w:kinsoku/>
        <w:wordWrap w:val="0"/>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3</w:t>
      </w:r>
      <w:r>
        <w:rPr>
          <w:rFonts w:hint="eastAsia" w:ascii="宋体" w:hAnsi="宋体" w:eastAsia="宋体" w:cs="宋体"/>
          <w:color w:val="000000"/>
          <w:sz w:val="28"/>
          <w:szCs w:val="28"/>
          <w:lang w:eastAsia="zh-CN"/>
        </w:rPr>
        <w:t>、具有履行合同所必需的设备和专业技术能力</w:t>
      </w:r>
      <w:r>
        <w:rPr>
          <w:rFonts w:hint="eastAsia" w:ascii="宋体" w:hAnsi="宋体" w:cs="宋体"/>
          <w:color w:val="000000"/>
          <w:sz w:val="28"/>
          <w:szCs w:val="28"/>
          <w:lang w:eastAsia="zh-CN"/>
        </w:rPr>
        <w:t>：提供具有履行合同所必需的设备和专业技术能力的承诺书。</w:t>
      </w:r>
    </w:p>
    <w:p w14:paraId="4432DC61">
      <w:pPr>
        <w:keepNext w:val="0"/>
        <w:keepLines w:val="0"/>
        <w:pageBreakBefore w:val="0"/>
        <w:kinsoku/>
        <w:overflowPunct w:val="0"/>
        <w:topLinePunct/>
        <w:bidi w:val="0"/>
        <w:spacing w:line="560" w:lineRule="exact"/>
        <w:jc w:val="center"/>
        <w:textAlignment w:val="auto"/>
        <w:rPr>
          <w:rFonts w:hint="eastAsia" w:ascii="宋体" w:hAnsi="宋体" w:eastAsia="宋体" w:cs="宋体"/>
          <w:b/>
          <w:bCs w:val="0"/>
          <w:sz w:val="28"/>
          <w:szCs w:val="28"/>
          <w:lang w:eastAsia="zh-CN"/>
        </w:rPr>
      </w:pPr>
      <w:r>
        <w:rPr>
          <w:rFonts w:hint="eastAsia" w:ascii="宋体" w:hAnsi="宋体" w:cs="宋体"/>
          <w:b/>
          <w:bCs w:val="0"/>
          <w:sz w:val="28"/>
          <w:szCs w:val="28"/>
          <w:lang w:val="en-US" w:eastAsia="zh-CN"/>
        </w:rPr>
        <w:t>承诺书</w:t>
      </w:r>
    </w:p>
    <w:p w14:paraId="73765C4D">
      <w:pPr>
        <w:keepNext w:val="0"/>
        <w:keepLines w:val="0"/>
        <w:pageBreakBefore w:val="0"/>
        <w:kinsoku/>
        <w:overflowPunct w:val="0"/>
        <w:topLinePunct/>
        <w:bidi w:val="0"/>
        <w:spacing w:line="560" w:lineRule="exact"/>
        <w:textAlignment w:val="auto"/>
        <w:rPr>
          <w:rFonts w:hint="eastAsia" w:ascii="宋体" w:hAnsi="宋体" w:eastAsia="宋体" w:cs="宋体"/>
          <w:sz w:val="28"/>
          <w:szCs w:val="28"/>
          <w:lang w:eastAsia="zh-CN"/>
        </w:rPr>
      </w:pPr>
      <w:r>
        <w:rPr>
          <w:rFonts w:hint="eastAsia" w:ascii="宋体" w:hAnsi="宋体" w:eastAsia="宋体" w:cs="宋体"/>
          <w:iCs/>
          <w:sz w:val="28"/>
          <w:szCs w:val="28"/>
          <w:lang w:val="zh-CN"/>
        </w:rPr>
        <w:t>致：</w:t>
      </w:r>
      <w:r>
        <w:rPr>
          <w:rFonts w:hint="eastAsia" w:ascii="宋体" w:hAnsi="宋体" w:cs="宋体"/>
          <w:iCs/>
          <w:sz w:val="28"/>
          <w:szCs w:val="28"/>
          <w:lang w:eastAsia="zh-CN"/>
        </w:rPr>
        <w:t>陕西中信项目咨询有限公司</w:t>
      </w:r>
    </w:p>
    <w:p w14:paraId="479AF500">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rPr>
      </w:pPr>
      <w:r>
        <w:rPr>
          <w:rFonts w:hint="eastAsia" w:ascii="宋体" w:hAnsi="宋体" w:eastAsia="宋体" w:cs="宋体"/>
          <w:iCs/>
          <w:sz w:val="28"/>
          <w:szCs w:val="28"/>
        </w:rPr>
        <w:t>我单位具有履行合同所必需的设备和专业技术能力，且</w:t>
      </w:r>
      <w:r>
        <w:rPr>
          <w:rFonts w:hint="eastAsia" w:ascii="宋体" w:hAnsi="宋体" w:eastAsia="宋体" w:cs="宋体"/>
          <w:color w:val="000000"/>
          <w:sz w:val="28"/>
          <w:szCs w:val="28"/>
          <w:shd w:val="clear" w:color="auto" w:fill="FFFFFF"/>
        </w:rPr>
        <w:t>未为本项目提供整体设计、规范编制或者项目管理、监理、检测等服务。</w:t>
      </w:r>
    </w:p>
    <w:p w14:paraId="529614BE">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lang w:val="zh-CN"/>
        </w:rPr>
      </w:pPr>
      <w:r>
        <w:rPr>
          <w:rFonts w:hint="eastAsia" w:ascii="宋体" w:hAnsi="宋体" w:eastAsia="宋体" w:cs="宋体"/>
          <w:iCs/>
          <w:sz w:val="28"/>
          <w:szCs w:val="28"/>
          <w:lang w:val="zh-CN"/>
        </w:rPr>
        <w:t>特此声明！</w:t>
      </w:r>
    </w:p>
    <w:p w14:paraId="2C18E205">
      <w:pPr>
        <w:pStyle w:val="2"/>
        <w:keepNext w:val="0"/>
        <w:keepLines w:val="0"/>
        <w:pageBreakBefore w:val="0"/>
        <w:kinsoku/>
        <w:bidi w:val="0"/>
        <w:spacing w:after="0" w:afterLines="0" w:line="560" w:lineRule="exact"/>
        <w:textAlignment w:val="auto"/>
        <w:rPr>
          <w:rFonts w:hint="eastAsia" w:ascii="宋体" w:hAnsi="宋体" w:eastAsia="宋体" w:cs="宋体"/>
          <w:sz w:val="28"/>
          <w:szCs w:val="28"/>
          <w:lang w:val="zh-CN"/>
        </w:rPr>
      </w:pPr>
    </w:p>
    <w:p w14:paraId="1B7C744C">
      <w:pPr>
        <w:keepNext w:val="0"/>
        <w:keepLines w:val="0"/>
        <w:pageBreakBefore w:val="0"/>
        <w:kinsoku/>
        <w:overflowPunct w:val="0"/>
        <w:topLinePunct/>
        <w:autoSpaceDE/>
        <w:autoSpaceDN/>
        <w:bidi w:val="0"/>
        <w:spacing w:line="560" w:lineRule="exact"/>
        <w:jc w:val="both"/>
        <w:textAlignment w:val="auto"/>
        <w:rPr>
          <w:rFonts w:hint="eastAsia" w:ascii="宋体" w:hAnsi="宋体" w:eastAsia="宋体" w:cs="宋体"/>
          <w:sz w:val="28"/>
          <w:szCs w:val="28"/>
        </w:rPr>
      </w:pPr>
      <w:r>
        <w:rPr>
          <w:rFonts w:hint="eastAsia" w:ascii="宋体" w:hAnsi="宋体" w:eastAsia="宋体" w:cs="宋体"/>
          <w:iCs/>
          <w:sz w:val="28"/>
          <w:szCs w:val="28"/>
          <w:lang w:val="zh-CN"/>
        </w:rPr>
        <w:t xml:space="preserve">                  </w:t>
      </w:r>
      <w:r>
        <w:rPr>
          <w:rFonts w:hint="eastAsia" w:ascii="宋体" w:hAnsi="宋体" w:eastAsia="宋体" w:cs="宋体"/>
          <w:iCs/>
          <w:sz w:val="28"/>
          <w:szCs w:val="28"/>
        </w:rPr>
        <w:t xml:space="preserve">  </w:t>
      </w: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（单位公章）</w:t>
      </w:r>
    </w:p>
    <w:p w14:paraId="5B841C79">
      <w:pPr>
        <w:keepNext w:val="0"/>
        <w:keepLines w:val="0"/>
        <w:pageBreakBefore w:val="0"/>
        <w:kinsoku/>
        <w:overflowPunct w:val="0"/>
        <w:topLinePunct/>
        <w:autoSpaceDE/>
        <w:autoSpaceDN/>
        <w:bidi w:val="0"/>
        <w:spacing w:line="560" w:lineRule="exact"/>
        <w:ind w:firstLine="2800" w:firstLineChars="1000"/>
        <w:jc w:val="both"/>
        <w:textAlignment w:val="auto"/>
        <w:rPr>
          <w:rFonts w:hint="eastAsia" w:ascii="宋体" w:hAnsi="宋体" w:eastAsia="宋体" w:cs="宋体"/>
          <w:sz w:val="28"/>
          <w:szCs w:val="28"/>
          <w:lang w:val="zh-CN"/>
        </w:rPr>
      </w:pPr>
      <w:r>
        <w:rPr>
          <w:rFonts w:hint="eastAsia" w:ascii="宋体" w:hAnsi="宋体" w:eastAsia="宋体" w:cs="宋体"/>
          <w:sz w:val="28"/>
          <w:szCs w:val="28"/>
        </w:rPr>
        <w:t>法定代表人或授权代表：</w:t>
      </w:r>
      <w:r>
        <w:rPr>
          <w:rFonts w:hint="eastAsia" w:ascii="宋体" w:hAnsi="宋体" w:eastAsia="宋体" w:cs="宋体"/>
          <w:sz w:val="28"/>
          <w:szCs w:val="28"/>
          <w:u w:val="single"/>
        </w:rPr>
        <w:t xml:space="preserve">          </w:t>
      </w:r>
      <w:r>
        <w:rPr>
          <w:rFonts w:hint="eastAsia" w:ascii="宋体" w:hAnsi="宋体" w:eastAsia="宋体" w:cs="宋体"/>
          <w:sz w:val="28"/>
          <w:szCs w:val="28"/>
        </w:rPr>
        <w:t>（签字或签章）</w:t>
      </w:r>
    </w:p>
    <w:p w14:paraId="3D57BDFF">
      <w:pPr>
        <w:keepNext w:val="0"/>
        <w:keepLines w:val="0"/>
        <w:pageBreakBefore w:val="0"/>
        <w:kinsoku/>
        <w:overflowPunct w:val="0"/>
        <w:topLinePunct/>
        <w:autoSpaceDE/>
        <w:autoSpaceDN/>
        <w:bidi w:val="0"/>
        <w:spacing w:line="560" w:lineRule="exact"/>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zh-CN"/>
        </w:rPr>
        <w:t>日</w:t>
      </w:r>
      <w:r>
        <w:rPr>
          <w:rFonts w:hint="eastAsia" w:ascii="宋体" w:hAnsi="宋体" w:eastAsia="宋体" w:cs="宋体"/>
          <w:sz w:val="28"/>
          <w:szCs w:val="28"/>
        </w:rPr>
        <w:t xml:space="preserve">   </w:t>
      </w:r>
      <w:r>
        <w:rPr>
          <w:rFonts w:hint="eastAsia" w:ascii="宋体" w:hAnsi="宋体" w:eastAsia="宋体" w:cs="宋体"/>
          <w:sz w:val="28"/>
          <w:szCs w:val="28"/>
          <w:lang w:val="zh-CN"/>
        </w:rPr>
        <w:t>期：</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年</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月</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日</w:t>
      </w:r>
    </w:p>
    <w:p w14:paraId="16504E95">
      <w:pPr>
        <w:keepNext w:val="0"/>
        <w:keepLines w:val="0"/>
        <w:pageBreakBefore w:val="0"/>
        <w:kinsoku/>
        <w:overflowPunct w:val="0"/>
        <w:topLinePunct/>
        <w:bidi w:val="0"/>
        <w:spacing w:line="560" w:lineRule="exact"/>
        <w:textAlignment w:val="auto"/>
        <w:rPr>
          <w:rFonts w:hint="eastAsia" w:ascii="宋体" w:hAnsi="宋体" w:eastAsia="宋体" w:cs="宋体"/>
          <w:sz w:val="28"/>
          <w:szCs w:val="28"/>
        </w:rPr>
      </w:pPr>
    </w:p>
    <w:p w14:paraId="41D36F4A">
      <w:pPr>
        <w:keepNext w:val="0"/>
        <w:keepLines w:val="0"/>
        <w:pageBreakBefore w:val="0"/>
        <w:kinsoku/>
        <w:bidi w:val="0"/>
        <w:spacing w:line="560" w:lineRule="exact"/>
        <w:textAlignment w:val="auto"/>
        <w:rPr>
          <w:rFonts w:hint="eastAsia" w:ascii="宋体" w:hAnsi="宋体" w:eastAsia="宋体" w:cs="宋体"/>
          <w:sz w:val="28"/>
          <w:szCs w:val="28"/>
        </w:rPr>
      </w:pPr>
    </w:p>
    <w:p w14:paraId="2CEBF07C">
      <w:pPr>
        <w:pStyle w:val="2"/>
        <w:rPr>
          <w:rFonts w:hint="eastAsia" w:ascii="宋体" w:hAnsi="宋体" w:eastAsia="宋体" w:cs="宋体"/>
          <w:sz w:val="28"/>
          <w:szCs w:val="28"/>
        </w:rPr>
      </w:pPr>
    </w:p>
    <w:p w14:paraId="0260BD59">
      <w:pPr>
        <w:rPr>
          <w:rFonts w:hint="eastAsia" w:ascii="宋体" w:hAnsi="宋体" w:eastAsia="宋体" w:cs="宋体"/>
          <w:sz w:val="28"/>
          <w:szCs w:val="28"/>
        </w:rPr>
      </w:pPr>
      <w:r>
        <w:rPr>
          <w:rFonts w:hint="eastAsia" w:ascii="宋体" w:hAnsi="宋体" w:eastAsia="宋体" w:cs="宋体"/>
          <w:sz w:val="28"/>
          <w:szCs w:val="28"/>
        </w:rPr>
        <w:br w:type="page"/>
      </w:r>
    </w:p>
    <w:p w14:paraId="2A77ADF1">
      <w:pPr>
        <w:keepNext w:val="0"/>
        <w:keepLines w:val="0"/>
        <w:pageBreakBefore w:val="0"/>
        <w:widowControl/>
        <w:kinsoku/>
        <w:wordWrap w:val="0"/>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4</w:t>
      </w:r>
      <w:r>
        <w:rPr>
          <w:rFonts w:hint="eastAsia" w:ascii="宋体" w:hAnsi="宋体" w:eastAsia="宋体" w:cs="宋体"/>
          <w:color w:val="000000"/>
          <w:sz w:val="28"/>
          <w:szCs w:val="28"/>
          <w:lang w:eastAsia="zh-CN"/>
        </w:rPr>
        <w:t>、有依法缴纳税收的良好记录</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提供2024年8月至今已缴纳的至少一个月的纳税证明或完税证明，依法免税的单位应提供相关证明材料。</w:t>
      </w:r>
    </w:p>
    <w:p w14:paraId="26837D76">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p>
    <w:p w14:paraId="30509A91">
      <w:pPr>
        <w:rPr>
          <w:rFonts w:hint="eastAsia" w:ascii="宋体" w:hAnsi="宋体" w:eastAsia="宋体" w:cs="宋体"/>
          <w:color w:val="000000"/>
          <w:sz w:val="28"/>
          <w:szCs w:val="28"/>
        </w:rPr>
      </w:pPr>
      <w:r>
        <w:rPr>
          <w:rFonts w:hint="eastAsia" w:ascii="宋体" w:hAnsi="宋体" w:eastAsia="宋体" w:cs="宋体"/>
          <w:color w:val="000000"/>
          <w:sz w:val="28"/>
          <w:szCs w:val="28"/>
        </w:rPr>
        <w:br w:type="page"/>
      </w:r>
    </w:p>
    <w:p w14:paraId="1E84BB7D">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5</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有依法缴纳社会保障资金的良好记录</w:t>
      </w:r>
      <w:r>
        <w:rPr>
          <w:rFonts w:hint="eastAsia" w:ascii="宋体" w:hAnsi="宋体" w:eastAsia="宋体" w:cs="宋体"/>
          <w:color w:val="000000"/>
          <w:sz w:val="28"/>
          <w:szCs w:val="28"/>
          <w:lang w:eastAsia="zh-CN"/>
        </w:rPr>
        <w:t>：提供2024年8月至今已缴存的至少一个月的社会保障资金缴存单据或社保机构开具的社会保险参保缴费情况证明，依法不需要缴纳社会保障资金的单位应提供相关证明材料。</w:t>
      </w:r>
    </w:p>
    <w:p w14:paraId="29677F42">
      <w:pPr>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br w:type="page"/>
      </w:r>
    </w:p>
    <w:p w14:paraId="2ECF2810">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shd w:val="clear" w:color="auto" w:fill="FFFFFF"/>
        </w:rPr>
        <w:t>参加政府采购活动前三年内，在经营活动中没有重大违法记录：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附格式）</w:t>
      </w:r>
    </w:p>
    <w:p w14:paraId="38D79F3C">
      <w:pPr>
        <w:keepNext w:val="0"/>
        <w:keepLines w:val="0"/>
        <w:pageBreakBefore w:val="0"/>
        <w:kinsoku/>
        <w:bidi w:val="0"/>
        <w:spacing w:line="560" w:lineRule="exact"/>
        <w:jc w:val="center"/>
        <w:textAlignment w:val="auto"/>
        <w:rPr>
          <w:rFonts w:hint="eastAsia" w:ascii="宋体" w:hAnsi="宋体" w:eastAsia="宋体" w:cs="宋体"/>
          <w:bCs/>
          <w:sz w:val="28"/>
          <w:szCs w:val="28"/>
        </w:rPr>
      </w:pPr>
    </w:p>
    <w:p w14:paraId="1E5A46C5">
      <w:pPr>
        <w:rPr>
          <w:rFonts w:hint="eastAsia" w:ascii="宋体" w:hAnsi="宋体" w:eastAsia="宋体" w:cs="宋体"/>
          <w:sz w:val="28"/>
          <w:szCs w:val="28"/>
        </w:rPr>
      </w:pPr>
      <w:r>
        <w:rPr>
          <w:rFonts w:hint="eastAsia" w:ascii="宋体" w:hAnsi="宋体" w:eastAsia="宋体" w:cs="宋体"/>
          <w:bCs/>
          <w:sz w:val="28"/>
          <w:szCs w:val="28"/>
        </w:rPr>
        <w:br w:type="page"/>
      </w:r>
    </w:p>
    <w:p w14:paraId="1A25C001">
      <w:pPr>
        <w:keepNext w:val="0"/>
        <w:keepLines w:val="0"/>
        <w:pageBreakBefore w:val="0"/>
        <w:kinsoku/>
        <w:bidi w:val="0"/>
        <w:spacing w:line="560" w:lineRule="exact"/>
        <w:jc w:val="center"/>
        <w:textAlignment w:val="auto"/>
        <w:rPr>
          <w:rFonts w:hint="eastAsia" w:ascii="宋体" w:hAnsi="宋体" w:eastAsia="宋体" w:cs="宋体"/>
          <w:b/>
          <w:bCs w:val="0"/>
          <w:sz w:val="28"/>
          <w:szCs w:val="28"/>
        </w:rPr>
      </w:pPr>
      <w:r>
        <w:rPr>
          <w:rFonts w:hint="eastAsia" w:ascii="宋体" w:hAnsi="宋体" w:eastAsia="宋体" w:cs="宋体"/>
          <w:b/>
          <w:bCs w:val="0"/>
          <w:sz w:val="28"/>
          <w:szCs w:val="28"/>
        </w:rPr>
        <w:t>书面声明</w:t>
      </w:r>
    </w:p>
    <w:p w14:paraId="70F70D7A">
      <w:pPr>
        <w:keepNext w:val="0"/>
        <w:keepLines w:val="0"/>
        <w:pageBreakBefore w:val="0"/>
        <w:kinsoku/>
        <w:overflowPunct w:val="0"/>
        <w:topLinePunct/>
        <w:bidi w:val="0"/>
        <w:spacing w:line="560" w:lineRule="exact"/>
        <w:textAlignment w:val="auto"/>
        <w:rPr>
          <w:rFonts w:hint="eastAsia" w:ascii="宋体" w:hAnsi="宋体" w:eastAsia="宋体" w:cs="宋体"/>
          <w:iCs/>
          <w:sz w:val="28"/>
          <w:szCs w:val="28"/>
          <w:lang w:eastAsia="zh-CN"/>
        </w:rPr>
      </w:pPr>
      <w:r>
        <w:rPr>
          <w:rFonts w:hint="eastAsia" w:ascii="宋体" w:hAnsi="宋体" w:eastAsia="宋体" w:cs="宋体"/>
          <w:iCs/>
          <w:sz w:val="28"/>
          <w:szCs w:val="28"/>
          <w:lang w:val="zh-CN"/>
        </w:rPr>
        <w:t>致：</w:t>
      </w:r>
      <w:r>
        <w:rPr>
          <w:rFonts w:hint="eastAsia" w:ascii="宋体" w:hAnsi="宋体" w:cs="宋体"/>
          <w:iCs/>
          <w:sz w:val="28"/>
          <w:szCs w:val="28"/>
          <w:lang w:eastAsia="zh-CN"/>
        </w:rPr>
        <w:t>陕西中信项目咨询有限公司</w:t>
      </w:r>
    </w:p>
    <w:p w14:paraId="12BA7614">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lang w:val="zh-CN"/>
        </w:rPr>
      </w:pPr>
      <w:r>
        <w:rPr>
          <w:rFonts w:hint="eastAsia" w:ascii="宋体" w:hAnsi="宋体" w:eastAsia="宋体" w:cs="宋体"/>
          <w:iCs/>
          <w:sz w:val="28"/>
          <w:szCs w:val="28"/>
          <w:lang w:val="zh-CN"/>
        </w:rPr>
        <w:t>我单位声明参加本次政府采购活动前三年内，在经营活动中没有重大违纪，以及未被列入失信被执行人名单、未在重大税收违法失信主体名单及政府采购严重违法失信行为记录名单中。</w:t>
      </w:r>
    </w:p>
    <w:p w14:paraId="7691B9B6">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lang w:val="zh-CN"/>
        </w:rPr>
      </w:pPr>
      <w:r>
        <w:rPr>
          <w:rFonts w:hint="eastAsia" w:ascii="宋体" w:hAnsi="宋体" w:eastAsia="宋体" w:cs="宋体"/>
          <w:iCs/>
          <w:sz w:val="28"/>
          <w:szCs w:val="28"/>
          <w:lang w:val="zh-CN"/>
        </w:rPr>
        <w:t>以上如构成虚假，自愿承担相关法律责任。</w:t>
      </w:r>
    </w:p>
    <w:p w14:paraId="51AA1FBC">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lang w:val="zh-CN"/>
        </w:rPr>
      </w:pPr>
      <w:r>
        <w:rPr>
          <w:rFonts w:hint="eastAsia" w:ascii="宋体" w:hAnsi="宋体" w:eastAsia="宋体" w:cs="宋体"/>
          <w:iCs/>
          <w:sz w:val="28"/>
          <w:szCs w:val="28"/>
          <w:lang w:val="zh-CN"/>
        </w:rPr>
        <w:t>特此声明！</w:t>
      </w:r>
    </w:p>
    <w:p w14:paraId="36E8B100">
      <w:pPr>
        <w:pStyle w:val="2"/>
        <w:keepNext w:val="0"/>
        <w:keepLines w:val="0"/>
        <w:pageBreakBefore w:val="0"/>
        <w:kinsoku/>
        <w:bidi w:val="0"/>
        <w:spacing w:after="0" w:afterLines="0" w:line="560" w:lineRule="exact"/>
        <w:textAlignment w:val="auto"/>
        <w:rPr>
          <w:rFonts w:hint="eastAsia" w:ascii="宋体" w:hAnsi="宋体" w:eastAsia="宋体" w:cs="宋体"/>
          <w:sz w:val="28"/>
          <w:szCs w:val="28"/>
          <w:lang w:val="zh-CN"/>
        </w:rPr>
      </w:pPr>
    </w:p>
    <w:p w14:paraId="48166A42">
      <w:pPr>
        <w:keepNext w:val="0"/>
        <w:keepLines w:val="0"/>
        <w:pageBreakBefore w:val="0"/>
        <w:kinsoku/>
        <w:overflowPunct w:val="0"/>
        <w:topLinePunct/>
        <w:autoSpaceDE/>
        <w:autoSpaceDN/>
        <w:bidi w:val="0"/>
        <w:spacing w:line="560" w:lineRule="exact"/>
        <w:jc w:val="both"/>
        <w:textAlignment w:val="auto"/>
        <w:rPr>
          <w:rFonts w:hint="eastAsia" w:ascii="宋体" w:hAnsi="宋体" w:eastAsia="宋体" w:cs="宋体"/>
          <w:sz w:val="28"/>
          <w:szCs w:val="28"/>
        </w:rPr>
      </w:pPr>
      <w:r>
        <w:rPr>
          <w:rFonts w:hint="eastAsia" w:ascii="宋体" w:hAnsi="宋体" w:eastAsia="宋体" w:cs="宋体"/>
          <w:iCs/>
          <w:sz w:val="28"/>
          <w:szCs w:val="28"/>
          <w:lang w:val="zh-CN"/>
        </w:rPr>
        <w:t xml:space="preserve">                  </w:t>
      </w:r>
      <w:r>
        <w:rPr>
          <w:rFonts w:hint="eastAsia" w:ascii="宋体" w:hAnsi="宋体" w:eastAsia="宋体" w:cs="宋体"/>
          <w:iCs/>
          <w:sz w:val="28"/>
          <w:szCs w:val="28"/>
        </w:rPr>
        <w:t xml:space="preserve">  </w:t>
      </w: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（单位公章）</w:t>
      </w:r>
    </w:p>
    <w:p w14:paraId="52BB4473">
      <w:pPr>
        <w:keepNext w:val="0"/>
        <w:keepLines w:val="0"/>
        <w:pageBreakBefore w:val="0"/>
        <w:kinsoku/>
        <w:overflowPunct w:val="0"/>
        <w:topLinePunct/>
        <w:bidi w:val="0"/>
        <w:spacing w:line="560" w:lineRule="exact"/>
        <w:ind w:firstLine="2800" w:firstLineChars="1000"/>
        <w:jc w:val="both"/>
        <w:textAlignment w:val="auto"/>
        <w:rPr>
          <w:rFonts w:hint="eastAsia" w:ascii="宋体" w:hAnsi="宋体" w:eastAsia="宋体" w:cs="宋体"/>
          <w:iCs/>
          <w:sz w:val="28"/>
          <w:szCs w:val="28"/>
          <w:lang w:val="zh-CN"/>
        </w:rPr>
      </w:pPr>
      <w:r>
        <w:rPr>
          <w:rFonts w:hint="eastAsia" w:ascii="宋体" w:hAnsi="宋体" w:eastAsia="宋体" w:cs="宋体"/>
          <w:sz w:val="28"/>
          <w:szCs w:val="28"/>
        </w:rPr>
        <w:t>法定代表人或授权代表：</w:t>
      </w:r>
      <w:r>
        <w:rPr>
          <w:rFonts w:hint="eastAsia" w:ascii="宋体" w:hAnsi="宋体" w:eastAsia="宋体" w:cs="宋体"/>
          <w:sz w:val="28"/>
          <w:szCs w:val="28"/>
          <w:u w:val="single"/>
        </w:rPr>
        <w:t xml:space="preserve">          </w:t>
      </w:r>
      <w:r>
        <w:rPr>
          <w:rFonts w:hint="eastAsia" w:ascii="宋体" w:hAnsi="宋体" w:eastAsia="宋体" w:cs="宋体"/>
          <w:sz w:val="28"/>
          <w:szCs w:val="28"/>
        </w:rPr>
        <w:t>（签字或签章）</w:t>
      </w:r>
    </w:p>
    <w:p w14:paraId="13852768">
      <w:pPr>
        <w:keepNext w:val="0"/>
        <w:keepLines w:val="0"/>
        <w:pageBreakBefore w:val="0"/>
        <w:kinsoku/>
        <w:overflowPunct w:val="0"/>
        <w:topLinePunct/>
        <w:bidi w:val="0"/>
        <w:spacing w:line="560" w:lineRule="exact"/>
        <w:jc w:val="both"/>
        <w:textAlignment w:val="auto"/>
        <w:rPr>
          <w:rFonts w:hint="eastAsia" w:ascii="宋体" w:hAnsi="宋体" w:eastAsia="宋体" w:cs="宋体"/>
          <w:iCs/>
          <w:sz w:val="28"/>
          <w:szCs w:val="28"/>
          <w:lang w:val="zh-CN"/>
        </w:rPr>
      </w:pPr>
      <w:r>
        <w:rPr>
          <w:rFonts w:hint="eastAsia" w:ascii="宋体" w:hAnsi="宋体" w:eastAsia="宋体" w:cs="宋体"/>
          <w:iCs/>
          <w:sz w:val="28"/>
          <w:szCs w:val="28"/>
        </w:rPr>
        <w:t xml:space="preserve">                    </w:t>
      </w:r>
      <w:r>
        <w:rPr>
          <w:rFonts w:hint="eastAsia" w:ascii="宋体" w:hAnsi="宋体" w:eastAsia="宋体" w:cs="宋体"/>
          <w:iCs/>
          <w:sz w:val="28"/>
          <w:szCs w:val="28"/>
          <w:lang w:val="zh-CN"/>
        </w:rPr>
        <w:t>日</w:t>
      </w:r>
      <w:r>
        <w:rPr>
          <w:rFonts w:hint="eastAsia" w:ascii="宋体" w:hAnsi="宋体" w:eastAsia="宋体" w:cs="宋体"/>
          <w:iCs/>
          <w:sz w:val="28"/>
          <w:szCs w:val="28"/>
        </w:rPr>
        <w:t xml:space="preserve">   </w:t>
      </w:r>
      <w:r>
        <w:rPr>
          <w:rFonts w:hint="eastAsia" w:ascii="宋体" w:hAnsi="宋体" w:eastAsia="宋体" w:cs="宋体"/>
          <w:iCs/>
          <w:sz w:val="28"/>
          <w:szCs w:val="28"/>
          <w:lang w:val="zh-CN"/>
        </w:rPr>
        <w:t>期：</w:t>
      </w:r>
      <w:r>
        <w:rPr>
          <w:rFonts w:hint="eastAsia" w:ascii="宋体" w:hAnsi="宋体" w:eastAsia="宋体" w:cs="宋体"/>
          <w:iCs/>
          <w:sz w:val="28"/>
          <w:szCs w:val="28"/>
          <w:u w:val="single"/>
          <w:lang w:val="zh-CN"/>
        </w:rPr>
        <w:t xml:space="preserve">      </w:t>
      </w:r>
      <w:r>
        <w:rPr>
          <w:rFonts w:hint="eastAsia" w:ascii="宋体" w:hAnsi="宋体" w:eastAsia="宋体" w:cs="宋体"/>
          <w:iCs/>
          <w:sz w:val="28"/>
          <w:szCs w:val="28"/>
          <w:lang w:val="zh-CN"/>
        </w:rPr>
        <w:t>年</w:t>
      </w:r>
      <w:r>
        <w:rPr>
          <w:rFonts w:hint="eastAsia" w:ascii="宋体" w:hAnsi="宋体" w:eastAsia="宋体" w:cs="宋体"/>
          <w:iCs/>
          <w:sz w:val="28"/>
          <w:szCs w:val="28"/>
          <w:u w:val="single"/>
          <w:lang w:val="zh-CN"/>
        </w:rPr>
        <w:t xml:space="preserve">    </w:t>
      </w:r>
      <w:r>
        <w:rPr>
          <w:rFonts w:hint="eastAsia" w:ascii="宋体" w:hAnsi="宋体" w:eastAsia="宋体" w:cs="宋体"/>
          <w:iCs/>
          <w:sz w:val="28"/>
          <w:szCs w:val="28"/>
          <w:lang w:val="zh-CN"/>
        </w:rPr>
        <w:t>月</w:t>
      </w:r>
      <w:r>
        <w:rPr>
          <w:rFonts w:hint="eastAsia" w:ascii="宋体" w:hAnsi="宋体" w:eastAsia="宋体" w:cs="宋体"/>
          <w:iCs/>
          <w:sz w:val="28"/>
          <w:szCs w:val="28"/>
          <w:u w:val="single"/>
          <w:lang w:val="zh-CN"/>
        </w:rPr>
        <w:t xml:space="preserve">    </w:t>
      </w:r>
      <w:r>
        <w:rPr>
          <w:rFonts w:hint="eastAsia" w:ascii="宋体" w:hAnsi="宋体" w:eastAsia="宋体" w:cs="宋体"/>
          <w:iCs/>
          <w:sz w:val="28"/>
          <w:szCs w:val="28"/>
          <w:lang w:val="zh-CN"/>
        </w:rPr>
        <w:t>日</w:t>
      </w:r>
    </w:p>
    <w:p w14:paraId="545159FA">
      <w:pPr>
        <w:rPr>
          <w:rFonts w:hint="eastAsia" w:ascii="宋体" w:hAnsi="宋体" w:eastAsia="宋体" w:cs="宋体"/>
          <w:bCs/>
          <w:sz w:val="28"/>
          <w:szCs w:val="28"/>
        </w:rPr>
      </w:pPr>
      <w:r>
        <w:rPr>
          <w:rFonts w:hint="eastAsia" w:ascii="宋体" w:hAnsi="宋体" w:eastAsia="宋体" w:cs="宋体"/>
          <w:iCs/>
          <w:sz w:val="28"/>
          <w:szCs w:val="28"/>
          <w:lang w:val="zh-CN"/>
        </w:rPr>
        <w:br w:type="page"/>
      </w:r>
    </w:p>
    <w:p w14:paraId="5AF804A2">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sz w:val="28"/>
          <w:szCs w:val="28"/>
        </w:rPr>
      </w:pPr>
      <w:r>
        <w:rPr>
          <w:rFonts w:hint="eastAsia" w:ascii="宋体" w:hAnsi="宋体" w:cs="宋体"/>
          <w:color w:val="000000"/>
          <w:sz w:val="28"/>
          <w:szCs w:val="28"/>
          <w:lang w:val="en-US" w:eastAsia="zh-CN"/>
        </w:rPr>
        <w:t>7、</w:t>
      </w:r>
      <w:r>
        <w:rPr>
          <w:rFonts w:hint="eastAsia" w:ascii="宋体" w:hAnsi="宋体" w:eastAsia="宋体" w:cs="宋体"/>
        </w:rPr>
        <w:t>法定代表人（主要负责人）身份证明/授权委托书</w:t>
      </w:r>
      <w:r>
        <w:rPr>
          <w:rFonts w:hint="eastAsia" w:ascii="宋体" w:hAnsi="宋体" w:eastAsia="宋体" w:cs="宋体"/>
          <w:color w:val="000000"/>
          <w:sz w:val="28"/>
          <w:szCs w:val="28"/>
          <w:lang w:eastAsia="zh-CN"/>
        </w:rPr>
        <w:t>：</w:t>
      </w:r>
      <w:r>
        <w:rPr>
          <w:rFonts w:hint="eastAsia" w:ascii="宋体" w:hAnsi="宋体" w:eastAsia="宋体" w:cs="宋体"/>
        </w:rPr>
        <w:t>法定代表人（主要负责人）参与磋商时，提供法定代表人（主要负责人）身份证明；授权代表参与磋商时，提供法定代表人（主要负责人）授权委托书。</w:t>
      </w:r>
    </w:p>
    <w:p w14:paraId="77F6310A">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法定代表人（主要负责人）身份证明（格式）</w:t>
      </w:r>
    </w:p>
    <w:p w14:paraId="69C8E405">
      <w:pPr>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color w:val="auto"/>
          <w:sz w:val="28"/>
          <w:szCs w:val="28"/>
          <w:highlight w:val="none"/>
        </w:rPr>
      </w:pPr>
      <w:r>
        <w:rPr>
          <w:rFonts w:hint="eastAsia" w:ascii="宋体" w:hAnsi="宋体" w:eastAsia="宋体" w:cs="宋体"/>
          <w:iCs/>
          <w:color w:val="auto"/>
          <w:sz w:val="28"/>
          <w:szCs w:val="28"/>
          <w:highlight w:val="none"/>
          <w:u w:val="single"/>
          <w:lang w:val="en-US" w:eastAsia="zh-CN"/>
        </w:rPr>
        <w:t xml:space="preserve"> </w:t>
      </w:r>
      <w:r>
        <w:rPr>
          <w:rFonts w:hint="eastAsia" w:ascii="宋体" w:hAnsi="宋体" w:eastAsia="宋体" w:cs="宋体"/>
          <w:iCs/>
          <w:color w:val="auto"/>
          <w:sz w:val="28"/>
          <w:szCs w:val="28"/>
          <w:highlight w:val="none"/>
          <w:u w:val="single"/>
          <w:lang w:eastAsia="zh-CN"/>
        </w:rPr>
        <w:t>（采购代理机构）</w:t>
      </w:r>
      <w:r>
        <w:rPr>
          <w:rFonts w:hint="eastAsia" w:ascii="宋体" w:hAnsi="宋体" w:eastAsia="宋体" w:cs="宋体"/>
          <w:iCs/>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p>
    <w:p w14:paraId="4E07C7AD">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法定代表人（主要负责人）姓名</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rPr>
        <w:t>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2B6F0C1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4D324800">
            <w:pPr>
              <w:keepNext w:val="0"/>
              <w:keepLines w:val="0"/>
              <w:pageBreakBefore w:val="0"/>
              <w:widowControl w:val="0"/>
              <w:kinsoku/>
              <w:wordWrap/>
              <w:overflowPunct/>
              <w:topLinePunct w:val="0"/>
              <w:autoSpaceDE w:val="0"/>
              <w:autoSpaceDN w:val="0"/>
              <w:bidi w:val="0"/>
              <w:adjustRightInd w:val="0"/>
              <w:snapToGrid/>
              <w:spacing w:line="560" w:lineRule="exact"/>
              <w:ind w:firstLine="8" w:firstLineChars="3"/>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法定代表人（主要负责人）</w:t>
            </w:r>
          </w:p>
          <w:p w14:paraId="073B9D93">
            <w:pPr>
              <w:keepNext w:val="0"/>
              <w:keepLines w:val="0"/>
              <w:pageBreakBefore w:val="0"/>
              <w:widowControl w:val="0"/>
              <w:kinsoku/>
              <w:wordWrap/>
              <w:overflowPunct/>
              <w:topLinePunct w:val="0"/>
              <w:autoSpaceDE w:val="0"/>
              <w:autoSpaceDN w:val="0"/>
              <w:bidi w:val="0"/>
              <w:adjustRightInd w:val="0"/>
              <w:snapToGrid/>
              <w:spacing w:line="560" w:lineRule="exact"/>
              <w:ind w:firstLine="8" w:firstLineChars="3"/>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身份证正反面（扫描件）</w:t>
            </w:r>
          </w:p>
        </w:tc>
      </w:tr>
    </w:tbl>
    <w:p w14:paraId="19E47B6B">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供应商：（供应商全称并加盖公章）</w:t>
      </w:r>
    </w:p>
    <w:p w14:paraId="206EEB74">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　　　年　月　日</w:t>
      </w:r>
    </w:p>
    <w:p w14:paraId="56E69542">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val="0"/>
          <w:bCs w:val="0"/>
          <w:color w:val="auto"/>
          <w:sz w:val="28"/>
          <w:szCs w:val="28"/>
          <w:highlight w:val="none"/>
        </w:rPr>
        <w:t>法定代表人（主要负责人）委托授权书（格式）</w:t>
      </w:r>
    </w:p>
    <w:p w14:paraId="5822DC8A">
      <w:pPr>
        <w:keepNext w:val="0"/>
        <w:keepLines w:val="0"/>
        <w:pageBreakBefore w:val="0"/>
        <w:widowControl w:val="0"/>
        <w:kinsoku/>
        <w:wordWrap/>
        <w:overflowPunct/>
        <w:topLinePunct w:val="0"/>
        <w:autoSpaceDE w:val="0"/>
        <w:autoSpaceDN w:val="0"/>
        <w:bidi w:val="0"/>
        <w:adjustRightInd w:val="0"/>
        <w:snapToGrid/>
        <w:spacing w:line="560" w:lineRule="exact"/>
        <w:ind w:firstLine="0" w:firstLineChars="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iCs/>
          <w:color w:val="auto"/>
          <w:kern w:val="24"/>
          <w:sz w:val="28"/>
          <w:szCs w:val="28"/>
          <w:highlight w:val="none"/>
          <w:u w:val="single"/>
          <w:lang w:val="en-US" w:eastAsia="zh-CN" w:bidi="ar-SA"/>
        </w:rPr>
        <w:t xml:space="preserve"> (采购代理机构) </w:t>
      </w:r>
      <w:r>
        <w:rPr>
          <w:rFonts w:hint="eastAsia" w:ascii="宋体" w:hAnsi="宋体" w:eastAsia="宋体" w:cs="宋体"/>
          <w:color w:val="auto"/>
          <w:kern w:val="24"/>
          <w:sz w:val="28"/>
          <w:szCs w:val="28"/>
          <w:highlight w:val="none"/>
          <w:lang w:val="en-US" w:eastAsia="zh-CN" w:bidi="ar-SA"/>
        </w:rPr>
        <w:t>：</w:t>
      </w:r>
    </w:p>
    <w:p w14:paraId="6F603234">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现委派</w:t>
      </w:r>
      <w:r>
        <w:rPr>
          <w:rFonts w:hint="eastAsia" w:ascii="宋体" w:hAnsi="宋体" w:eastAsia="宋体" w:cs="宋体"/>
          <w:color w:val="auto"/>
          <w:kern w:val="24"/>
          <w:sz w:val="28"/>
          <w:szCs w:val="28"/>
          <w:highlight w:val="none"/>
          <w:u w:val="single"/>
          <w:lang w:val="en-US" w:eastAsia="zh-CN" w:bidi="ar-SA"/>
        </w:rPr>
        <w:t xml:space="preserve"> （代理人姓名） </w:t>
      </w:r>
      <w:r>
        <w:rPr>
          <w:rFonts w:hint="eastAsia" w:ascii="宋体" w:hAnsi="宋体" w:eastAsia="宋体" w:cs="宋体"/>
          <w:color w:val="auto"/>
          <w:kern w:val="24"/>
          <w:sz w:val="28"/>
          <w:szCs w:val="28"/>
          <w:highlight w:val="none"/>
          <w:lang w:val="en-US" w:eastAsia="zh-CN" w:bidi="ar-SA"/>
        </w:rPr>
        <w:t>代表我方参加贵单位组织的</w:t>
      </w:r>
      <w:r>
        <w:rPr>
          <w:rFonts w:hint="eastAsia" w:ascii="宋体" w:hAnsi="宋体" w:eastAsia="宋体" w:cs="宋体"/>
          <w:color w:val="auto"/>
          <w:kern w:val="24"/>
          <w:sz w:val="28"/>
          <w:szCs w:val="28"/>
          <w:highlight w:val="none"/>
          <w:u w:val="single"/>
          <w:lang w:val="en-US" w:eastAsia="zh-CN" w:bidi="ar-SA"/>
        </w:rPr>
        <w:t xml:space="preserve"> （项目名称及项目编号）</w:t>
      </w:r>
      <w:r>
        <w:rPr>
          <w:rFonts w:hint="eastAsia" w:ascii="宋体" w:hAnsi="宋体" w:eastAsia="宋体" w:cs="宋体"/>
          <w:color w:val="auto"/>
          <w:kern w:val="24"/>
          <w:sz w:val="28"/>
          <w:szCs w:val="28"/>
          <w:highlight w:val="none"/>
          <w:lang w:val="en-US" w:eastAsia="zh-CN" w:bidi="ar-SA"/>
        </w:rPr>
        <w:t>政府采购活动，以我方名义签署、澄清、确认、递交、撤回、修改响应文件，签订合同和全权处理一切与之有关的事宜，其法律后果由我方承担。</w:t>
      </w:r>
    </w:p>
    <w:p w14:paraId="655153C5">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本授权有效期与响应文件有效期一致。代理人无转委托权。</w:t>
      </w:r>
    </w:p>
    <w:p w14:paraId="4CB562EC">
      <w:pPr>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代理人姓名：</w:t>
      </w:r>
      <w:r>
        <w:rPr>
          <w:rFonts w:hint="eastAsia" w:ascii="宋体" w:hAnsi="宋体" w:eastAsia="宋体" w:cs="宋体"/>
          <w:color w:val="auto"/>
          <w:kern w:val="24"/>
          <w:sz w:val="28"/>
          <w:szCs w:val="28"/>
          <w:highlight w:val="none"/>
          <w:u w:val="single"/>
          <w:lang w:val="en-US" w:eastAsia="zh-CN" w:bidi="ar-SA"/>
        </w:rPr>
        <w:t xml:space="preserve">                         </w:t>
      </w:r>
      <w:r>
        <w:rPr>
          <w:rFonts w:hint="eastAsia" w:ascii="宋体" w:hAnsi="宋体" w:eastAsia="宋体" w:cs="宋体"/>
          <w:color w:val="auto"/>
          <w:kern w:val="24"/>
          <w:sz w:val="28"/>
          <w:szCs w:val="28"/>
          <w:highlight w:val="none"/>
          <w:lang w:val="en-US" w:eastAsia="zh-CN" w:bidi="ar-SA"/>
        </w:rPr>
        <w:t xml:space="preserve">    联系电话：</w:t>
      </w:r>
      <w:r>
        <w:rPr>
          <w:rFonts w:hint="eastAsia" w:ascii="宋体" w:hAnsi="宋体" w:eastAsia="宋体" w:cs="宋体"/>
          <w:color w:val="auto"/>
          <w:kern w:val="24"/>
          <w:sz w:val="28"/>
          <w:szCs w:val="28"/>
          <w:highlight w:val="none"/>
          <w:u w:val="single"/>
          <w:lang w:val="en-US" w:eastAsia="zh-CN" w:bidi="ar-SA"/>
        </w:rPr>
        <w:t xml:space="preserve">               </w:t>
      </w:r>
    </w:p>
    <w:p w14:paraId="0E3D949A">
      <w:pPr>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身份证号码：</w:t>
      </w:r>
      <w:r>
        <w:rPr>
          <w:rFonts w:hint="eastAsia" w:ascii="宋体" w:hAnsi="宋体" w:eastAsia="宋体" w:cs="宋体"/>
          <w:color w:val="auto"/>
          <w:kern w:val="24"/>
          <w:sz w:val="28"/>
          <w:szCs w:val="28"/>
          <w:highlight w:val="none"/>
          <w:u w:val="single"/>
          <w:lang w:val="en-US" w:eastAsia="zh-CN" w:bidi="ar-SA"/>
        </w:rPr>
        <w:t xml:space="preserve">                         </w:t>
      </w:r>
      <w:r>
        <w:rPr>
          <w:rFonts w:hint="eastAsia" w:ascii="宋体" w:hAnsi="宋体" w:eastAsia="宋体" w:cs="宋体"/>
          <w:color w:val="auto"/>
          <w:kern w:val="24"/>
          <w:sz w:val="28"/>
          <w:szCs w:val="28"/>
          <w:highlight w:val="none"/>
          <w:lang w:val="en-US" w:eastAsia="zh-CN" w:bidi="ar-SA"/>
        </w:rPr>
        <w:t xml:space="preserve">    职    务：</w:t>
      </w:r>
      <w:r>
        <w:rPr>
          <w:rFonts w:hint="eastAsia" w:ascii="宋体" w:hAnsi="宋体" w:eastAsia="宋体" w:cs="宋体"/>
          <w:color w:val="auto"/>
          <w:kern w:val="24"/>
          <w:sz w:val="28"/>
          <w:szCs w:val="28"/>
          <w:highlight w:val="none"/>
          <w:u w:val="single"/>
          <w:lang w:val="en-US" w:eastAsia="zh-CN" w:bidi="ar-SA"/>
        </w:rPr>
        <w:t xml:space="preserve">               </w:t>
      </w:r>
    </w:p>
    <w:p w14:paraId="2408BA01">
      <w:pPr>
        <w:keepNext w:val="0"/>
        <w:keepLines w:val="0"/>
        <w:pageBreakBefore w:val="0"/>
        <w:widowControl w:val="0"/>
        <w:tabs>
          <w:tab w:val="left" w:pos="4395"/>
        </w:tabs>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通讯地址：</w:t>
      </w:r>
      <w:r>
        <w:rPr>
          <w:rFonts w:hint="eastAsia" w:ascii="宋体" w:hAnsi="宋体" w:eastAsia="宋体" w:cs="宋体"/>
          <w:color w:val="auto"/>
          <w:kern w:val="24"/>
          <w:sz w:val="28"/>
          <w:szCs w:val="28"/>
          <w:highlight w:val="none"/>
          <w:u w:val="single"/>
          <w:lang w:val="en-US" w:eastAsia="zh-CN" w:bidi="ar-SA"/>
        </w:rPr>
        <w:t xml:space="preserve">                                                        </w:t>
      </w: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E5B0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3" w:hRule="atLeast"/>
          <w:jc w:val="center"/>
        </w:trPr>
        <w:tc>
          <w:tcPr>
            <w:tcW w:w="4717" w:type="dxa"/>
            <w:tcBorders>
              <w:top w:val="single" w:color="auto" w:sz="12" w:space="0"/>
              <w:left w:val="single" w:color="auto" w:sz="12" w:space="0"/>
              <w:bottom w:val="dashSmallGap" w:color="auto" w:sz="4" w:space="0"/>
              <w:right w:val="single" w:color="auto" w:sz="12" w:space="0"/>
            </w:tcBorders>
            <w:noWrap w:val="0"/>
            <w:vAlign w:val="bottom"/>
          </w:tcPr>
          <w:p w14:paraId="6D5E0245">
            <w:pPr>
              <w:keepNext w:val="0"/>
              <w:keepLines w:val="0"/>
              <w:pageBreakBefore w:val="0"/>
              <w:widowControl w:val="0"/>
              <w:kinsoku/>
              <w:wordWrap/>
              <w:overflowPunct/>
              <w:topLinePunct w:val="0"/>
              <w:autoSpaceDE w:val="0"/>
              <w:autoSpaceDN w:val="0"/>
              <w:bidi w:val="0"/>
              <w:adjustRightInd w:val="0"/>
              <w:snapToGrid/>
              <w:spacing w:line="560" w:lineRule="exact"/>
              <w:ind w:firstLine="8" w:firstLineChars="3"/>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法定代表人（主要负责人）</w:t>
            </w:r>
          </w:p>
        </w:tc>
        <w:tc>
          <w:tcPr>
            <w:tcW w:w="236" w:type="dxa"/>
            <w:tcBorders>
              <w:top w:val="nil"/>
              <w:left w:val="single" w:color="auto" w:sz="12" w:space="0"/>
              <w:bottom w:val="nil"/>
              <w:right w:val="single" w:color="auto" w:sz="12" w:space="0"/>
            </w:tcBorders>
            <w:noWrap w:val="0"/>
            <w:vAlign w:val="top"/>
          </w:tcPr>
          <w:p w14:paraId="2255D38F">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8"/>
                <w:szCs w:val="28"/>
                <w:highlight w:val="none"/>
              </w:rPr>
            </w:pPr>
          </w:p>
        </w:tc>
        <w:tc>
          <w:tcPr>
            <w:tcW w:w="4686" w:type="dxa"/>
            <w:tcBorders>
              <w:top w:val="single" w:color="auto" w:sz="12" w:space="0"/>
              <w:left w:val="single" w:color="auto" w:sz="12" w:space="0"/>
              <w:bottom w:val="dashSmallGap" w:color="auto" w:sz="4" w:space="0"/>
              <w:right w:val="single" w:color="auto" w:sz="12" w:space="0"/>
            </w:tcBorders>
            <w:noWrap w:val="0"/>
            <w:vAlign w:val="bottom"/>
          </w:tcPr>
          <w:p w14:paraId="0CE5DB3F">
            <w:pPr>
              <w:keepNext w:val="0"/>
              <w:keepLines w:val="0"/>
              <w:pageBreakBefore w:val="0"/>
              <w:widowControl w:val="0"/>
              <w:kinsoku/>
              <w:wordWrap/>
              <w:overflowPunct/>
              <w:topLinePunct w:val="0"/>
              <w:autoSpaceDE w:val="0"/>
              <w:autoSpaceDN w:val="0"/>
              <w:bidi w:val="0"/>
              <w:adjustRightInd w:val="0"/>
              <w:snapToGrid/>
              <w:spacing w:line="560" w:lineRule="exact"/>
              <w:ind w:firstLine="8" w:firstLineChars="3"/>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委托代理人</w:t>
            </w:r>
          </w:p>
        </w:tc>
      </w:tr>
      <w:tr w14:paraId="32EBE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noWrap w:val="0"/>
            <w:vAlign w:val="top"/>
          </w:tcPr>
          <w:p w14:paraId="48240DDE">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身份证正反面（扫描件）</w:t>
            </w:r>
          </w:p>
        </w:tc>
        <w:tc>
          <w:tcPr>
            <w:tcW w:w="236" w:type="dxa"/>
            <w:tcBorders>
              <w:top w:val="nil"/>
              <w:left w:val="single" w:color="auto" w:sz="12" w:space="0"/>
              <w:bottom w:val="nil"/>
              <w:right w:val="single" w:color="auto" w:sz="12" w:space="0"/>
            </w:tcBorders>
            <w:noWrap w:val="0"/>
            <w:vAlign w:val="top"/>
          </w:tcPr>
          <w:p w14:paraId="74F16AB6">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8"/>
                <w:szCs w:val="28"/>
                <w:highlight w:val="none"/>
              </w:rPr>
            </w:pPr>
          </w:p>
        </w:tc>
        <w:tc>
          <w:tcPr>
            <w:tcW w:w="4686" w:type="dxa"/>
            <w:tcBorders>
              <w:top w:val="dashSmallGap" w:color="auto" w:sz="4" w:space="0"/>
              <w:left w:val="single" w:color="auto" w:sz="12" w:space="0"/>
              <w:bottom w:val="single" w:color="auto" w:sz="12" w:space="0"/>
              <w:right w:val="single" w:color="auto" w:sz="12" w:space="0"/>
            </w:tcBorders>
            <w:noWrap w:val="0"/>
            <w:vAlign w:val="top"/>
          </w:tcPr>
          <w:p w14:paraId="54120B77">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身份证正反面（扫描件）</w:t>
            </w:r>
          </w:p>
        </w:tc>
      </w:tr>
    </w:tbl>
    <w:p w14:paraId="44571497">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法定代表人（主要负责人）：（签字或盖章）</w:t>
      </w:r>
    </w:p>
    <w:p w14:paraId="38A06D2B">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供应商：（供应商全称并加盖公章）</w:t>
      </w:r>
    </w:p>
    <w:p w14:paraId="28ECC566">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授权日期：　　　年　月　日</w:t>
      </w:r>
    </w:p>
    <w:p w14:paraId="550AEDDF">
      <w:pPr>
        <w:rPr>
          <w:rFonts w:hint="eastAsia" w:ascii="宋体" w:hAnsi="宋体" w:eastAsia="宋体" w:cs="宋体"/>
          <w:iCs/>
          <w:sz w:val="28"/>
          <w:szCs w:val="28"/>
          <w:lang w:val="en-US" w:eastAsia="zh-CN"/>
        </w:rPr>
      </w:pPr>
      <w:r>
        <w:rPr>
          <w:rFonts w:hint="eastAsia" w:ascii="宋体" w:hAnsi="宋体" w:eastAsia="宋体" w:cs="宋体"/>
          <w:iCs/>
          <w:sz w:val="28"/>
          <w:szCs w:val="28"/>
          <w:lang w:val="en-US" w:eastAsia="zh-CN"/>
        </w:rPr>
        <w:br w:type="page"/>
      </w:r>
    </w:p>
    <w:p w14:paraId="68AB3A75">
      <w:pPr>
        <w:keepNext w:val="0"/>
        <w:keepLines w:val="0"/>
        <w:pageBreakBefore w:val="0"/>
        <w:widowControl/>
        <w:kinsoku/>
        <w:wordWrap w:val="0"/>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cs="宋体"/>
          <w:iCs/>
          <w:sz w:val="28"/>
          <w:szCs w:val="28"/>
          <w:lang w:val="en-US" w:eastAsia="zh-CN"/>
        </w:rPr>
        <w:t>8</w:t>
      </w:r>
      <w:r>
        <w:rPr>
          <w:rFonts w:hint="eastAsia" w:ascii="宋体" w:hAnsi="宋体" w:eastAsia="宋体" w:cs="宋体"/>
          <w:iCs/>
          <w:sz w:val="28"/>
          <w:szCs w:val="28"/>
          <w:lang w:val="en-US" w:eastAsia="zh-CN"/>
        </w:rPr>
        <w:t>、资格证书：具备合格有效的医疗机构执业许可证</w:t>
      </w:r>
      <w:bookmarkStart w:id="0" w:name="_GoBack"/>
      <w:bookmarkEnd w:id="0"/>
      <w:r>
        <w:rPr>
          <w:rFonts w:hint="eastAsia" w:ascii="宋体" w:hAnsi="宋体" w:eastAsia="宋体" w:cs="宋体"/>
          <w:iCs/>
          <w:sz w:val="28"/>
          <w:szCs w:val="28"/>
        </w:rPr>
        <w:t>。</w:t>
      </w:r>
    </w:p>
    <w:p w14:paraId="7D9F4E9C">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lang w:val="en-US" w:eastAsia="zh-CN"/>
        </w:rPr>
      </w:pPr>
    </w:p>
    <w:sectPr>
      <w:pgSz w:w="11906" w:h="16838"/>
      <w:pgMar w:top="1587"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书宋简体">
    <w:altName w:val="黑体"/>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Dk5ZWE4M2M4Y2YxM2FkZmM4NWNhZGE2ZDZmMmYifQ=="/>
  </w:docVars>
  <w:rsids>
    <w:rsidRoot w:val="01742BE2"/>
    <w:rsid w:val="01742BE2"/>
    <w:rsid w:val="04511CDD"/>
    <w:rsid w:val="0B947281"/>
    <w:rsid w:val="21D40A61"/>
    <w:rsid w:val="29127DD1"/>
    <w:rsid w:val="2BB30523"/>
    <w:rsid w:val="33A0532F"/>
    <w:rsid w:val="3A45617F"/>
    <w:rsid w:val="45B927B4"/>
    <w:rsid w:val="4E675207"/>
    <w:rsid w:val="5723416E"/>
    <w:rsid w:val="595C06EF"/>
    <w:rsid w:val="64945DD3"/>
    <w:rsid w:val="67F76A58"/>
    <w:rsid w:val="7F1E7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3">
    <w:name w:val="Body Text Indent"/>
    <w:basedOn w:val="1"/>
    <w:qFormat/>
    <w:uiPriority w:val="0"/>
    <w:pPr>
      <w:spacing w:line="600" w:lineRule="exact"/>
      <w:ind w:firstLine="560"/>
      <w:jc w:val="both"/>
    </w:pPr>
    <w:rPr>
      <w:rFonts w:ascii="方正书宋简体" w:hAnsi="Times New Roman" w:eastAsia="方正书宋简体"/>
    </w:rPr>
  </w:style>
  <w:style w:type="paragraph" w:styleId="4">
    <w:name w:val="Plain Text"/>
    <w:basedOn w:val="1"/>
    <w:qFormat/>
    <w:uiPriority w:val="0"/>
    <w:pPr>
      <w:jc w:val="both"/>
    </w:pPr>
    <w:rPr>
      <w:rFonts w:ascii="宋体" w:hAnsi="Times New Roman"/>
      <w:sz w:val="21"/>
      <w:szCs w:val="21"/>
    </w:rPr>
  </w:style>
  <w:style w:type="paragraph" w:styleId="5">
    <w:name w:val="Body Text First Indent 2"/>
    <w:basedOn w:val="3"/>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1670</Words>
  <Characters>1674</Characters>
  <Lines>0</Lines>
  <Paragraphs>0</Paragraphs>
  <TotalTime>0</TotalTime>
  <ScaleCrop>false</ScaleCrop>
  <LinksUpToDate>false</LinksUpToDate>
  <CharactersWithSpaces>2244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2023-10-07T04:19:00Z</dcterms:created>
  <dc:creator>念。</dc:creator>
  <cp:lastModifiedBy>风语者</cp:lastModifiedBy>
  <dcterms:modified xsi:type="dcterms:W3CDTF">2025-09-04T07:30:58Z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A52FEC60592F42E9922C3E0DBFC4C6D1_11</vt:lpwstr>
  </property>
  <property fmtid="{D5CDD505-2E9C-101B-9397-08002B2CF9AE}" pid="4" name="KSOTemplateDocerSaveRecord">
    <vt:lpwstr>eyJoZGlkIjoiYjhjMjM1NTY3MTdkMTZiZmM3ZDQyZjIyZmQ5Njk3MzgiLCJ1c2VySWQiOiIzMTY0NjI2NTgifQ==</vt:lpwstr>
  </property>
</Properties>
</file>