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78DCD">
      <w:pPr>
        <w:pStyle w:val="2"/>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资格证明文件</w:t>
      </w:r>
    </w:p>
    <w:p w14:paraId="0A9D082C">
      <w:pPr>
        <w:pStyle w:val="8"/>
        <w:spacing w:before="210" w:after="210"/>
        <w:ind w:firstLine="640"/>
        <w:rPr>
          <w:rFonts w:hint="eastAsia" w:ascii="宋体" w:hAnsi="宋体" w:eastAsia="宋体" w:cs="宋体"/>
          <w:sz w:val="24"/>
          <w:szCs w:val="24"/>
        </w:rPr>
      </w:pPr>
      <w:bookmarkStart w:id="0" w:name="_Toc12954"/>
      <w:r>
        <w:rPr>
          <w:rFonts w:hint="eastAsia" w:ascii="宋体" w:hAnsi="宋体" w:eastAsia="宋体" w:cs="宋体"/>
          <w:sz w:val="24"/>
          <w:szCs w:val="24"/>
        </w:rPr>
        <w:t>（一）有效的登记注册证</w:t>
      </w:r>
      <w:bookmarkEnd w:id="0"/>
    </w:p>
    <w:p w14:paraId="1B6148DC">
      <w:pPr>
        <w:pStyle w:val="8"/>
        <w:spacing w:before="210" w:after="210"/>
        <w:ind w:firstLine="640"/>
        <w:rPr>
          <w:rFonts w:hint="eastAsia" w:ascii="宋体" w:hAnsi="宋体" w:eastAsia="宋体" w:cs="宋体"/>
          <w:sz w:val="24"/>
          <w:szCs w:val="24"/>
        </w:rPr>
      </w:pPr>
      <w:bookmarkStart w:id="1" w:name="_Toc857"/>
      <w:r>
        <w:rPr>
          <w:rFonts w:hint="eastAsia" w:ascii="宋体" w:hAnsi="宋体" w:eastAsia="宋体" w:cs="宋体"/>
          <w:b w:val="0"/>
          <w:bCs w:val="0"/>
          <w:color w:val="auto"/>
          <w:sz w:val="24"/>
          <w:szCs w:val="24"/>
          <w:highlight w:val="none"/>
          <w:lang w:val="en-US" w:eastAsia="zh-CN"/>
        </w:rPr>
        <w:t>说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44916B7B">
      <w:pPr>
        <w:pStyle w:val="8"/>
        <w:spacing w:before="210" w:after="210"/>
        <w:ind w:firstLine="640"/>
        <w:rPr>
          <w:rFonts w:hint="eastAsia" w:ascii="宋体" w:hAnsi="宋体" w:eastAsia="宋体" w:cs="宋体"/>
          <w:sz w:val="24"/>
          <w:szCs w:val="24"/>
        </w:rPr>
      </w:pPr>
      <w:r>
        <w:rPr>
          <w:rFonts w:hint="eastAsia" w:ascii="宋体" w:hAnsi="宋体" w:eastAsia="宋体" w:cs="宋体"/>
          <w:sz w:val="24"/>
          <w:szCs w:val="24"/>
        </w:rPr>
        <w:t>（二）财务状况报告</w:t>
      </w:r>
      <w:bookmarkEnd w:id="1"/>
    </w:p>
    <w:p w14:paraId="419C7F6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color w:val="auto"/>
          <w:sz w:val="24"/>
          <w:szCs w:val="24"/>
          <w:highlight w:val="none"/>
        </w:rPr>
        <w:t>说明：法人提供2023年度或2024年度经审计的财务报告（成立时间至提交响应文件截止时间不足一年的可提供成立后任意时段的资产负债表），或提交自2025年1月1日以来银行出具的资信证明，或信用担保机构出具的投标担保函（以上三种形式任选一种）；其他组织和自然人提供银行出具的资信证明或财务报表。</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说明</w:t>
      </w:r>
      <w:r>
        <w:rPr>
          <w:rFonts w:hint="eastAsia" w:ascii="宋体" w:hAnsi="宋体" w:eastAsia="宋体" w:cs="宋体"/>
          <w:color w:val="auto"/>
          <w:sz w:val="24"/>
          <w:szCs w:val="24"/>
        </w:rPr>
        <w:t>：经审计的财务报告，指的是由第三方机构进行审计并出具审计意见，报告附含能证明财务状况的财务报表即可（至少包含资产负债表、利润表、现金流量表），不作其他要求）</w:t>
      </w:r>
      <w:r>
        <w:rPr>
          <w:rFonts w:hint="eastAsia" w:ascii="宋体" w:hAnsi="宋体" w:eastAsia="宋体" w:cs="宋体"/>
          <w:sz w:val="24"/>
          <w:szCs w:val="24"/>
        </w:rPr>
        <w:t>。</w:t>
      </w:r>
    </w:p>
    <w:p w14:paraId="7D35E293">
      <w:pPr>
        <w:pStyle w:val="8"/>
        <w:spacing w:before="210" w:after="210"/>
        <w:ind w:firstLine="640"/>
        <w:rPr>
          <w:rFonts w:hint="eastAsia" w:ascii="宋体" w:hAnsi="宋体" w:eastAsia="宋体" w:cs="宋体"/>
          <w:sz w:val="24"/>
          <w:szCs w:val="24"/>
        </w:rPr>
      </w:pPr>
      <w:bookmarkStart w:id="2" w:name="_Toc16679"/>
      <w:r>
        <w:rPr>
          <w:rFonts w:hint="eastAsia" w:ascii="宋体" w:hAnsi="宋体" w:eastAsia="宋体" w:cs="宋体"/>
          <w:sz w:val="24"/>
          <w:szCs w:val="24"/>
        </w:rPr>
        <w:t>（三）税收缴纳证明</w:t>
      </w:r>
      <w:bookmarkEnd w:id="2"/>
    </w:p>
    <w:p w14:paraId="33F363A7">
      <w:pPr>
        <w:pStyle w:val="8"/>
        <w:spacing w:before="210" w:after="210"/>
        <w:ind w:firstLine="640"/>
        <w:rPr>
          <w:rFonts w:hint="eastAsia" w:ascii="宋体" w:hAnsi="宋体" w:eastAsia="宋体" w:cs="宋体"/>
          <w:b w:val="0"/>
          <w:bCs w:val="0"/>
          <w:sz w:val="24"/>
          <w:szCs w:val="24"/>
        </w:rPr>
      </w:pPr>
      <w:bookmarkStart w:id="3" w:name="_Toc27472"/>
      <w:r>
        <w:rPr>
          <w:rFonts w:hint="eastAsia" w:ascii="宋体" w:hAnsi="宋体" w:eastAsia="宋体" w:cs="宋体"/>
          <w:b w:val="0"/>
          <w:bCs w:val="0"/>
          <w:color w:val="auto"/>
          <w:sz w:val="24"/>
          <w:szCs w:val="24"/>
          <w:highlight w:val="none"/>
        </w:rPr>
        <w:t>说明：</w:t>
      </w:r>
      <w:r>
        <w:rPr>
          <w:rFonts w:hint="eastAsia" w:ascii="宋体" w:hAnsi="宋体" w:eastAsia="宋体" w:cs="宋体"/>
          <w:b w:val="0"/>
          <w:bCs w:val="0"/>
          <w:color w:val="auto"/>
          <w:sz w:val="24"/>
          <w:szCs w:val="24"/>
          <w:highlight w:val="none"/>
          <w:lang w:val="en-US" w:eastAsia="zh-CN"/>
        </w:rPr>
        <w:t>法人提供2025年1月1日至今已缴纳的至少一个月的纳税证明或完税证明，纳税证明或完税证明上应有代收机构或税务机关的公章或业务专用章；其他组织和自然人提供自2025年1月1日以来至少一个月缴纳税收的凭据；依法免税的单位应提供相关证明材料。</w:t>
      </w:r>
    </w:p>
    <w:p w14:paraId="7C81A3C9">
      <w:pPr>
        <w:pStyle w:val="8"/>
        <w:spacing w:before="210" w:after="210"/>
        <w:ind w:firstLine="640"/>
        <w:rPr>
          <w:rFonts w:hint="eastAsia" w:ascii="宋体" w:hAnsi="宋体" w:eastAsia="宋体" w:cs="宋体"/>
          <w:sz w:val="24"/>
          <w:szCs w:val="24"/>
        </w:rPr>
      </w:pPr>
      <w:r>
        <w:rPr>
          <w:rFonts w:hint="eastAsia" w:ascii="宋体" w:hAnsi="宋体" w:eastAsia="宋体" w:cs="宋体"/>
          <w:sz w:val="24"/>
          <w:szCs w:val="24"/>
        </w:rPr>
        <w:t>（四）</w:t>
      </w:r>
      <w:bookmarkEnd w:id="3"/>
      <w:r>
        <w:rPr>
          <w:rFonts w:hint="eastAsia" w:ascii="宋体" w:hAnsi="宋体" w:eastAsia="宋体" w:cs="宋体"/>
          <w:sz w:val="24"/>
          <w:szCs w:val="24"/>
        </w:rPr>
        <w:t>社会保障资金缴纳证明</w:t>
      </w:r>
    </w:p>
    <w:p w14:paraId="5EC553B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color w:val="auto"/>
          <w:sz w:val="24"/>
          <w:szCs w:val="24"/>
          <w:highlight w:val="none"/>
        </w:rPr>
        <w:t>说明：</w:t>
      </w:r>
      <w:r>
        <w:rPr>
          <w:rFonts w:hint="eastAsia" w:ascii="宋体" w:hAnsi="宋体" w:eastAsia="宋体" w:cs="宋体"/>
          <w:b w:val="0"/>
          <w:bCs w:val="0"/>
          <w:color w:val="auto"/>
          <w:sz w:val="24"/>
          <w:szCs w:val="24"/>
          <w:highlight w:val="none"/>
          <w:lang w:val="en-US" w:eastAsia="zh-CN"/>
        </w:rPr>
        <w:t>提供2025年1月1日至今已缴存的至少一个月的社会保险参保缴费情况证明（社会保障资金缴存单据或社保机构开具的社会保险参保缴费情况证明等），依法不需要缴纳社会保障资金的单位应提供相关证明材料。</w:t>
      </w:r>
    </w:p>
    <w:p w14:paraId="0F3E2AE0">
      <w:pPr>
        <w:pStyle w:val="8"/>
        <w:spacing w:before="210" w:after="210"/>
        <w:ind w:firstLine="640"/>
        <w:rPr>
          <w:rFonts w:hint="eastAsia" w:ascii="宋体" w:hAnsi="宋体" w:eastAsia="宋体" w:cs="宋体"/>
          <w:sz w:val="24"/>
          <w:szCs w:val="24"/>
          <w:highlight w:val="none"/>
          <w:lang w:val="en-US" w:eastAsia="zh-CN"/>
        </w:rPr>
      </w:pPr>
      <w:bookmarkStart w:id="4" w:name="_Toc9992"/>
      <w:r>
        <w:rPr>
          <w:rFonts w:hint="eastAsia" w:ascii="宋体" w:hAnsi="宋体" w:eastAsia="宋体" w:cs="宋体"/>
          <w:sz w:val="24"/>
          <w:szCs w:val="24"/>
          <w:highlight w:val="none"/>
        </w:rPr>
        <w:t>（五）具有履行合同所必需的设备和专业技术能力的承诺</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按下方给定格式进行填写</w:t>
      </w:r>
      <w:r>
        <w:rPr>
          <w:rFonts w:hint="eastAsia" w:ascii="宋体" w:hAnsi="宋体" w:eastAsia="宋体" w:cs="宋体"/>
          <w:sz w:val="24"/>
          <w:szCs w:val="24"/>
          <w:highlight w:val="none"/>
          <w:lang w:val="en-US" w:eastAsia="zh-CN"/>
        </w:rPr>
        <w:t>)</w:t>
      </w:r>
    </w:p>
    <w:p w14:paraId="2FBAD706">
      <w:pPr>
        <w:spacing w:line="5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具有履行合同所必需的设备和专业技术能力的承诺声明</w:t>
      </w:r>
    </w:p>
    <w:p w14:paraId="4638040B">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〈政府采购代理机构〉</w:t>
      </w:r>
      <w:r>
        <w:rPr>
          <w:rFonts w:hint="eastAsia" w:ascii="宋体" w:hAnsi="宋体" w:eastAsia="宋体" w:cs="宋体"/>
          <w:color w:val="auto"/>
          <w:sz w:val="24"/>
          <w:szCs w:val="24"/>
          <w:highlight w:val="none"/>
        </w:rPr>
        <w:t>：</w:t>
      </w:r>
    </w:p>
    <w:p w14:paraId="2F8CE9EF">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〈项目编号〉</w:t>
      </w:r>
      <w:r>
        <w:rPr>
          <w:rFonts w:hint="eastAsia" w:ascii="宋体" w:hAnsi="宋体" w:eastAsia="宋体" w:cs="宋体"/>
          <w:color w:val="auto"/>
          <w:sz w:val="24"/>
          <w:szCs w:val="24"/>
          <w:highlight w:val="none"/>
        </w:rPr>
        <w:t>）的投标供应商，在此郑重声明：</w:t>
      </w:r>
    </w:p>
    <w:p w14:paraId="3CEFD5B7">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w:t>
      </w:r>
      <w:r>
        <w:rPr>
          <w:rFonts w:hint="eastAsia" w:ascii="宋体" w:hAnsi="宋体" w:eastAsia="宋体" w:cs="宋体"/>
          <w:sz w:val="24"/>
          <w:szCs w:val="24"/>
          <w:highlight w:val="none"/>
        </w:rPr>
        <w:t>___（填“</w:t>
      </w:r>
      <w:r>
        <w:rPr>
          <w:rFonts w:hint="eastAsia" w:ascii="宋体" w:hAnsi="宋体" w:eastAsia="宋体" w:cs="宋体"/>
          <w:sz w:val="24"/>
          <w:szCs w:val="24"/>
          <w:highlight w:val="none"/>
          <w:lang w:val="en-US" w:eastAsia="zh-CN"/>
        </w:rPr>
        <w:t>具备</w:t>
      </w:r>
      <w:r>
        <w:rPr>
          <w:rFonts w:hint="eastAsia" w:ascii="宋体" w:hAnsi="宋体" w:eastAsia="宋体" w:cs="宋体"/>
          <w:sz w:val="24"/>
          <w:szCs w:val="24"/>
          <w:highlight w:val="none"/>
        </w:rPr>
        <w:t>”或“</w:t>
      </w:r>
      <w:r>
        <w:rPr>
          <w:rFonts w:hint="eastAsia" w:ascii="宋体" w:hAnsi="宋体" w:eastAsia="宋体" w:cs="宋体"/>
          <w:sz w:val="24"/>
          <w:szCs w:val="24"/>
          <w:highlight w:val="none"/>
          <w:lang w:val="en-US" w:eastAsia="zh-CN"/>
        </w:rPr>
        <w:t>不具备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履行合同所必须的设备和专业技术能力。</w:t>
      </w:r>
    </w:p>
    <w:p w14:paraId="4EEF3E74">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如有不实，我方将无条件地退出本项目的采购活动，并遵照《政府采购法》有关“提供虚假材料的规定”接受处罚。</w:t>
      </w:r>
    </w:p>
    <w:p w14:paraId="4710AE33">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2C7D3C9A">
      <w:pPr>
        <w:spacing w:line="560" w:lineRule="exact"/>
        <w:ind w:firstLine="480" w:firstLineChars="200"/>
        <w:rPr>
          <w:rFonts w:hint="eastAsia" w:ascii="宋体" w:hAnsi="宋体" w:eastAsia="宋体" w:cs="宋体"/>
          <w:sz w:val="24"/>
          <w:szCs w:val="24"/>
          <w:highlight w:val="none"/>
          <w:lang w:eastAsia="zh-CN"/>
        </w:rPr>
      </w:pPr>
    </w:p>
    <w:p w14:paraId="7BD67DA4">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供应商：（供应商全称并加盖公章）</w:t>
      </w:r>
    </w:p>
    <w:p w14:paraId="27137A09">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日  期：    年  月  日</w:t>
      </w:r>
    </w:p>
    <w:p w14:paraId="57D12870">
      <w:pPr>
        <w:pStyle w:val="8"/>
        <w:spacing w:before="210" w:after="210"/>
        <w:ind w:firstLine="640"/>
        <w:rPr>
          <w:rFonts w:hint="eastAsia" w:ascii="宋体" w:hAnsi="宋体" w:eastAsia="宋体" w:cs="宋体"/>
          <w:sz w:val="24"/>
          <w:szCs w:val="24"/>
          <w:highlight w:val="none"/>
          <w:lang w:eastAsia="zh-CN"/>
        </w:rPr>
      </w:pPr>
    </w:p>
    <w:p w14:paraId="208433F5">
      <w:pPr>
        <w:pStyle w:val="8"/>
        <w:spacing w:before="210" w:after="210"/>
        <w:ind w:firstLine="64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无重大违法记录声明（按下方给定格式进行填写）</w:t>
      </w:r>
      <w:bookmarkEnd w:id="4"/>
    </w:p>
    <w:p w14:paraId="5B4535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提示：</w:t>
      </w:r>
    </w:p>
    <w:p w14:paraId="50B1A34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可通过【信用中国】（www.creditchina.gov.cn）、【中国政府采购网】（www.ccgp.gov.cn）网站对自身信用记录进行自查，并按查询结果填写下述声明。</w:t>
      </w:r>
    </w:p>
    <w:p w14:paraId="283D840C">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2．供应商在参加政府采购活动前三年内因违法经营被禁止在一定期限内参加政府采购活动，期限届满的，可以参加政府采购活动，但应提供期限届满的证明材料。</w:t>
      </w:r>
    </w:p>
    <w:p w14:paraId="479E5F90">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．《中华人民共和国政府采购法实施条例》第十九条 重大违法记录，是指供应商因违法经营受到刑事处罚或者责令停产停业、吊销许可证后者执照、较大数额罚款等行政处罚。</w:t>
      </w:r>
    </w:p>
    <w:p w14:paraId="064C8C8A">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D72D22D">
      <w:pPr>
        <w:pStyle w:val="4"/>
        <w:rPr>
          <w:rFonts w:hint="eastAsia" w:ascii="宋体" w:hAnsi="宋体" w:eastAsia="宋体" w:cs="宋体"/>
          <w:lang w:val="en-US" w:eastAsia="zh-CN"/>
        </w:rPr>
      </w:pPr>
    </w:p>
    <w:p w14:paraId="65664408">
      <w:pPr>
        <w:spacing w:line="5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w:t>
      </w:r>
    </w:p>
    <w:p w14:paraId="4ABFCA2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〈政府采购代理机构〉</w:t>
      </w:r>
      <w:r>
        <w:rPr>
          <w:rFonts w:hint="eastAsia" w:ascii="宋体" w:hAnsi="宋体" w:eastAsia="宋体" w:cs="宋体"/>
          <w:sz w:val="24"/>
          <w:szCs w:val="24"/>
          <w:highlight w:val="none"/>
        </w:rPr>
        <w:t>：</w:t>
      </w:r>
    </w:p>
    <w:p w14:paraId="3F30FA2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〈项目编号〉</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，在此郑重声明：</w:t>
      </w:r>
    </w:p>
    <w:p w14:paraId="49306BD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1．在参加本次政府采购活动前3年内的经营活动中___（填“没有”或“有”）重大违法记录。</w:t>
      </w:r>
    </w:p>
    <w:p w14:paraId="06D8800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2．我方___（填“未被列入”或“被列入”）失信被执行人名单。</w:t>
      </w:r>
    </w:p>
    <w:p w14:paraId="4EEFF2D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3．我方___（填“未被列入”或“被列入”）重大税收违法案件当事人名单。</w:t>
      </w:r>
    </w:p>
    <w:p w14:paraId="23BDD51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4．我方___（填“未被列入”或“被列入”）政府采购严重违法失信行为记录名单。</w:t>
      </w:r>
    </w:p>
    <w:p w14:paraId="1C33BCF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62F311B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B363DF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506D8F1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bookmarkStart w:id="5" w:name="_Toc22137"/>
    </w:p>
    <w:p w14:paraId="7221C10E">
      <w:pPr>
        <w:spacing w:line="560" w:lineRule="exact"/>
        <w:ind w:firstLine="480" w:firstLineChars="200"/>
        <w:jc w:val="both"/>
        <w:rPr>
          <w:rFonts w:hint="eastAsia" w:ascii="宋体" w:hAnsi="宋体" w:eastAsia="宋体" w:cs="宋体"/>
          <w:sz w:val="24"/>
          <w:szCs w:val="24"/>
          <w:highlight w:val="yellow"/>
        </w:rPr>
      </w:pPr>
    </w:p>
    <w:p w14:paraId="318D617A">
      <w:pPr>
        <w:rPr>
          <w:rFonts w:hint="eastAsia" w:ascii="宋体" w:hAnsi="宋体" w:eastAsia="宋体" w:cs="宋体"/>
          <w:b/>
          <w:bCs/>
          <w:sz w:val="24"/>
          <w:szCs w:val="24"/>
        </w:rPr>
      </w:pPr>
      <w:r>
        <w:rPr>
          <w:rFonts w:hint="eastAsia" w:ascii="宋体" w:hAnsi="宋体" w:eastAsia="宋体" w:cs="宋体"/>
          <w:b/>
          <w:bCs/>
          <w:sz w:val="24"/>
          <w:szCs w:val="24"/>
        </w:rPr>
        <w:br w:type="page"/>
      </w:r>
    </w:p>
    <w:p w14:paraId="1C9FD6D6">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财务会计制度</w:t>
      </w:r>
    </w:p>
    <w:p w14:paraId="584F1CA0">
      <w:pPr>
        <w:spacing w:line="560" w:lineRule="exact"/>
        <w:ind w:firstLine="480" w:firstLineChars="200"/>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sz w:val="24"/>
          <w:szCs w:val="24"/>
        </w:rPr>
        <w:t>说明：</w:t>
      </w:r>
      <w:r>
        <w:rPr>
          <w:rFonts w:hint="eastAsia" w:ascii="宋体" w:hAnsi="宋体" w:eastAsia="宋体" w:cs="宋体"/>
          <w:b w:val="0"/>
          <w:bCs w:val="0"/>
          <w:color w:val="auto"/>
          <w:sz w:val="24"/>
          <w:szCs w:val="24"/>
          <w:highlight w:val="none"/>
          <w:lang w:val="en-US" w:eastAsia="zh-CN"/>
        </w:rPr>
        <w:t>供应商提供公司财务会计制度等证明材料。</w:t>
      </w:r>
    </w:p>
    <w:p w14:paraId="42990F2C">
      <w:pPr>
        <w:rPr>
          <w:rFonts w:hint="eastAsia" w:ascii="宋体" w:hAnsi="宋体" w:eastAsia="宋体" w:cs="宋体"/>
          <w:b/>
          <w:bCs/>
          <w:sz w:val="24"/>
          <w:szCs w:val="24"/>
        </w:rPr>
      </w:pPr>
    </w:p>
    <w:p w14:paraId="53024238">
      <w:pPr>
        <w:rPr>
          <w:rFonts w:hint="eastAsia" w:ascii="宋体" w:hAnsi="宋体" w:eastAsia="宋体" w:cs="宋体"/>
          <w:b/>
          <w:bCs/>
          <w:sz w:val="24"/>
          <w:szCs w:val="24"/>
        </w:rPr>
      </w:pPr>
      <w:r>
        <w:rPr>
          <w:rFonts w:hint="eastAsia" w:ascii="宋体" w:hAnsi="宋体" w:eastAsia="宋体" w:cs="宋体"/>
          <w:b/>
          <w:bCs/>
          <w:sz w:val="24"/>
          <w:szCs w:val="24"/>
        </w:rPr>
        <w:br w:type="page"/>
      </w:r>
    </w:p>
    <w:p w14:paraId="740A8F3A">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lang w:val="zh-CN"/>
        </w:rPr>
        <w:t>）供应商投标资格承诺书</w:t>
      </w:r>
    </w:p>
    <w:p w14:paraId="214D86D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1.供应商在本项目投标中，不存在与其它供应商负责人为同一人，有控股、管理等关联关系承诺：</w:t>
      </w:r>
    </w:p>
    <w:p w14:paraId="5ACCF53F">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1.1管理关系说明：</w:t>
      </w:r>
    </w:p>
    <w:p w14:paraId="4830B996">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我单位管理的具有独立法人的下属单位有：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0C65A8C4">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我单位的上级管理单位有：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14686F4B">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1.2股权关系说明：</w:t>
      </w:r>
    </w:p>
    <w:p w14:paraId="147E4860">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我单位控股的单位有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16CF54C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我单位被</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单位控股。</w:t>
      </w:r>
    </w:p>
    <w:p w14:paraId="3FC48010">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2</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CN" w:eastAsia="zh-CN"/>
        </w:rPr>
        <w:t>我方与采购人不存在利害关系及其他可能影响招标公正性的情形。</w:t>
      </w:r>
    </w:p>
    <w:p w14:paraId="4401D7A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3</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CN" w:eastAsia="zh-CN"/>
        </w:rPr>
        <w:t>我方没有为采购项目提供整体设计、规范编制或者项目管理、监理、检测等服务。</w:t>
      </w:r>
    </w:p>
    <w:p w14:paraId="1963C75C">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4.其他与本项目有关的利害关系说明：</w:t>
      </w:r>
      <w:r>
        <w:rPr>
          <w:rFonts w:hint="eastAsia" w:ascii="宋体" w:hAnsi="宋体" w:eastAsia="宋体" w:cs="宋体"/>
          <w:color w:val="auto"/>
          <w:highlight w:val="none"/>
          <w:u w:val="single"/>
          <w:lang w:val="en-US" w:eastAsia="zh-CN"/>
        </w:rPr>
        <w:t xml:space="preserve">                 </w:t>
      </w:r>
    </w:p>
    <w:p w14:paraId="4E4D8666">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我方承诺以上说明如有不实，我方将无条件地退出本项目的采购活动，并遵照《政府采购法》有关“提供虚假材料的规定”接受处罚。</w:t>
      </w:r>
    </w:p>
    <w:p w14:paraId="1EAAAAC8">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特此声明。</w:t>
      </w:r>
    </w:p>
    <w:p w14:paraId="66B040A5">
      <w:pPr>
        <w:keepNext w:val="0"/>
        <w:keepLines w:val="0"/>
        <w:pageBreakBefore w:val="0"/>
        <w:widowControl/>
        <w:kinsoku/>
        <w:wordWrap/>
        <w:overflowPunct/>
        <w:topLinePunct w:val="0"/>
        <w:autoSpaceDE/>
        <w:autoSpaceDN/>
        <w:bidi w:val="0"/>
        <w:adjustRightInd w:val="0"/>
        <w:snapToGrid w:val="0"/>
        <w:spacing w:line="560" w:lineRule="exact"/>
        <w:ind w:left="0" w:leftChars="0" w:firstLine="480" w:firstLineChars="200"/>
        <w:jc w:val="left"/>
        <w:textAlignment w:val="auto"/>
        <w:rPr>
          <w:rFonts w:hint="eastAsia" w:ascii="宋体" w:hAnsi="宋体" w:eastAsia="宋体" w:cs="宋体"/>
          <w:color w:val="auto"/>
          <w:sz w:val="24"/>
          <w:szCs w:val="24"/>
        </w:rPr>
      </w:pPr>
    </w:p>
    <w:p w14:paraId="740F5EE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289B97C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5BFE7CEE">
      <w:pPr>
        <w:rPr>
          <w:rFonts w:hint="eastAsia" w:ascii="宋体" w:hAnsi="宋体" w:eastAsia="宋体" w:cs="宋体"/>
          <w:b/>
          <w:bCs/>
          <w:sz w:val="24"/>
          <w:szCs w:val="24"/>
        </w:rPr>
      </w:pPr>
      <w:r>
        <w:rPr>
          <w:rFonts w:hint="eastAsia" w:ascii="宋体" w:hAnsi="宋体" w:eastAsia="宋体" w:cs="宋体"/>
          <w:b/>
          <w:bCs/>
          <w:sz w:val="24"/>
          <w:szCs w:val="24"/>
        </w:rPr>
        <w:br w:type="page"/>
      </w:r>
    </w:p>
    <w:p w14:paraId="6B4BEB5E">
      <w:pPr>
        <w:spacing w:line="560" w:lineRule="exact"/>
        <w:ind w:firstLine="482" w:firstLineChars="200"/>
        <w:jc w:val="both"/>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）法定代表人（主要负责人）委托授权书\身份证明（按下方给定格式进行填写）</w:t>
      </w:r>
      <w:bookmarkEnd w:id="5"/>
    </w:p>
    <w:p w14:paraId="6ED3CC4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1D18ED6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68D517B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3A35171D">
      <w:pPr>
        <w:spacing w:line="560" w:lineRule="exact"/>
        <w:ind w:firstLine="480" w:firstLineChars="200"/>
        <w:jc w:val="both"/>
        <w:rPr>
          <w:rFonts w:hint="eastAsia" w:ascii="宋体" w:hAnsi="宋体" w:eastAsia="宋体" w:cs="宋体"/>
          <w:sz w:val="24"/>
          <w:szCs w:val="24"/>
        </w:rPr>
      </w:pPr>
    </w:p>
    <w:p w14:paraId="0EA772B4">
      <w:pPr>
        <w:rPr>
          <w:rFonts w:hint="eastAsia" w:ascii="宋体" w:hAnsi="宋体" w:eastAsia="宋体" w:cs="宋体"/>
          <w:sz w:val="24"/>
          <w:szCs w:val="24"/>
        </w:rPr>
      </w:pPr>
      <w:r>
        <w:rPr>
          <w:rFonts w:hint="eastAsia" w:ascii="宋体" w:hAnsi="宋体" w:eastAsia="宋体" w:cs="宋体"/>
          <w:sz w:val="24"/>
          <w:szCs w:val="24"/>
        </w:rPr>
        <w:br w:type="page"/>
      </w:r>
    </w:p>
    <w:p w14:paraId="7C7E79BF">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法定代表人（主要负责人）身份证明（格式）</w:t>
      </w:r>
    </w:p>
    <w:p w14:paraId="1CFE22A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〈政府采购代理机构〉</w:t>
      </w:r>
      <w:r>
        <w:rPr>
          <w:rFonts w:hint="eastAsia" w:ascii="宋体" w:hAnsi="宋体" w:eastAsia="宋体" w:cs="宋体"/>
          <w:sz w:val="24"/>
          <w:szCs w:val="24"/>
        </w:rPr>
        <w:t>：</w:t>
      </w:r>
    </w:p>
    <w:p w14:paraId="023540F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〈法定代表人（主要负责人）姓名〉</w:t>
      </w:r>
      <w:r>
        <w:rPr>
          <w:rFonts w:hint="eastAsia" w:ascii="宋体" w:hAnsi="宋体" w:eastAsia="宋体" w:cs="宋体"/>
          <w:sz w:val="24"/>
          <w:szCs w:val="24"/>
        </w:rPr>
        <w:t>系</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全称〉</w:t>
      </w:r>
      <w:r>
        <w:rPr>
          <w:rFonts w:hint="eastAsia" w:ascii="宋体" w:hAnsi="宋体" w:eastAsia="宋体" w:cs="宋体"/>
          <w:sz w:val="24"/>
          <w:szCs w:val="24"/>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DB5460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AD5D8B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2A8EA24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2B80B3F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58E69182">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2B85662">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1720B060">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法定代表人（主要负责人）委托授权书（格式）</w:t>
      </w:r>
    </w:p>
    <w:p w14:paraId="034BCD3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〈政府采购代理机构〉</w:t>
      </w:r>
      <w:r>
        <w:rPr>
          <w:rFonts w:hint="eastAsia" w:ascii="宋体" w:hAnsi="宋体" w:eastAsia="宋体" w:cs="宋体"/>
          <w:sz w:val="24"/>
          <w:szCs w:val="24"/>
        </w:rPr>
        <w:t>：</w:t>
      </w:r>
    </w:p>
    <w:p w14:paraId="506E921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w:t>
      </w:r>
      <w:r>
        <w:rPr>
          <w:rFonts w:hint="eastAsia" w:ascii="宋体" w:hAnsi="宋体" w:eastAsia="宋体" w:cs="宋体"/>
          <w:sz w:val="24"/>
          <w:szCs w:val="24"/>
          <w:u w:val="single"/>
        </w:rPr>
        <w:t>〈代理人姓名〉</w:t>
      </w:r>
      <w:r>
        <w:rPr>
          <w:rFonts w:hint="eastAsia" w:ascii="宋体" w:hAnsi="宋体" w:eastAsia="宋体" w:cs="宋体"/>
          <w:sz w:val="24"/>
          <w:szCs w:val="24"/>
        </w:rPr>
        <w:t>代表我方参加贵</w:t>
      </w:r>
      <w:r>
        <w:rPr>
          <w:rFonts w:hint="eastAsia" w:ascii="宋体" w:hAnsi="宋体" w:eastAsia="宋体" w:cs="宋体"/>
          <w:sz w:val="24"/>
          <w:szCs w:val="24"/>
          <w:lang w:val="en-US" w:eastAsia="zh-CN"/>
        </w:rPr>
        <w:t>方</w:t>
      </w:r>
      <w:r>
        <w:rPr>
          <w:rFonts w:hint="eastAsia" w:ascii="宋体" w:hAnsi="宋体" w:eastAsia="宋体" w:cs="宋体"/>
          <w:sz w:val="24"/>
          <w:szCs w:val="24"/>
        </w:rPr>
        <w:t>组织的</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〈项目编号〉</w:t>
      </w:r>
      <w:r>
        <w:rPr>
          <w:rFonts w:hint="eastAsia" w:ascii="宋体" w:hAnsi="宋体" w:eastAsia="宋体" w:cs="宋体"/>
          <w:sz w:val="24"/>
          <w:szCs w:val="24"/>
        </w:rPr>
        <w:t>）政府采购活动，以我方名义签署、澄清、确认、递交、撤回、修改</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，签订合同和全权处理一切与之有关的事宜，其法律后果由我方承担。</w:t>
      </w:r>
    </w:p>
    <w:p w14:paraId="265DB07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eastAsia="宋体" w:cs="宋体"/>
          <w:sz w:val="24"/>
          <w:szCs w:val="24"/>
          <w:lang w:eastAsia="zh-CN"/>
        </w:rPr>
        <w:t>响应文件</w:t>
      </w:r>
      <w:r>
        <w:rPr>
          <w:rFonts w:hint="eastAsia" w:ascii="宋体" w:hAnsi="宋体" w:eastAsia="宋体" w:cs="宋体"/>
          <w:sz w:val="24"/>
          <w:szCs w:val="24"/>
        </w:rPr>
        <w:t>有效期一致。代理人无转委托权。</w:t>
      </w:r>
    </w:p>
    <w:p w14:paraId="1ACE529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3BE15B3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3D5726AC">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w:t>
      </w:r>
    </w:p>
    <w:p w14:paraId="1D90385B">
      <w:pPr>
        <w:spacing w:line="560" w:lineRule="exact"/>
        <w:ind w:firstLine="480" w:firstLineChars="200"/>
        <w:rPr>
          <w:rFonts w:hint="eastAsia" w:ascii="宋体" w:hAnsi="宋体" w:eastAsia="宋体" w:cs="宋体"/>
          <w:sz w:val="24"/>
          <w:szCs w:val="24"/>
        </w:rPr>
      </w:pP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84FB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69B29488">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7C83191E">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4C435972">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6" w:type="dxa"/>
            <w:tcBorders>
              <w:top w:val="nil"/>
              <w:left w:val="single" w:color="auto" w:sz="12" w:space="0"/>
              <w:bottom w:val="nil"/>
              <w:right w:val="single" w:color="auto" w:sz="12" w:space="0"/>
            </w:tcBorders>
            <w:vAlign w:val="center"/>
          </w:tcPr>
          <w:p w14:paraId="1581CC8B">
            <w:pPr>
              <w:spacing w:line="560" w:lineRule="exact"/>
              <w:ind w:firstLine="480" w:firstLineChars="200"/>
              <w:jc w:val="center"/>
              <w:rPr>
                <w:rFonts w:hint="eastAsia" w:ascii="宋体" w:hAnsi="宋体" w:eastAsia="宋体" w:cs="宋体"/>
                <w:sz w:val="24"/>
                <w:szCs w:val="24"/>
              </w:rPr>
            </w:pPr>
          </w:p>
        </w:tc>
        <w:tc>
          <w:tcPr>
            <w:tcW w:w="4686" w:type="dxa"/>
            <w:vMerge w:val="restart"/>
            <w:tcBorders>
              <w:top w:val="single" w:color="auto" w:sz="12" w:space="0"/>
              <w:left w:val="single" w:color="auto" w:sz="12" w:space="0"/>
              <w:right w:val="single" w:color="auto" w:sz="12" w:space="0"/>
            </w:tcBorders>
            <w:vAlign w:val="center"/>
          </w:tcPr>
          <w:p w14:paraId="27E55620">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6DEF1F31">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06B92B4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4BD0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17" w:type="dxa"/>
            <w:vMerge w:val="continue"/>
            <w:tcBorders>
              <w:left w:val="single" w:color="auto" w:sz="12" w:space="0"/>
              <w:bottom w:val="single" w:color="auto" w:sz="12" w:space="0"/>
              <w:right w:val="single" w:color="auto" w:sz="12" w:space="0"/>
            </w:tcBorders>
            <w:vAlign w:val="center"/>
          </w:tcPr>
          <w:p w14:paraId="39080968">
            <w:pPr>
              <w:spacing w:line="560" w:lineRule="exact"/>
              <w:ind w:firstLine="480" w:firstLineChars="200"/>
              <w:jc w:val="center"/>
              <w:rPr>
                <w:rFonts w:hint="eastAsia" w:ascii="宋体" w:hAnsi="宋体" w:eastAsia="宋体" w:cs="宋体"/>
                <w:sz w:val="24"/>
                <w:szCs w:val="24"/>
              </w:rPr>
            </w:pPr>
          </w:p>
        </w:tc>
        <w:tc>
          <w:tcPr>
            <w:tcW w:w="236" w:type="dxa"/>
            <w:tcBorders>
              <w:top w:val="nil"/>
              <w:left w:val="single" w:color="auto" w:sz="12" w:space="0"/>
              <w:bottom w:val="nil"/>
              <w:right w:val="single" w:color="auto" w:sz="12" w:space="0"/>
            </w:tcBorders>
            <w:vAlign w:val="center"/>
          </w:tcPr>
          <w:p w14:paraId="3EE47A13">
            <w:pPr>
              <w:spacing w:line="560" w:lineRule="exact"/>
              <w:ind w:firstLine="480" w:firstLineChars="200"/>
              <w:jc w:val="center"/>
              <w:rPr>
                <w:rFonts w:hint="eastAsia" w:ascii="宋体" w:hAnsi="宋体" w:eastAsia="宋体" w:cs="宋体"/>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2DD30EEB">
            <w:pPr>
              <w:spacing w:line="560" w:lineRule="exact"/>
              <w:ind w:firstLine="480" w:firstLineChars="200"/>
              <w:jc w:val="center"/>
              <w:rPr>
                <w:rFonts w:hint="eastAsia" w:ascii="宋体" w:hAnsi="宋体" w:eastAsia="宋体" w:cs="宋体"/>
                <w:sz w:val="24"/>
                <w:szCs w:val="24"/>
              </w:rPr>
            </w:pPr>
          </w:p>
        </w:tc>
      </w:tr>
    </w:tbl>
    <w:p w14:paraId="314DE976">
      <w:pPr>
        <w:spacing w:line="560" w:lineRule="exact"/>
        <w:ind w:firstLine="480" w:firstLineChars="200"/>
        <w:jc w:val="both"/>
        <w:rPr>
          <w:rFonts w:hint="eastAsia" w:ascii="宋体" w:hAnsi="宋体" w:eastAsia="宋体" w:cs="宋体"/>
          <w:sz w:val="24"/>
          <w:szCs w:val="24"/>
        </w:rPr>
      </w:pPr>
    </w:p>
    <w:p w14:paraId="3B755F62">
      <w:pPr>
        <w:spacing w:line="560" w:lineRule="exact"/>
        <w:ind w:firstLine="480" w:firstLineChars="200"/>
        <w:jc w:val="both"/>
        <w:rPr>
          <w:rFonts w:hint="eastAsia" w:ascii="宋体" w:hAnsi="宋体" w:eastAsia="宋体" w:cs="宋体"/>
          <w:sz w:val="24"/>
          <w:szCs w:val="24"/>
        </w:rPr>
      </w:pPr>
    </w:p>
    <w:p w14:paraId="0934549F">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407B8B95">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54111DAA">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授权日期：      年  月  日</w:t>
      </w:r>
    </w:p>
    <w:p w14:paraId="4F6D4B49">
      <w:pPr>
        <w:rPr>
          <w:rFonts w:hint="eastAsia" w:ascii="宋体" w:hAnsi="宋体" w:eastAsia="宋体" w:cs="宋体"/>
        </w:rPr>
      </w:pPr>
      <w:r>
        <w:rPr>
          <w:rFonts w:hint="eastAsia" w:ascii="宋体" w:hAnsi="宋体" w:eastAsia="宋体" w:cs="宋体"/>
        </w:rPr>
        <w:br w:type="page"/>
      </w:r>
    </w:p>
    <w:p w14:paraId="03E5CBC3">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十</w:t>
      </w: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资质</w:t>
      </w:r>
    </w:p>
    <w:p w14:paraId="211576BE">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说明：供应商如为代理商的须提供《医疗器械经营许可证》或《医疗器械经营备案证》、制造商的《医疗器械生产许可证》以及投标产品属于医疗器械的须提供《医疗器械注册证》或备案凭证；供应商如为制造商的须提供《医疗器械生产许可证》、《医疗器械经营许可证》或《医疗器械经营备案证》以及投标产品属于医疗器械的须提供《医疗器械注册证》或备案凭证</w:t>
      </w:r>
      <w:r>
        <w:rPr>
          <w:rFonts w:hint="eastAsia" w:ascii="宋体" w:hAnsi="宋体" w:eastAsia="宋体" w:cs="宋体"/>
          <w:sz w:val="24"/>
          <w:szCs w:val="24"/>
          <w:lang w:val="en-US" w:eastAsia="zh-CN"/>
        </w:rPr>
        <w:t>。</w:t>
      </w:r>
    </w:p>
    <w:p w14:paraId="73E47471">
      <w:pPr>
        <w:rPr>
          <w:rFonts w:hint="eastAsia" w:ascii="宋体" w:hAnsi="宋体" w:eastAsia="宋体" w:cs="宋体"/>
          <w:b/>
          <w:bCs/>
          <w:sz w:val="24"/>
          <w:szCs w:val="24"/>
          <w:lang w:val="zh-CN"/>
        </w:rPr>
      </w:pPr>
      <w:r>
        <w:rPr>
          <w:rFonts w:hint="eastAsia" w:ascii="宋体" w:hAnsi="宋体" w:eastAsia="宋体" w:cs="宋体"/>
          <w:b/>
          <w:bCs/>
          <w:sz w:val="24"/>
          <w:szCs w:val="24"/>
          <w:lang w:val="zh-CN"/>
        </w:rPr>
        <w:br w:type="page"/>
      </w:r>
    </w:p>
    <w:p w14:paraId="2597B6DC">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十一</w:t>
      </w:r>
      <w:bookmarkStart w:id="7" w:name="_GoBack"/>
      <w:bookmarkEnd w:id="7"/>
      <w:r>
        <w:rPr>
          <w:rFonts w:hint="eastAsia" w:ascii="宋体" w:hAnsi="宋体" w:eastAsia="宋体" w:cs="宋体"/>
          <w:b/>
          <w:bCs/>
          <w:sz w:val="24"/>
          <w:szCs w:val="24"/>
          <w:lang w:val="zh-CN"/>
        </w:rPr>
        <w:t>）供应商参加政府采购活动承诺书</w:t>
      </w:r>
    </w:p>
    <w:p w14:paraId="0B1F85BB">
      <w:pPr>
        <w:pStyle w:val="4"/>
        <w:rPr>
          <w:rFonts w:hint="eastAsia" w:ascii="宋体" w:hAnsi="宋体" w:eastAsia="宋体" w:cs="宋体"/>
          <w:lang w:val="en-US" w:eastAsia="zh-CN"/>
        </w:rPr>
      </w:pPr>
    </w:p>
    <w:p w14:paraId="3DBC0E44">
      <w:pPr>
        <w:pStyle w:val="3"/>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（一）质量安全责任承诺书</w:t>
      </w:r>
    </w:p>
    <w:p w14:paraId="3903EF1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为保证本采购项目顺利进行，作为</w:t>
      </w:r>
      <w:r>
        <w:rPr>
          <w:rFonts w:hint="eastAsia" w:ascii="宋体" w:hAnsi="宋体" w:eastAsia="宋体" w:cs="宋体"/>
          <w:sz w:val="24"/>
          <w:szCs w:val="24"/>
          <w:lang w:eastAsia="zh-CN"/>
        </w:rPr>
        <w:t>供应商</w:t>
      </w:r>
      <w:r>
        <w:rPr>
          <w:rFonts w:hint="eastAsia" w:ascii="宋体" w:hAnsi="宋体" w:eastAsia="宋体" w:cs="宋体"/>
          <w:sz w:val="24"/>
          <w:szCs w:val="24"/>
        </w:rPr>
        <w:t>，现郑重承诺：</w:t>
      </w:r>
    </w:p>
    <w:p w14:paraId="17ECD1A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1．我方所投产品的生产（包括设计、制造、安装、改造、维修等）、投入使用的材料等均完全符合国家现行质量、安全、环保标准和要求。</w:t>
      </w:r>
    </w:p>
    <w:p w14:paraId="13A9795D">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2．我方将严格按照国家现行相关储存、运输、安装调试技术标准及规范、服务标准及规范、施工标准及规范，在规定的时限内，保质、保量完成项目全部内容，并向采购人交付合格产品。</w:t>
      </w:r>
    </w:p>
    <w:p w14:paraId="2A12BEBF">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3．对于因产品生产质量以及储存、运输、安装调试、服务、施工等过程中产生的任何安全事故，我方承担全部责任。</w:t>
      </w:r>
    </w:p>
    <w:p w14:paraId="63E5393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4．我方提供的货物、工程、服务等符合现行的国家、行业、地区、企业标准及要求，标准不一致的，以更为严格的为准，我方对提供的货物、工程、服务等的质量、安全、环保等承担全部责任。</w:t>
      </w:r>
    </w:p>
    <w:p w14:paraId="54F9E14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p>
    <w:p w14:paraId="19FEA0A0">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B73FC04">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14:paraId="1EAA5CE2">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p>
    <w:p w14:paraId="72352E72">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bookmarkStart w:id="6" w:name="_Toc26338"/>
      <w:r>
        <w:rPr>
          <w:rFonts w:hint="eastAsia" w:ascii="宋体" w:hAnsi="宋体" w:eastAsia="宋体" w:cs="宋体"/>
          <w:sz w:val="24"/>
          <w:szCs w:val="24"/>
        </w:rPr>
        <w:br w:type="page"/>
      </w:r>
    </w:p>
    <w:p w14:paraId="6E63C1D6">
      <w:pPr>
        <w:pStyle w:val="3"/>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（二）参加政府采购活动行为自律承诺书</w:t>
      </w:r>
      <w:bookmarkEnd w:id="6"/>
    </w:p>
    <w:p w14:paraId="01FAD0B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作为参加本次政府采购项目的</w:t>
      </w:r>
      <w:r>
        <w:rPr>
          <w:rFonts w:hint="eastAsia" w:ascii="宋体" w:hAnsi="宋体" w:eastAsia="宋体" w:cs="宋体"/>
          <w:sz w:val="24"/>
          <w:szCs w:val="24"/>
          <w:lang w:eastAsia="zh-CN"/>
        </w:rPr>
        <w:t>供应商</w:t>
      </w:r>
      <w:r>
        <w:rPr>
          <w:rFonts w:hint="eastAsia" w:ascii="宋体" w:hAnsi="宋体" w:eastAsia="宋体" w:cs="宋体"/>
          <w:sz w:val="24"/>
          <w:szCs w:val="24"/>
        </w:rPr>
        <w:t>，我方郑重承诺在参与政府采购活动中遵纪守法、公平竞争、诚实守信，如有违反愿承担一切责任及后果：</w:t>
      </w:r>
    </w:p>
    <w:p w14:paraId="5B19EB6B">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1．不与采购人、采购代理机构、政府采购评审专家恶意串通，不向其行贿或提供其他不正当利益；</w:t>
      </w:r>
    </w:p>
    <w:p w14:paraId="688E6A2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2．不与其他</w:t>
      </w:r>
      <w:r>
        <w:rPr>
          <w:rFonts w:hint="eastAsia" w:ascii="宋体" w:hAnsi="宋体" w:eastAsia="宋体" w:cs="宋体"/>
          <w:sz w:val="24"/>
          <w:szCs w:val="24"/>
          <w:lang w:eastAsia="zh-CN"/>
        </w:rPr>
        <w:t>供应商</w:t>
      </w:r>
      <w:r>
        <w:rPr>
          <w:rFonts w:hint="eastAsia" w:ascii="宋体" w:hAnsi="宋体" w:eastAsia="宋体" w:cs="宋体"/>
          <w:sz w:val="24"/>
          <w:szCs w:val="24"/>
        </w:rPr>
        <w:t>恶意串通，采取“围标、串标、陪标”等商业欺诈手段谋取中标、成交；</w:t>
      </w:r>
    </w:p>
    <w:p w14:paraId="624A1B9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04C1DBF4">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4．不采取不正当手段诋毁、排挤其他</w:t>
      </w:r>
      <w:r>
        <w:rPr>
          <w:rFonts w:hint="eastAsia" w:ascii="宋体" w:hAnsi="宋体" w:eastAsia="宋体" w:cs="宋体"/>
          <w:sz w:val="24"/>
          <w:szCs w:val="24"/>
          <w:lang w:eastAsia="zh-CN"/>
        </w:rPr>
        <w:t>供应商</w:t>
      </w:r>
      <w:r>
        <w:rPr>
          <w:rFonts w:hint="eastAsia" w:ascii="宋体" w:hAnsi="宋体" w:eastAsia="宋体" w:cs="宋体"/>
          <w:sz w:val="24"/>
          <w:szCs w:val="24"/>
        </w:rPr>
        <w:t>；</w:t>
      </w:r>
    </w:p>
    <w:p w14:paraId="5CB650E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5．不以不正当理由拒不与采购人签订政府采购合同，或逾期签订政府采购合同，或不按照采购文件确定的事项签订政府采购合同；</w:t>
      </w:r>
    </w:p>
    <w:p w14:paraId="2117D5C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6．不以不正当理由拒绝履行合同义务，不会擅自变更、中止或者终止政府采购合同或将政府采购合同转包；</w:t>
      </w:r>
    </w:p>
    <w:p w14:paraId="0536BEB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7．不在提供商品、服务或工程施工过程中提供假冒伪劣产品，损害采购人的合法权益或公共利益；</w:t>
      </w:r>
    </w:p>
    <w:p w14:paraId="760335C9">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8．不采取捏造事实、提供虚假材料或者以非法手段取得证明材料进行质疑和投诉；</w:t>
      </w:r>
    </w:p>
    <w:p w14:paraId="10508B0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3342D3B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10．尊重和接受政府采购监督管理部门的监督和采购人、采购代理机构的政府采购工作要求，愿意承担因违约行为给采购人造成的损失。</w:t>
      </w:r>
    </w:p>
    <w:p w14:paraId="6A9017A0">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DDD02B9">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14:paraId="570A60BE">
      <w:pPr>
        <w:pStyle w:val="4"/>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iMDMzNjQyNmE0ZDYyZWQ3YmQ0OTIyODdmODZlOTYifQ=="/>
  </w:docVars>
  <w:rsids>
    <w:rsidRoot w:val="00000000"/>
    <w:rsid w:val="002410F1"/>
    <w:rsid w:val="07000238"/>
    <w:rsid w:val="07B04B6E"/>
    <w:rsid w:val="08517143"/>
    <w:rsid w:val="10910CBC"/>
    <w:rsid w:val="10A2599A"/>
    <w:rsid w:val="13A43CE0"/>
    <w:rsid w:val="1EB709CA"/>
    <w:rsid w:val="24F367F1"/>
    <w:rsid w:val="2553450D"/>
    <w:rsid w:val="28836F05"/>
    <w:rsid w:val="2A3C49DB"/>
    <w:rsid w:val="39D215E2"/>
    <w:rsid w:val="3CB200EE"/>
    <w:rsid w:val="3E45500B"/>
    <w:rsid w:val="403E5F1F"/>
    <w:rsid w:val="404C78B8"/>
    <w:rsid w:val="40C913D4"/>
    <w:rsid w:val="429B72CC"/>
    <w:rsid w:val="430B099E"/>
    <w:rsid w:val="44835684"/>
    <w:rsid w:val="475B58E1"/>
    <w:rsid w:val="497A730B"/>
    <w:rsid w:val="4C1A4723"/>
    <w:rsid w:val="52800DF9"/>
    <w:rsid w:val="58405511"/>
    <w:rsid w:val="59701765"/>
    <w:rsid w:val="5BEB47BD"/>
    <w:rsid w:val="5C7543FB"/>
    <w:rsid w:val="63506A8D"/>
    <w:rsid w:val="63786076"/>
    <w:rsid w:val="639D554C"/>
    <w:rsid w:val="67C84A94"/>
    <w:rsid w:val="68944676"/>
    <w:rsid w:val="696779A6"/>
    <w:rsid w:val="756E14B8"/>
    <w:rsid w:val="757E5B9F"/>
    <w:rsid w:val="783A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2"/>
    <w:basedOn w:val="1"/>
    <w:next w:val="1"/>
    <w:autoRedefine/>
    <w:unhideWhenUsed/>
    <w:qFormat/>
    <w:uiPriority w:val="9"/>
    <w:pPr>
      <w:spacing w:line="560" w:lineRule="exact"/>
      <w:ind w:firstLine="640" w:firstLineChars="200"/>
      <w:jc w:val="both"/>
      <w:outlineLvl w:val="1"/>
    </w:pPr>
    <w:rPr>
      <w:rFonts w:ascii="楷体" w:hAnsi="楷体" w:eastAsia="黑体"/>
      <w:sz w:val="32"/>
      <w:szCs w:val="32"/>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99"/>
    <w:pPr>
      <w:ind w:right="-84" w:rightChars="-40"/>
      <w:jc w:val="left"/>
    </w:pPr>
    <w:rPr>
      <w:rFonts w:eastAsia="仿宋"/>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样式2"/>
    <w:basedOn w:val="9"/>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9">
    <w:name w:val="@标题"/>
    <w:basedOn w:val="1"/>
    <w:next w:val="10"/>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2">
    <w:name w:val="Char1"/>
    <w:basedOn w:val="1"/>
    <w:autoRedefine/>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3335</Words>
  <Characters>3518</Characters>
  <Lines>0</Lines>
  <Paragraphs>0</Paragraphs>
  <TotalTime>1</TotalTime>
  <ScaleCrop>false</ScaleCrop>
  <LinksUpToDate>false</LinksUpToDate>
  <CharactersWithSpaces>3676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2023-10-20T03:42:00Z</dcterms:created>
  <dc:creator>Administrator</dc:creator>
  <cp:lastModifiedBy>Jorva</cp:lastModifiedBy>
  <dcterms:modified xsi:type="dcterms:W3CDTF">2025-09-05T05:43:33Z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21C66298784941B78B529537D2FA290F_12</vt:lpwstr>
  </property>
  <property fmtid="{D5CDD505-2E9C-101B-9397-08002B2CF9AE}" pid="4" name="KSOTemplateDocerSaveRecord">
    <vt:lpwstr>eyJoZGlkIjoiYzc3ODQ1MzE1OGZjNzcwNzc3YmIwNjMxNjMwODEyNjciLCJ1c2VySWQiOiI2NDA5NzM0MDYifQ==</vt:lpwstr>
  </property>
</Properties>
</file>