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E6CA0">
      <w:pPr>
        <w:jc w:val="center"/>
        <w:rPr>
          <w:rFonts w:hint="eastAsia" w:ascii="仿宋" w:hAnsi="仿宋" w:eastAsia="仿宋" w:cs="仿宋"/>
          <w:spacing w:val="6"/>
          <w:kern w:val="2"/>
          <w:sz w:val="38"/>
          <w:szCs w:val="38"/>
          <w:lang w:val="en-US" w:eastAsia="en-US" w:bidi="ar-SA"/>
        </w:rPr>
      </w:pPr>
      <w:r>
        <w:rPr>
          <w:rFonts w:hint="eastAsia" w:ascii="仿宋" w:hAnsi="仿宋" w:eastAsia="仿宋" w:cs="仿宋"/>
          <w:spacing w:val="6"/>
          <w:kern w:val="2"/>
          <w:sz w:val="38"/>
          <w:szCs w:val="38"/>
          <w:lang w:val="en-US" w:eastAsia="en-US" w:bidi="ar-SA"/>
        </w:rPr>
        <w:t>供应商资格证明文件</w:t>
      </w:r>
    </w:p>
    <w:p w14:paraId="211B3A40">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主体身份:具有独立承担民事责任能力的法人、其他组织或自然人，并出具合法有效的营业执照或事业单位法人证书等国家规定的相关证明，自然人参与的提供其身份证明书</w:t>
      </w:r>
      <w:r>
        <w:rPr>
          <w:rFonts w:hint="eastAsia" w:ascii="仿宋" w:hAnsi="仿宋" w:eastAsia="仿宋" w:cs="仿宋"/>
          <w:sz w:val="24"/>
          <w:szCs w:val="24"/>
          <w:lang w:eastAsia="zh-CN"/>
        </w:rPr>
        <w:t>；</w:t>
      </w:r>
    </w:p>
    <w:p w14:paraId="0A758261">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法定代表人授权书</w:t>
      </w:r>
      <w:r>
        <w:rPr>
          <w:rFonts w:hint="eastAsia" w:ascii="仿宋" w:hAnsi="仿宋" w:eastAsia="仿宋" w:cs="仿宋"/>
          <w:sz w:val="24"/>
          <w:szCs w:val="24"/>
          <w:lang w:eastAsia="zh-CN"/>
        </w:rPr>
        <w:t>：</w:t>
      </w:r>
      <w:r>
        <w:rPr>
          <w:rFonts w:hint="eastAsia" w:ascii="仿宋" w:hAnsi="仿宋" w:eastAsia="仿宋" w:cs="仿宋"/>
          <w:sz w:val="24"/>
          <w:szCs w:val="24"/>
        </w:rPr>
        <w:t>法定代表人授权书(附法定代表人、被授权人身份证复印件)及被授权人身份证原件(法定代表人直接参加招标，须提供法定代表人身份证明及身份证原件)</w:t>
      </w:r>
      <w:r>
        <w:rPr>
          <w:rFonts w:hint="eastAsia" w:ascii="仿宋" w:hAnsi="仿宋" w:eastAsia="仿宋" w:cs="仿宋"/>
          <w:sz w:val="24"/>
          <w:szCs w:val="24"/>
          <w:lang w:eastAsia="zh-CN"/>
        </w:rPr>
        <w:t>；</w:t>
      </w:r>
      <w:r>
        <w:rPr>
          <w:rFonts w:hint="eastAsia" w:ascii="仿宋" w:hAnsi="仿宋" w:eastAsia="仿宋" w:cs="仿宋"/>
          <w:sz w:val="24"/>
          <w:szCs w:val="24"/>
        </w:rPr>
        <w:t>非法人单位参照执行</w:t>
      </w:r>
      <w:r>
        <w:rPr>
          <w:rFonts w:hint="eastAsia" w:ascii="仿宋" w:hAnsi="仿宋" w:eastAsia="仿宋" w:cs="仿宋"/>
          <w:sz w:val="24"/>
          <w:szCs w:val="24"/>
          <w:lang w:eastAsia="zh-CN"/>
        </w:rPr>
        <w:t>；</w:t>
      </w:r>
    </w:p>
    <w:p w14:paraId="0F91BD7B">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财务状况报告</w:t>
      </w:r>
      <w:r>
        <w:rPr>
          <w:rFonts w:hint="eastAsia" w:ascii="仿宋" w:hAnsi="仿宋" w:eastAsia="仿宋" w:cs="仿宋"/>
          <w:sz w:val="24"/>
          <w:szCs w:val="24"/>
          <w:lang w:eastAsia="zh-CN"/>
        </w:rPr>
        <w:t>：</w:t>
      </w:r>
      <w:r>
        <w:rPr>
          <w:rFonts w:hint="eastAsia" w:ascii="仿宋" w:hAnsi="仿宋" w:eastAsia="仿宋" w:cs="仿宋"/>
          <w:sz w:val="24"/>
          <w:szCs w:val="24"/>
        </w:rPr>
        <w:t>提供2024年度经审计的已赋码且完整的财务报告;(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w:t>
      </w:r>
      <w:r>
        <w:rPr>
          <w:rFonts w:hint="eastAsia" w:ascii="仿宋" w:hAnsi="仿宋" w:eastAsia="仿宋" w:cs="仿宋"/>
          <w:sz w:val="24"/>
          <w:szCs w:val="24"/>
          <w:lang w:eastAsia="zh-CN"/>
        </w:rPr>
        <w:t>；</w:t>
      </w:r>
    </w:p>
    <w:p w14:paraId="02F594F2">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税收缴纳证明:提供磋商截止日前12个月内已缴纳的至少一个月的纳税证明或完税证明，纳税证明或完税证明上应有代收机构或税务机关的公章或业务专用章，依法免税的服务商应提供相关文件证明</w:t>
      </w:r>
      <w:r>
        <w:rPr>
          <w:rFonts w:hint="eastAsia" w:ascii="仿宋" w:hAnsi="仿宋" w:eastAsia="仿宋" w:cs="仿宋"/>
          <w:sz w:val="24"/>
          <w:szCs w:val="24"/>
          <w:lang w:eastAsia="zh-CN"/>
        </w:rPr>
        <w:t>；</w:t>
      </w:r>
    </w:p>
    <w:p w14:paraId="445026EA">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社会保障资金缴纳证明:提供磋商截止日前12个月内已缴存的任意</w:t>
      </w:r>
      <w:r>
        <w:rPr>
          <w:rFonts w:hint="eastAsia" w:ascii="仿宋" w:hAnsi="仿宋" w:eastAsia="仿宋" w:cs="仿宋"/>
          <w:sz w:val="24"/>
          <w:szCs w:val="24"/>
          <w:lang w:val="en-US" w:eastAsia="zh-CN"/>
        </w:rPr>
        <w:t>一</w:t>
      </w:r>
      <w:r>
        <w:rPr>
          <w:rFonts w:hint="eastAsia" w:ascii="仿宋" w:hAnsi="仿宋" w:eastAsia="仿宋" w:cs="仿宋"/>
          <w:sz w:val="24"/>
          <w:szCs w:val="24"/>
        </w:rPr>
        <w:t>个月的社会保障资金缴存单据或社保机构开具的社会保险参保缴费情况证明</w:t>
      </w:r>
      <w:r>
        <w:rPr>
          <w:rFonts w:hint="eastAsia" w:ascii="仿宋" w:hAnsi="仿宋" w:eastAsia="仿宋" w:cs="仿宋"/>
          <w:sz w:val="24"/>
          <w:szCs w:val="24"/>
          <w:lang w:eastAsia="zh-CN"/>
        </w:rPr>
        <w:t>；</w:t>
      </w:r>
      <w:r>
        <w:rPr>
          <w:rFonts w:hint="eastAsia" w:ascii="仿宋" w:hAnsi="仿宋" w:eastAsia="仿宋" w:cs="仿宋"/>
          <w:sz w:val="24"/>
          <w:szCs w:val="24"/>
        </w:rPr>
        <w:t>依法不需要缴纳社会保障资金的应提供相关文件证明</w:t>
      </w:r>
      <w:r>
        <w:rPr>
          <w:rFonts w:hint="eastAsia" w:ascii="仿宋" w:hAnsi="仿宋" w:eastAsia="仿宋" w:cs="仿宋"/>
          <w:sz w:val="24"/>
          <w:szCs w:val="24"/>
          <w:lang w:eastAsia="zh-CN"/>
        </w:rPr>
        <w:t>；</w:t>
      </w:r>
    </w:p>
    <w:p w14:paraId="36D2F610">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rPr>
        <w:t>前三年内无重大违法记录</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w:t>
      </w:r>
      <w:r>
        <w:rPr>
          <w:rFonts w:hint="eastAsia" w:ascii="仿宋" w:hAnsi="仿宋" w:eastAsia="仿宋" w:cs="仿宋"/>
          <w:sz w:val="24"/>
          <w:szCs w:val="24"/>
          <w:lang w:eastAsia="zh-CN"/>
        </w:rPr>
        <w:t>；</w:t>
      </w:r>
    </w:p>
    <w:p w14:paraId="17BEF09C">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rPr>
        <w:t>书面声明</w:t>
      </w:r>
      <w:r>
        <w:rPr>
          <w:rFonts w:hint="eastAsia" w:ascii="仿宋" w:hAnsi="仿宋" w:eastAsia="仿宋" w:cs="仿宋"/>
          <w:sz w:val="24"/>
          <w:szCs w:val="24"/>
          <w:lang w:eastAsia="zh-CN"/>
        </w:rPr>
        <w:t>：</w:t>
      </w:r>
      <w:r>
        <w:rPr>
          <w:rFonts w:hint="eastAsia" w:ascii="仿宋" w:hAnsi="仿宋" w:eastAsia="仿宋" w:cs="仿宋"/>
          <w:sz w:val="24"/>
          <w:szCs w:val="24"/>
        </w:rPr>
        <w:t>提供具有履行本合同所必需的设备和专业技术能力的声明</w:t>
      </w:r>
      <w:r>
        <w:rPr>
          <w:rFonts w:hint="eastAsia" w:ascii="仿宋" w:hAnsi="仿宋" w:eastAsia="仿宋" w:cs="仿宋"/>
          <w:sz w:val="24"/>
          <w:szCs w:val="24"/>
          <w:lang w:eastAsia="zh-CN"/>
        </w:rPr>
        <w:t>；</w:t>
      </w:r>
    </w:p>
    <w:p w14:paraId="30E893D4">
      <w:pPr>
        <w:pStyle w:val="9"/>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r>
        <w:rPr>
          <w:rFonts w:hint="eastAsia" w:ascii="仿宋" w:hAnsi="仿宋" w:eastAsia="仿宋" w:cs="仿宋"/>
          <w:sz w:val="24"/>
          <w:szCs w:val="24"/>
        </w:rPr>
        <w:t>信用查询</w:t>
      </w:r>
      <w:r>
        <w:rPr>
          <w:rFonts w:hint="eastAsia" w:ascii="仿宋" w:hAnsi="仿宋" w:eastAsia="仿宋" w:cs="仿宋"/>
          <w:sz w:val="24"/>
          <w:szCs w:val="24"/>
          <w:lang w:eastAsia="zh-CN"/>
        </w:rPr>
        <w:t>：</w:t>
      </w:r>
      <w:r>
        <w:rPr>
          <w:rFonts w:hint="eastAsia" w:ascii="仿宋" w:hAnsi="仿宋" w:eastAsia="仿宋" w:cs="仿宋"/>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仿宋" w:hAnsi="仿宋" w:eastAsia="仿宋" w:cs="仿宋"/>
          <w:sz w:val="24"/>
          <w:szCs w:val="24"/>
          <w:lang w:eastAsia="zh-CN"/>
        </w:rPr>
        <w:t>。</w:t>
      </w:r>
    </w:p>
    <w:p w14:paraId="11E8C8BC">
      <w:pPr>
        <w:widowControl/>
        <w:spacing w:line="240" w:lineRule="auto"/>
        <w:jc w:val="left"/>
        <w:rPr>
          <w:rFonts w:hint="eastAsia" w:ascii="仿宋" w:hAnsi="仿宋" w:eastAsia="仿宋" w:cs="仿宋"/>
          <w:sz w:val="24"/>
          <w:szCs w:val="24"/>
        </w:rPr>
      </w:pPr>
      <w:r>
        <w:rPr>
          <w:rFonts w:hint="eastAsia" w:ascii="仿宋" w:hAnsi="仿宋" w:eastAsia="仿宋" w:cs="仿宋"/>
          <w:sz w:val="24"/>
          <w:szCs w:val="24"/>
        </w:rPr>
        <w:br w:type="page"/>
      </w:r>
    </w:p>
    <w:p w14:paraId="2CDC809E">
      <w:pPr>
        <w:spacing w:line="360" w:lineRule="auto"/>
        <w:jc w:val="center"/>
        <w:rPr>
          <w:rFonts w:hint="eastAsia" w:ascii="仿宋" w:hAnsi="仿宋" w:eastAsia="仿宋" w:cs="仿宋"/>
          <w:spacing w:val="6"/>
          <w:kern w:val="2"/>
          <w:sz w:val="38"/>
          <w:szCs w:val="38"/>
          <w:lang w:val="en-US" w:eastAsia="en-US" w:bidi="ar-SA"/>
        </w:rPr>
      </w:pPr>
      <w:bookmarkStart w:id="0" w:name="_Hlk204955766"/>
      <w:r>
        <w:rPr>
          <w:rFonts w:hint="eastAsia" w:ascii="仿宋" w:hAnsi="仿宋" w:eastAsia="仿宋" w:cs="仿宋"/>
          <w:spacing w:val="6"/>
          <w:kern w:val="2"/>
          <w:sz w:val="38"/>
          <w:szCs w:val="38"/>
          <w:lang w:val="en-US" w:eastAsia="en-US" w:bidi="ar-SA"/>
        </w:rPr>
        <w:t>近三年无重大违法记录书面声明</w:t>
      </w:r>
      <w:bookmarkEnd w:id="0"/>
    </w:p>
    <w:p w14:paraId="223EF375">
      <w:pPr>
        <w:spacing w:line="360" w:lineRule="auto"/>
        <w:jc w:val="left"/>
        <w:rPr>
          <w:rFonts w:hint="eastAsia" w:ascii="仿宋" w:hAnsi="仿宋" w:eastAsia="仿宋" w:cs="仿宋"/>
          <w:sz w:val="24"/>
        </w:rPr>
      </w:pPr>
    </w:p>
    <w:p w14:paraId="640EA2F9">
      <w:pPr>
        <w:spacing w:line="360" w:lineRule="auto"/>
        <w:jc w:val="left"/>
        <w:rPr>
          <w:rFonts w:hint="eastAsia" w:ascii="仿宋" w:hAnsi="仿宋" w:eastAsia="仿宋" w:cs="仿宋"/>
          <w:sz w:val="24"/>
          <w:lang w:eastAsia="zh-CN"/>
        </w:rPr>
      </w:pPr>
      <w:r>
        <w:rPr>
          <w:rFonts w:hint="eastAsia" w:ascii="仿宋" w:hAnsi="仿宋" w:eastAsia="仿宋" w:cs="仿宋"/>
          <w:kern w:val="0"/>
          <w:sz w:val="24"/>
        </w:rPr>
        <w:t>致：</w:t>
      </w:r>
      <w:r>
        <w:rPr>
          <w:rFonts w:hint="eastAsia" w:ascii="仿宋" w:hAnsi="仿宋" w:eastAsia="仿宋" w:cs="仿宋"/>
          <w:sz w:val="24"/>
          <w:lang w:eastAsia="zh-CN"/>
        </w:rPr>
        <w:t>陕西尚华工程管理咨询有限公司</w:t>
      </w:r>
    </w:p>
    <w:p w14:paraId="208F11A3">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14:paraId="27F45457">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3545037">
      <w:pPr>
        <w:spacing w:line="360" w:lineRule="auto"/>
        <w:jc w:val="left"/>
        <w:rPr>
          <w:rFonts w:hint="eastAsia" w:ascii="仿宋" w:hAnsi="仿宋" w:eastAsia="仿宋" w:cs="仿宋"/>
          <w:b/>
          <w:sz w:val="32"/>
          <w:szCs w:val="32"/>
        </w:rPr>
      </w:pPr>
    </w:p>
    <w:p w14:paraId="34963A2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0242B548">
      <w:pPr>
        <w:spacing w:line="360" w:lineRule="auto"/>
        <w:ind w:firstLine="480" w:firstLineChars="200"/>
        <w:jc w:val="left"/>
        <w:rPr>
          <w:rFonts w:hint="eastAsia" w:ascii="仿宋" w:hAnsi="仿宋" w:eastAsia="仿宋" w:cs="仿宋"/>
          <w:sz w:val="24"/>
        </w:rPr>
      </w:pPr>
    </w:p>
    <w:p w14:paraId="543131F8">
      <w:pPr>
        <w:spacing w:line="480" w:lineRule="auto"/>
        <w:ind w:firstLine="480" w:firstLineChars="200"/>
        <w:jc w:val="left"/>
        <w:rPr>
          <w:rFonts w:hint="eastAsia" w:ascii="仿宋" w:hAnsi="仿宋" w:eastAsia="仿宋" w:cs="仿宋"/>
          <w:sz w:val="24"/>
        </w:rPr>
      </w:pPr>
    </w:p>
    <w:p w14:paraId="7E56D461">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641E838C">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01A98ADF">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0414DE6">
      <w:pPr>
        <w:spacing w:line="480" w:lineRule="auto"/>
        <w:ind w:firstLine="480" w:firstLineChars="200"/>
        <w:jc w:val="left"/>
        <w:rPr>
          <w:rFonts w:hint="eastAsia" w:ascii="仿宋" w:hAnsi="仿宋" w:eastAsia="仿宋" w:cs="仿宋"/>
          <w:sz w:val="24"/>
        </w:rPr>
      </w:pPr>
    </w:p>
    <w:p w14:paraId="445655EF">
      <w:pPr>
        <w:spacing w:line="480" w:lineRule="auto"/>
        <w:ind w:firstLine="480" w:firstLineChars="200"/>
        <w:jc w:val="left"/>
        <w:rPr>
          <w:rFonts w:hint="eastAsia" w:ascii="仿宋" w:hAnsi="仿宋" w:eastAsia="仿宋" w:cs="仿宋"/>
          <w:sz w:val="24"/>
        </w:rPr>
      </w:pPr>
    </w:p>
    <w:p w14:paraId="3F2B8DE9">
      <w:pPr>
        <w:spacing w:line="480" w:lineRule="auto"/>
        <w:ind w:firstLine="480" w:firstLineChars="200"/>
        <w:jc w:val="left"/>
        <w:rPr>
          <w:rFonts w:hint="eastAsia" w:ascii="仿宋" w:hAnsi="仿宋" w:eastAsia="仿宋" w:cs="仿宋"/>
          <w:sz w:val="24"/>
        </w:rPr>
      </w:pPr>
    </w:p>
    <w:p w14:paraId="04F0068E">
      <w:pPr>
        <w:spacing w:line="360" w:lineRule="atLeast"/>
        <w:jc w:val="center"/>
        <w:rPr>
          <w:rFonts w:hint="eastAsia" w:ascii="仿宋" w:hAnsi="仿宋" w:eastAsia="仿宋" w:cs="仿宋"/>
        </w:rPr>
      </w:pPr>
      <w:r>
        <w:rPr>
          <w:rFonts w:hint="eastAsia" w:ascii="仿宋" w:hAnsi="仿宋" w:eastAsia="仿宋" w:cs="仿宋"/>
        </w:rPr>
        <w:br w:type="page"/>
      </w:r>
    </w:p>
    <w:p w14:paraId="0F332C02">
      <w:pPr>
        <w:widowControl/>
        <w:spacing w:line="240" w:lineRule="auto"/>
        <w:jc w:val="left"/>
        <w:rPr>
          <w:rFonts w:hint="eastAsia" w:ascii="仿宋" w:hAnsi="仿宋" w:eastAsia="仿宋" w:cs="仿宋"/>
          <w:szCs w:val="21"/>
        </w:rPr>
      </w:pPr>
    </w:p>
    <w:p w14:paraId="392BF78F">
      <w:pPr>
        <w:spacing w:line="360" w:lineRule="atLeast"/>
        <w:jc w:val="center"/>
        <w:rPr>
          <w:rFonts w:hint="eastAsia" w:ascii="仿宋" w:hAnsi="仿宋" w:eastAsia="仿宋" w:cs="仿宋"/>
          <w:spacing w:val="6"/>
          <w:kern w:val="2"/>
          <w:sz w:val="38"/>
          <w:szCs w:val="38"/>
          <w:lang w:val="en-US" w:eastAsia="en-US" w:bidi="ar-SA"/>
        </w:rPr>
      </w:pPr>
      <w:r>
        <w:rPr>
          <w:rFonts w:hint="eastAsia" w:ascii="仿宋" w:hAnsi="仿宋" w:eastAsia="仿宋" w:cs="仿宋"/>
          <w:spacing w:val="6"/>
          <w:kern w:val="2"/>
          <w:sz w:val="38"/>
          <w:szCs w:val="38"/>
          <w:lang w:val="en-US" w:eastAsia="en-US" w:bidi="ar-SA"/>
        </w:rPr>
        <w:t>具有履行合同所必需的设备和专业技术能力的承诺</w:t>
      </w:r>
    </w:p>
    <w:p w14:paraId="66C4F094">
      <w:pPr>
        <w:spacing w:line="360" w:lineRule="atLeast"/>
        <w:jc w:val="left"/>
        <w:rPr>
          <w:rFonts w:hint="eastAsia" w:ascii="仿宋" w:hAnsi="仿宋" w:eastAsia="仿宋" w:cs="仿宋"/>
          <w:sz w:val="24"/>
        </w:rPr>
      </w:pPr>
    </w:p>
    <w:p w14:paraId="2C4E507B">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陕西尚华工程管理咨询有限公司</w:t>
      </w:r>
    </w:p>
    <w:p w14:paraId="53725C0B">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p>
    <w:p w14:paraId="6541F845">
      <w:pPr>
        <w:pStyle w:val="3"/>
        <w:rPr>
          <w:rFonts w:hint="eastAsia" w:ascii="仿宋" w:hAnsi="仿宋" w:eastAsia="仿宋" w:cs="仿宋"/>
          <w:color w:val="auto"/>
          <w:kern w:val="0"/>
          <w:sz w:val="24"/>
          <w:szCs w:val="24"/>
        </w:rPr>
      </w:pPr>
      <w:r>
        <w:rPr>
          <w:rFonts w:hint="eastAsia" w:ascii="仿宋" w:hAnsi="仿宋" w:eastAsia="仿宋" w:cs="仿宋"/>
          <w:sz w:val="24"/>
          <w:szCs w:val="24"/>
        </w:rPr>
        <w:t xml:space="preserve">  </w:t>
      </w:r>
      <w:r>
        <w:rPr>
          <w:rFonts w:hint="eastAsia" w:ascii="仿宋" w:hAnsi="仿宋" w:eastAsia="仿宋" w:cs="仿宋"/>
          <w:kern w:val="2"/>
          <w:sz w:val="24"/>
          <w:szCs w:val="24"/>
          <w:lang w:val="en-US" w:eastAsia="zh-CN" w:bidi="ar-SA"/>
        </w:rPr>
        <w:t xml:space="preserve">  我单位具有履行合同所必需的设备和专业技术能力。</w:t>
      </w:r>
    </w:p>
    <w:p w14:paraId="2EDE6CF3">
      <w:pPr>
        <w:pStyle w:val="3"/>
        <w:rPr>
          <w:rFonts w:hint="eastAsia" w:ascii="仿宋" w:hAnsi="仿宋" w:eastAsia="仿宋" w:cs="仿宋"/>
          <w:sz w:val="24"/>
          <w:szCs w:val="24"/>
        </w:rPr>
      </w:pPr>
    </w:p>
    <w:p w14:paraId="26065FC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5D940870">
      <w:pPr>
        <w:spacing w:line="360" w:lineRule="auto"/>
        <w:ind w:firstLine="480" w:firstLineChars="200"/>
        <w:jc w:val="left"/>
        <w:rPr>
          <w:rFonts w:hint="eastAsia" w:ascii="仿宋" w:hAnsi="仿宋" w:eastAsia="仿宋" w:cs="仿宋"/>
          <w:sz w:val="24"/>
          <w:szCs w:val="24"/>
        </w:rPr>
      </w:pPr>
    </w:p>
    <w:p w14:paraId="131499AA">
      <w:pPr>
        <w:spacing w:line="480" w:lineRule="auto"/>
        <w:ind w:firstLine="480" w:firstLineChars="200"/>
        <w:jc w:val="left"/>
        <w:rPr>
          <w:rFonts w:hint="eastAsia" w:ascii="仿宋" w:hAnsi="仿宋" w:eastAsia="仿宋" w:cs="仿宋"/>
          <w:sz w:val="24"/>
          <w:szCs w:val="24"/>
        </w:rPr>
      </w:pPr>
    </w:p>
    <w:p w14:paraId="1857D498">
      <w:pPr>
        <w:spacing w:line="48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 xml:space="preserve">                       供应商全称（公章）：</w:t>
      </w:r>
      <w:r>
        <w:rPr>
          <w:rFonts w:hint="eastAsia" w:ascii="仿宋" w:hAnsi="仿宋" w:eastAsia="仿宋" w:cs="仿宋"/>
          <w:sz w:val="24"/>
          <w:szCs w:val="24"/>
          <w:u w:val="single"/>
        </w:rPr>
        <w:t xml:space="preserve">                      </w:t>
      </w:r>
    </w:p>
    <w:p w14:paraId="7C8389C8">
      <w:pPr>
        <w:spacing w:line="48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 xml:space="preserve">                       法定代表人或被授权人（签字或盖章）：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D49B132">
      <w:pPr>
        <w:spacing w:line="480" w:lineRule="auto"/>
        <w:ind w:firstLine="3259" w:firstLineChars="1358"/>
        <w:jc w:val="left"/>
        <w:rPr>
          <w:rFonts w:hint="eastAsia" w:ascii="仿宋" w:hAnsi="仿宋" w:eastAsia="仿宋" w:cs="仿宋"/>
          <w:sz w:val="24"/>
          <w:szCs w:val="24"/>
          <w:u w:val="single"/>
        </w:rPr>
      </w:pPr>
      <w:r>
        <w:rPr>
          <w:rFonts w:hint="eastAsia" w:ascii="仿宋" w:hAnsi="仿宋" w:eastAsia="仿宋" w:cs="仿宋"/>
          <w:sz w:val="24"/>
          <w:szCs w:val="24"/>
        </w:rPr>
        <w:t>日   期：      年    月    日</w:t>
      </w:r>
    </w:p>
    <w:p w14:paraId="6F1FA899">
      <w:pPr>
        <w:pStyle w:val="6"/>
        <w:rPr>
          <w:rFonts w:hint="eastAsia" w:ascii="仿宋" w:hAnsi="仿宋" w:eastAsia="仿宋" w:cs="仿宋"/>
        </w:rPr>
      </w:pPr>
    </w:p>
    <w:p w14:paraId="2C93E2D4">
      <w:pPr>
        <w:widowControl/>
        <w:spacing w:line="240" w:lineRule="auto"/>
        <w:jc w:val="left"/>
        <w:rPr>
          <w:rFonts w:hint="eastAsia" w:ascii="仿宋" w:hAnsi="仿宋" w:eastAsia="仿宋" w:cs="仿宋"/>
          <w:szCs w:val="21"/>
        </w:rPr>
      </w:pPr>
      <w:r>
        <w:rPr>
          <w:rFonts w:hint="eastAsia" w:ascii="仿宋" w:hAnsi="仿宋" w:eastAsia="仿宋" w:cs="仿宋"/>
          <w:szCs w:val="21"/>
        </w:rPr>
        <w:br w:type="page"/>
      </w:r>
    </w:p>
    <w:p w14:paraId="64DC0618">
      <w:pPr>
        <w:spacing w:line="360" w:lineRule="atLeast"/>
        <w:jc w:val="center"/>
        <w:rPr>
          <w:rFonts w:hint="eastAsia" w:ascii="仿宋" w:hAnsi="仿宋" w:eastAsia="仿宋" w:cs="仿宋"/>
          <w:spacing w:val="6"/>
          <w:kern w:val="2"/>
          <w:sz w:val="38"/>
          <w:szCs w:val="38"/>
          <w:lang w:val="en-US" w:eastAsia="en-US" w:bidi="ar-SA"/>
        </w:rPr>
      </w:pPr>
      <w:r>
        <w:rPr>
          <w:rFonts w:hint="eastAsia" w:ascii="仿宋" w:hAnsi="仿宋" w:eastAsia="仿宋" w:cs="仿宋"/>
          <w:spacing w:val="6"/>
          <w:kern w:val="2"/>
          <w:sz w:val="38"/>
          <w:szCs w:val="38"/>
          <w:lang w:val="en-US" w:eastAsia="en-US" w:bidi="ar-SA"/>
        </w:rPr>
        <w:t>法定代表人证明书与法定代表人授权书</w:t>
      </w:r>
    </w:p>
    <w:p w14:paraId="67E2A101">
      <w:pPr>
        <w:tabs>
          <w:tab w:val="left" w:pos="210"/>
        </w:tabs>
        <w:spacing w:line="320" w:lineRule="exact"/>
        <w:rPr>
          <w:rFonts w:hint="eastAsia" w:ascii="仿宋" w:hAnsi="仿宋" w:eastAsia="仿宋" w:cs="仿宋"/>
          <w:b/>
          <w:kern w:val="0"/>
          <w:sz w:val="32"/>
          <w:szCs w:val="32"/>
        </w:rPr>
      </w:pPr>
    </w:p>
    <w:p w14:paraId="7C479ED7">
      <w:pPr>
        <w:tabs>
          <w:tab w:val="left" w:pos="210"/>
        </w:tabs>
        <w:spacing w:line="24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2A5AB7E">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1A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8B0F7B0">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陕西尚华工程管理咨询有限公司</w:t>
            </w:r>
          </w:p>
        </w:tc>
      </w:tr>
      <w:tr w14:paraId="2C81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8F198B9">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377CB757">
            <w:pPr>
              <w:tabs>
                <w:tab w:val="left" w:pos="210"/>
              </w:tabs>
              <w:spacing w:line="320" w:lineRule="exact"/>
              <w:jc w:val="center"/>
              <w:rPr>
                <w:rFonts w:hint="eastAsia" w:ascii="仿宋" w:hAnsi="仿宋" w:eastAsia="仿宋" w:cs="仿宋"/>
                <w:kern w:val="0"/>
                <w:sz w:val="24"/>
                <w:szCs w:val="24"/>
              </w:rPr>
            </w:pPr>
          </w:p>
          <w:p w14:paraId="46925F0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78550C0C">
            <w:pPr>
              <w:tabs>
                <w:tab w:val="left" w:pos="210"/>
              </w:tabs>
              <w:spacing w:line="320" w:lineRule="exact"/>
              <w:jc w:val="center"/>
              <w:rPr>
                <w:rFonts w:hint="eastAsia" w:ascii="仿宋" w:hAnsi="仿宋" w:eastAsia="仿宋" w:cs="仿宋"/>
                <w:kern w:val="0"/>
                <w:sz w:val="24"/>
                <w:szCs w:val="24"/>
              </w:rPr>
            </w:pPr>
          </w:p>
          <w:p w14:paraId="71BC2D81">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5B2AA586">
            <w:pPr>
              <w:tabs>
                <w:tab w:val="left" w:pos="210"/>
              </w:tabs>
              <w:spacing w:line="320" w:lineRule="exact"/>
              <w:jc w:val="center"/>
              <w:rPr>
                <w:rFonts w:hint="eastAsia" w:ascii="仿宋" w:hAnsi="仿宋" w:eastAsia="仿宋" w:cs="仿宋"/>
                <w:kern w:val="0"/>
                <w:sz w:val="24"/>
                <w:szCs w:val="24"/>
              </w:rPr>
            </w:pPr>
          </w:p>
          <w:p w14:paraId="0E1CE2A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05307D8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304D9CB5">
            <w:pPr>
              <w:tabs>
                <w:tab w:val="left" w:pos="210"/>
              </w:tabs>
              <w:spacing w:line="320" w:lineRule="exact"/>
              <w:jc w:val="center"/>
              <w:rPr>
                <w:rFonts w:hint="eastAsia" w:ascii="仿宋" w:hAnsi="仿宋" w:eastAsia="仿宋" w:cs="仿宋"/>
                <w:kern w:val="0"/>
                <w:sz w:val="24"/>
                <w:szCs w:val="24"/>
              </w:rPr>
            </w:pPr>
          </w:p>
        </w:tc>
      </w:tr>
      <w:tr w14:paraId="4B5A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58A2C8">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469893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4FC172B8">
            <w:pPr>
              <w:tabs>
                <w:tab w:val="left" w:pos="210"/>
              </w:tabs>
              <w:spacing w:line="320" w:lineRule="exact"/>
              <w:jc w:val="center"/>
              <w:rPr>
                <w:rFonts w:hint="eastAsia" w:ascii="仿宋" w:hAnsi="仿宋" w:eastAsia="仿宋" w:cs="仿宋"/>
                <w:kern w:val="0"/>
                <w:sz w:val="24"/>
                <w:szCs w:val="24"/>
              </w:rPr>
            </w:pPr>
          </w:p>
        </w:tc>
      </w:tr>
      <w:tr w14:paraId="0519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A464293">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7474FC9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470AD1A5">
            <w:pPr>
              <w:tabs>
                <w:tab w:val="left" w:pos="210"/>
              </w:tabs>
              <w:spacing w:line="320" w:lineRule="exact"/>
              <w:jc w:val="center"/>
              <w:rPr>
                <w:rFonts w:hint="eastAsia" w:ascii="仿宋" w:hAnsi="仿宋" w:eastAsia="仿宋" w:cs="仿宋"/>
                <w:kern w:val="0"/>
                <w:sz w:val="24"/>
                <w:szCs w:val="24"/>
              </w:rPr>
            </w:pPr>
          </w:p>
        </w:tc>
      </w:tr>
      <w:tr w14:paraId="4647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F823DEA">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028E076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1DBF12F9">
            <w:pPr>
              <w:tabs>
                <w:tab w:val="left" w:pos="210"/>
              </w:tabs>
              <w:spacing w:line="320" w:lineRule="exact"/>
              <w:jc w:val="center"/>
              <w:rPr>
                <w:rFonts w:hint="eastAsia" w:ascii="仿宋" w:hAnsi="仿宋" w:eastAsia="仿宋" w:cs="仿宋"/>
                <w:kern w:val="0"/>
                <w:sz w:val="24"/>
                <w:szCs w:val="24"/>
              </w:rPr>
            </w:pPr>
          </w:p>
        </w:tc>
      </w:tr>
      <w:tr w14:paraId="1E00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D43C2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2342" w:type="dxa"/>
            <w:vAlign w:val="center"/>
          </w:tcPr>
          <w:p w14:paraId="5715A2E7">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74174ADC">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3C9FDD0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5BEFEA67">
            <w:pPr>
              <w:tabs>
                <w:tab w:val="left" w:pos="210"/>
              </w:tabs>
              <w:spacing w:line="320" w:lineRule="exact"/>
              <w:jc w:val="center"/>
              <w:rPr>
                <w:rFonts w:hint="eastAsia" w:ascii="仿宋" w:hAnsi="仿宋" w:eastAsia="仿宋" w:cs="仿宋"/>
                <w:kern w:val="0"/>
                <w:sz w:val="24"/>
                <w:szCs w:val="24"/>
              </w:rPr>
            </w:pPr>
          </w:p>
        </w:tc>
      </w:tr>
      <w:tr w14:paraId="7004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4289EB">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4CB1B29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581E44B8">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1C3F213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3CE9CA57">
            <w:pPr>
              <w:tabs>
                <w:tab w:val="left" w:pos="210"/>
              </w:tabs>
              <w:spacing w:line="320" w:lineRule="exact"/>
              <w:jc w:val="center"/>
              <w:rPr>
                <w:rFonts w:hint="eastAsia" w:ascii="仿宋" w:hAnsi="仿宋" w:eastAsia="仿宋" w:cs="仿宋"/>
                <w:kern w:val="0"/>
                <w:sz w:val="24"/>
                <w:szCs w:val="24"/>
              </w:rPr>
            </w:pPr>
          </w:p>
        </w:tc>
      </w:tr>
      <w:tr w14:paraId="7350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044C86F">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19CA4A3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008E6F50">
            <w:pPr>
              <w:tabs>
                <w:tab w:val="left" w:pos="210"/>
              </w:tabs>
              <w:spacing w:line="320" w:lineRule="exact"/>
              <w:jc w:val="center"/>
              <w:rPr>
                <w:rFonts w:hint="eastAsia" w:ascii="仿宋" w:hAnsi="仿宋" w:eastAsia="仿宋" w:cs="仿宋"/>
                <w:kern w:val="0"/>
                <w:sz w:val="24"/>
                <w:szCs w:val="24"/>
              </w:rPr>
            </w:pPr>
          </w:p>
        </w:tc>
      </w:tr>
      <w:tr w14:paraId="79FA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3B4515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4125" w:type="dxa"/>
            <w:gridSpan w:val="2"/>
            <w:vMerge w:val="restart"/>
            <w:vAlign w:val="center"/>
          </w:tcPr>
          <w:p w14:paraId="37A07641">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21E56FA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26C5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5128F60">
            <w:pPr>
              <w:tabs>
                <w:tab w:val="left" w:pos="210"/>
              </w:tabs>
              <w:spacing w:line="320" w:lineRule="exact"/>
              <w:jc w:val="center"/>
              <w:rPr>
                <w:rFonts w:hint="eastAsia" w:ascii="仿宋" w:hAnsi="仿宋" w:eastAsia="仿宋" w:cs="仿宋"/>
                <w:kern w:val="0"/>
                <w:sz w:val="24"/>
                <w:szCs w:val="24"/>
              </w:rPr>
            </w:pPr>
          </w:p>
        </w:tc>
        <w:tc>
          <w:tcPr>
            <w:tcW w:w="4125" w:type="dxa"/>
            <w:gridSpan w:val="2"/>
            <w:vMerge w:val="continue"/>
            <w:vAlign w:val="center"/>
          </w:tcPr>
          <w:p w14:paraId="04130742">
            <w:pPr>
              <w:tabs>
                <w:tab w:val="left" w:pos="210"/>
              </w:tabs>
              <w:spacing w:line="320" w:lineRule="exact"/>
              <w:jc w:val="center"/>
              <w:rPr>
                <w:rFonts w:hint="eastAsia" w:ascii="仿宋" w:hAnsi="仿宋" w:eastAsia="仿宋" w:cs="仿宋"/>
                <w:kern w:val="0"/>
                <w:sz w:val="24"/>
                <w:szCs w:val="24"/>
              </w:rPr>
            </w:pPr>
          </w:p>
        </w:tc>
        <w:tc>
          <w:tcPr>
            <w:tcW w:w="4297" w:type="dxa"/>
            <w:gridSpan w:val="3"/>
            <w:vAlign w:val="bottom"/>
          </w:tcPr>
          <w:p w14:paraId="690A16F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4320C199">
            <w:pPr>
              <w:tabs>
                <w:tab w:val="left" w:pos="210"/>
              </w:tabs>
              <w:spacing w:line="320" w:lineRule="exact"/>
              <w:jc w:val="center"/>
              <w:rPr>
                <w:rFonts w:hint="eastAsia" w:ascii="仿宋" w:hAnsi="仿宋" w:eastAsia="仿宋" w:cs="仿宋"/>
                <w:kern w:val="0"/>
                <w:sz w:val="24"/>
                <w:szCs w:val="24"/>
              </w:rPr>
            </w:pPr>
          </w:p>
          <w:p w14:paraId="5AAFF4AE">
            <w:pPr>
              <w:tabs>
                <w:tab w:val="left" w:pos="210"/>
              </w:tabs>
              <w:spacing w:line="320" w:lineRule="exact"/>
              <w:jc w:val="center"/>
              <w:rPr>
                <w:rFonts w:hint="eastAsia" w:ascii="仿宋" w:hAnsi="仿宋" w:eastAsia="仿宋" w:cs="仿宋"/>
                <w:kern w:val="0"/>
                <w:sz w:val="24"/>
                <w:szCs w:val="24"/>
              </w:rPr>
            </w:pPr>
          </w:p>
          <w:p w14:paraId="2B4A98D8">
            <w:pPr>
              <w:tabs>
                <w:tab w:val="left" w:pos="210"/>
              </w:tabs>
              <w:spacing w:line="320" w:lineRule="exact"/>
              <w:jc w:val="center"/>
              <w:rPr>
                <w:rFonts w:hint="eastAsia" w:ascii="仿宋" w:hAnsi="仿宋" w:eastAsia="仿宋" w:cs="仿宋"/>
                <w:kern w:val="0"/>
                <w:sz w:val="24"/>
                <w:szCs w:val="24"/>
              </w:rPr>
            </w:pPr>
          </w:p>
          <w:p w14:paraId="67D663F1">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0A0873B1">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（法定代表人直接磋商，只须提供法定代表人证明书）</w:t>
      </w:r>
    </w:p>
    <w:p w14:paraId="014AF864">
      <w:pPr>
        <w:tabs>
          <w:tab w:val="left" w:pos="210"/>
        </w:tabs>
        <w:spacing w:line="240" w:lineRule="auto"/>
        <w:jc w:val="center"/>
        <w:rPr>
          <w:rFonts w:hint="eastAsia" w:ascii="仿宋" w:hAnsi="仿宋" w:eastAsia="仿宋" w:cs="仿宋"/>
          <w:spacing w:val="6"/>
          <w:kern w:val="2"/>
          <w:sz w:val="38"/>
          <w:szCs w:val="38"/>
          <w:lang w:val="en-US" w:eastAsia="en-US" w:bidi="ar-SA"/>
        </w:rPr>
      </w:pPr>
      <w:r>
        <w:rPr>
          <w:rFonts w:hint="eastAsia" w:ascii="仿宋" w:hAnsi="仿宋" w:eastAsia="仿宋" w:cs="仿宋"/>
          <w:b/>
          <w:kern w:val="0"/>
          <w:sz w:val="24"/>
        </w:rPr>
        <w:br w:type="page"/>
      </w:r>
      <w:r>
        <w:rPr>
          <w:rFonts w:hint="eastAsia" w:ascii="仿宋" w:hAnsi="仿宋" w:eastAsia="仿宋" w:cs="仿宋"/>
          <w:spacing w:val="6"/>
          <w:kern w:val="2"/>
          <w:sz w:val="38"/>
          <w:szCs w:val="38"/>
          <w:lang w:val="en-US" w:eastAsia="en-US" w:bidi="ar-SA"/>
        </w:rPr>
        <w:t>法定代表人授权书</w:t>
      </w:r>
    </w:p>
    <w:p w14:paraId="3427B273">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lang w:eastAsia="zh-CN"/>
        </w:rPr>
        <w:t>陕西尚华工程管理咨询有限公司</w:t>
      </w:r>
      <w:r>
        <w:rPr>
          <w:rFonts w:hint="eastAsia" w:ascii="仿宋" w:hAnsi="仿宋" w:eastAsia="仿宋" w:cs="仿宋"/>
          <w:sz w:val="24"/>
          <w:szCs w:val="24"/>
        </w:rPr>
        <w:t>：</w:t>
      </w:r>
    </w:p>
    <w:p w14:paraId="71F5C05D">
      <w:pPr>
        <w:pStyle w:val="5"/>
        <w:spacing w:line="500" w:lineRule="exact"/>
        <w:ind w:firstLine="420"/>
        <w:rPr>
          <w:rFonts w:hint="eastAsia" w:ascii="仿宋" w:hAnsi="仿宋" w:eastAsia="仿宋" w:cs="仿宋"/>
          <w:spacing w:val="-4"/>
          <w:sz w:val="24"/>
          <w:szCs w:val="24"/>
        </w:rPr>
      </w:pPr>
      <w:r>
        <w:rPr>
          <w:rFonts w:hint="eastAsia" w:ascii="仿宋" w:hAnsi="仿宋" w:eastAsia="仿宋" w:cs="仿宋"/>
          <w:spacing w:val="-4"/>
          <w:sz w:val="24"/>
          <w:szCs w:val="24"/>
        </w:rPr>
        <w:t>本授权书声明：注册于（</w:t>
      </w:r>
      <w:r>
        <w:rPr>
          <w:rFonts w:hint="eastAsia" w:ascii="仿宋" w:hAnsi="仿宋" w:eastAsia="仿宋" w:cs="仿宋"/>
          <w:spacing w:val="-4"/>
          <w:sz w:val="24"/>
          <w:szCs w:val="24"/>
          <w:u w:val="single"/>
        </w:rPr>
        <w:t xml:space="preserve">市场监督管理局名称）之（委托单位全称） </w:t>
      </w:r>
      <w:r>
        <w:rPr>
          <w:rFonts w:hint="eastAsia" w:ascii="仿宋" w:hAnsi="仿宋" w:eastAsia="仿宋" w:cs="仿宋"/>
          <w:spacing w:val="-4"/>
          <w:sz w:val="24"/>
          <w:szCs w:val="24"/>
        </w:rPr>
        <w:t>的法定代表人</w:t>
      </w:r>
      <w:r>
        <w:rPr>
          <w:rFonts w:hint="eastAsia" w:ascii="仿宋" w:hAnsi="仿宋" w:eastAsia="仿宋" w:cs="仿宋"/>
          <w:spacing w:val="-4"/>
          <w:sz w:val="24"/>
          <w:szCs w:val="24"/>
          <w:u w:val="single"/>
        </w:rPr>
        <w:t>（姓名、性别、职务、身份证号）</w:t>
      </w:r>
      <w:r>
        <w:rPr>
          <w:rFonts w:hint="eastAsia" w:ascii="仿宋" w:hAnsi="仿宋" w:eastAsia="仿宋" w:cs="仿宋"/>
          <w:spacing w:val="-4"/>
          <w:sz w:val="24"/>
          <w:szCs w:val="24"/>
        </w:rPr>
        <w:t>授权本公司的</w:t>
      </w:r>
      <w:r>
        <w:rPr>
          <w:rFonts w:hint="eastAsia" w:ascii="仿宋" w:hAnsi="仿宋" w:eastAsia="仿宋" w:cs="仿宋"/>
          <w:spacing w:val="-4"/>
          <w:sz w:val="24"/>
          <w:szCs w:val="24"/>
          <w:u w:val="single"/>
        </w:rPr>
        <w:t>（被授权人姓名、性别、职务、身份证号）</w:t>
      </w:r>
      <w:r>
        <w:rPr>
          <w:rFonts w:hint="eastAsia" w:ascii="仿宋" w:hAnsi="仿宋" w:eastAsia="仿宋" w:cs="仿宋"/>
          <w:spacing w:val="-4"/>
          <w:sz w:val="24"/>
          <w:szCs w:val="24"/>
        </w:rPr>
        <w:t>为合法代理人，就贵方组织的有关</w:t>
      </w:r>
      <w:r>
        <w:rPr>
          <w:rFonts w:hint="eastAsia" w:ascii="仿宋" w:hAnsi="仿宋" w:eastAsia="仿宋" w:cs="仿宋"/>
          <w:spacing w:val="-4"/>
          <w:sz w:val="24"/>
          <w:szCs w:val="24"/>
          <w:u w:val="single"/>
        </w:rPr>
        <w:t>（项目名称）</w:t>
      </w:r>
      <w:r>
        <w:rPr>
          <w:rFonts w:hint="eastAsia" w:ascii="仿宋" w:hAnsi="仿宋" w:eastAsia="仿宋" w:cs="仿宋"/>
          <w:spacing w:val="-4"/>
          <w:sz w:val="24"/>
          <w:szCs w:val="24"/>
        </w:rPr>
        <w:t>（项目编号：</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日历日。</w:t>
      </w:r>
    </w:p>
    <w:p w14:paraId="7BE1AC46">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B9B0506">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51C79F1">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07EE652">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2F56B47A">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2C567A3F">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C9C9922">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050"/>
        <w:gridCol w:w="4050"/>
      </w:tblGrid>
      <w:tr w14:paraId="36AC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43" w:hRule="atLeast"/>
          <w:jc w:val="center"/>
        </w:trPr>
        <w:tc>
          <w:tcPr>
            <w:tcW w:w="4050" w:type="dxa"/>
            <w:shd w:val="clear" w:color="auto" w:fill="E0E0E0"/>
            <w:vAlign w:val="center"/>
          </w:tcPr>
          <w:p w14:paraId="6EAB6373">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050" w:type="dxa"/>
            <w:shd w:val="clear" w:color="auto" w:fill="E0E0E0"/>
            <w:vAlign w:val="center"/>
          </w:tcPr>
          <w:p w14:paraId="40131229">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155996B6">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680EC1C">
      <w:pPr>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1.本授权书有效期自磋商之日计算不得少于90日历日。</w:t>
      </w:r>
    </w:p>
    <w:p w14:paraId="4C2EF9AE">
      <w:pPr>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132340DA">
      <w:pPr>
        <w:rPr>
          <w:rFonts w:hint="eastAsia" w:ascii="仿宋" w:hAnsi="仿宋" w:eastAsia="仿宋" w:cs="仿宋"/>
          <w:b/>
          <w:color w:val="000000"/>
          <w:sz w:val="32"/>
          <w:szCs w:val="32"/>
        </w:rPr>
      </w:pPr>
      <w:r>
        <w:rPr>
          <w:rFonts w:hint="eastAsia" w:ascii="仿宋" w:hAnsi="仿宋" w:eastAsia="仿宋" w:cs="仿宋"/>
          <w:b/>
          <w:color w:val="000000"/>
          <w:sz w:val="32"/>
          <w:szCs w:val="32"/>
        </w:rPr>
        <w:br w:type="page"/>
      </w:r>
    </w:p>
    <w:p w14:paraId="1C1D6781">
      <w:pPr>
        <w:spacing w:line="360" w:lineRule="atLeast"/>
        <w:jc w:val="center"/>
        <w:rPr>
          <w:rFonts w:hint="eastAsia" w:ascii="仿宋" w:hAnsi="仿宋" w:eastAsia="仿宋" w:cs="仿宋"/>
          <w:spacing w:val="6"/>
          <w:kern w:val="2"/>
          <w:sz w:val="38"/>
          <w:szCs w:val="38"/>
          <w:lang w:val="en-US" w:eastAsia="en-US" w:bidi="ar-SA"/>
        </w:rPr>
      </w:pPr>
      <w:r>
        <w:rPr>
          <w:rFonts w:hint="eastAsia" w:ascii="仿宋" w:hAnsi="仿宋" w:eastAsia="仿宋" w:cs="仿宋"/>
          <w:spacing w:val="6"/>
          <w:kern w:val="2"/>
          <w:sz w:val="38"/>
          <w:szCs w:val="38"/>
          <w:lang w:val="en-US" w:eastAsia="en-US" w:bidi="ar-SA"/>
        </w:rPr>
        <w:t>非联合体投标声明函</w:t>
      </w:r>
    </w:p>
    <w:p w14:paraId="2F187357">
      <w:pPr>
        <w:spacing w:line="360" w:lineRule="atLeast"/>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sz w:val="32"/>
          <w:szCs w:val="32"/>
        </w:rPr>
        <w:t xml:space="preserve"> </w:t>
      </w:r>
    </w:p>
    <w:p w14:paraId="580DA247">
      <w:pPr>
        <w:pStyle w:val="4"/>
        <w:autoSpaceDE w:val="0"/>
        <w:autoSpaceDN w:val="0"/>
        <w:adjustRightInd w:val="0"/>
        <w:spacing w:line="500" w:lineRule="exact"/>
        <w:rPr>
          <w:rFonts w:hint="eastAsia" w:ascii="仿宋" w:hAnsi="仿宋" w:eastAsia="仿宋" w:cs="仿宋"/>
          <w:b/>
          <w:bCs/>
          <w:sz w:val="24"/>
          <w:szCs w:val="24"/>
          <w:lang w:eastAsia="zh-CN"/>
        </w:rPr>
      </w:pPr>
      <w:r>
        <w:rPr>
          <w:rFonts w:hint="eastAsia" w:ascii="仿宋" w:hAnsi="仿宋" w:eastAsia="仿宋" w:cs="仿宋"/>
          <w:bCs/>
          <w:kern w:val="0"/>
          <w:sz w:val="24"/>
          <w:szCs w:val="24"/>
        </w:rPr>
        <w:t>致：</w:t>
      </w:r>
      <w:r>
        <w:rPr>
          <w:rFonts w:hint="eastAsia" w:ascii="仿宋" w:hAnsi="仿宋" w:eastAsia="仿宋" w:cs="仿宋"/>
          <w:bCs/>
          <w:kern w:val="0"/>
          <w:sz w:val="24"/>
          <w:szCs w:val="24"/>
          <w:lang w:eastAsia="zh-CN"/>
        </w:rPr>
        <w:t>陕西尚华工程管理咨询有限公司</w:t>
      </w:r>
    </w:p>
    <w:p w14:paraId="1E17572F">
      <w:pPr>
        <w:pStyle w:val="3"/>
        <w:rPr>
          <w:rFonts w:hint="eastAsia" w:ascii="仿宋" w:hAnsi="仿宋" w:eastAsia="仿宋" w:cs="仿宋"/>
          <w:sz w:val="24"/>
          <w:szCs w:val="24"/>
        </w:rPr>
      </w:pPr>
      <w:r>
        <w:rPr>
          <w:rFonts w:hint="eastAsia" w:ascii="仿宋" w:hAnsi="仿宋" w:eastAsia="仿宋" w:cs="仿宋"/>
          <w:sz w:val="24"/>
          <w:szCs w:val="24"/>
        </w:rPr>
        <w:t xml:space="preserve"> </w:t>
      </w:r>
    </w:p>
    <w:p w14:paraId="0078744E">
      <w:pPr>
        <w:pStyle w:val="3"/>
        <w:ind w:firstLine="960" w:firstLineChars="400"/>
        <w:rPr>
          <w:rFonts w:hint="eastAsia" w:ascii="仿宋" w:hAnsi="仿宋" w:eastAsia="仿宋" w:cs="仿宋"/>
          <w:bCs/>
          <w:kern w:val="0"/>
          <w:sz w:val="24"/>
          <w:szCs w:val="24"/>
          <w:lang w:val="en-US" w:eastAsia="zh-CN" w:bidi="ar-SA"/>
        </w:rPr>
      </w:pPr>
      <w:r>
        <w:rPr>
          <w:rFonts w:hint="eastAsia" w:ascii="仿宋" w:hAnsi="仿宋" w:eastAsia="仿宋" w:cs="仿宋"/>
          <w:bCs/>
          <w:kern w:val="0"/>
          <w:sz w:val="24"/>
          <w:szCs w:val="24"/>
          <w:lang w:val="en-US" w:eastAsia="zh-CN" w:bidi="ar-SA"/>
        </w:rPr>
        <w:t>我单位声明</w:t>
      </w:r>
      <w:r>
        <w:rPr>
          <w:rFonts w:hint="eastAsia" w:ascii="仿宋" w:hAnsi="仿宋" w:eastAsia="仿宋" w:cs="仿宋"/>
          <w:bCs/>
          <w:kern w:val="0"/>
          <w:sz w:val="24"/>
          <w:szCs w:val="24"/>
          <w:lang w:val="en-US" w:eastAsia="zh-Hans" w:bidi="ar-SA"/>
        </w:rPr>
        <w:t>非联合体参与本次项目投标</w:t>
      </w:r>
      <w:r>
        <w:rPr>
          <w:rFonts w:hint="eastAsia" w:ascii="仿宋" w:hAnsi="仿宋" w:eastAsia="仿宋" w:cs="仿宋"/>
          <w:bCs/>
          <w:kern w:val="0"/>
          <w:sz w:val="24"/>
          <w:szCs w:val="24"/>
          <w:lang w:val="en-US" w:eastAsia="zh-CN" w:bidi="ar-SA"/>
        </w:rPr>
        <w:t>。</w:t>
      </w:r>
    </w:p>
    <w:p w14:paraId="281279BA">
      <w:pPr>
        <w:pStyle w:val="3"/>
        <w:rPr>
          <w:rFonts w:hint="eastAsia" w:ascii="仿宋" w:hAnsi="仿宋" w:eastAsia="仿宋" w:cs="仿宋"/>
          <w:sz w:val="24"/>
          <w:szCs w:val="24"/>
        </w:rPr>
      </w:pPr>
    </w:p>
    <w:p w14:paraId="67D4A08C">
      <w:pPr>
        <w:pStyle w:val="4"/>
        <w:autoSpaceDE w:val="0"/>
        <w:autoSpaceDN w:val="0"/>
        <w:adjustRightInd w:val="0"/>
        <w:spacing w:line="500" w:lineRule="exact"/>
        <w:ind w:firstLine="720" w:firstLineChars="300"/>
        <w:rPr>
          <w:rFonts w:hint="eastAsia" w:ascii="仿宋" w:hAnsi="仿宋" w:eastAsia="仿宋" w:cs="仿宋"/>
          <w:b/>
          <w:bCs/>
          <w:sz w:val="24"/>
          <w:szCs w:val="24"/>
        </w:rPr>
      </w:pPr>
      <w:r>
        <w:rPr>
          <w:rFonts w:hint="eastAsia" w:ascii="仿宋" w:hAnsi="仿宋" w:eastAsia="仿宋" w:cs="仿宋"/>
          <w:bCs/>
          <w:sz w:val="24"/>
          <w:szCs w:val="24"/>
        </w:rPr>
        <w:t>特此声明！</w:t>
      </w:r>
    </w:p>
    <w:p w14:paraId="6320073E">
      <w:pPr>
        <w:pStyle w:val="4"/>
        <w:autoSpaceDE w:val="0"/>
        <w:autoSpaceDN w:val="0"/>
        <w:adjustRightInd w:val="0"/>
        <w:spacing w:line="500" w:lineRule="exact"/>
        <w:ind w:firstLine="843" w:firstLineChars="350"/>
        <w:rPr>
          <w:rFonts w:hint="eastAsia" w:ascii="仿宋" w:hAnsi="仿宋" w:eastAsia="仿宋" w:cs="仿宋"/>
          <w:b/>
          <w:bCs/>
          <w:sz w:val="24"/>
          <w:szCs w:val="24"/>
        </w:rPr>
      </w:pPr>
    </w:p>
    <w:p w14:paraId="5EC2B8BA">
      <w:pPr>
        <w:pStyle w:val="4"/>
        <w:autoSpaceDE w:val="0"/>
        <w:autoSpaceDN w:val="0"/>
        <w:adjustRightInd w:val="0"/>
        <w:spacing w:line="500" w:lineRule="exact"/>
        <w:ind w:firstLine="843" w:firstLineChars="350"/>
        <w:rPr>
          <w:rFonts w:hint="eastAsia" w:ascii="仿宋" w:hAnsi="仿宋" w:eastAsia="仿宋" w:cs="仿宋"/>
          <w:b/>
          <w:bCs/>
          <w:sz w:val="24"/>
          <w:szCs w:val="24"/>
        </w:rPr>
      </w:pPr>
    </w:p>
    <w:p w14:paraId="6F35A44A">
      <w:pPr>
        <w:pStyle w:val="4"/>
        <w:autoSpaceDE w:val="0"/>
        <w:autoSpaceDN w:val="0"/>
        <w:adjustRightInd w:val="0"/>
        <w:spacing w:line="500" w:lineRule="exact"/>
        <w:ind w:firstLine="843" w:firstLineChars="350"/>
        <w:rPr>
          <w:rFonts w:hint="eastAsia" w:ascii="仿宋" w:hAnsi="仿宋" w:eastAsia="仿宋" w:cs="仿宋"/>
          <w:b/>
          <w:bCs/>
          <w:sz w:val="24"/>
          <w:szCs w:val="24"/>
        </w:rPr>
      </w:pPr>
    </w:p>
    <w:p w14:paraId="77EC9A39">
      <w:pPr>
        <w:pStyle w:val="4"/>
        <w:autoSpaceDE w:val="0"/>
        <w:autoSpaceDN w:val="0"/>
        <w:adjustRightInd w:val="0"/>
        <w:spacing w:line="500" w:lineRule="exact"/>
        <w:ind w:firstLine="843" w:firstLineChars="350"/>
        <w:rPr>
          <w:rFonts w:hint="eastAsia" w:ascii="仿宋" w:hAnsi="仿宋" w:eastAsia="仿宋" w:cs="仿宋"/>
          <w:b/>
          <w:bCs/>
          <w:sz w:val="24"/>
          <w:szCs w:val="24"/>
        </w:rPr>
      </w:pPr>
    </w:p>
    <w:p w14:paraId="4AE579E9">
      <w:pPr>
        <w:pStyle w:val="4"/>
        <w:autoSpaceDE w:val="0"/>
        <w:autoSpaceDN w:val="0"/>
        <w:adjustRightInd w:val="0"/>
        <w:spacing w:line="480" w:lineRule="auto"/>
        <w:ind w:firstLine="843" w:firstLineChars="350"/>
        <w:rPr>
          <w:rFonts w:hint="eastAsia" w:ascii="仿宋" w:hAnsi="仿宋" w:eastAsia="仿宋" w:cs="仿宋"/>
          <w:b/>
          <w:bCs/>
          <w:sz w:val="24"/>
          <w:szCs w:val="24"/>
        </w:rPr>
      </w:pPr>
    </w:p>
    <w:p w14:paraId="3EAADF9F">
      <w:pPr>
        <w:spacing w:line="480" w:lineRule="auto"/>
        <w:ind w:firstLine="480"/>
        <w:rPr>
          <w:rFonts w:hint="eastAsia" w:ascii="仿宋" w:hAnsi="仿宋" w:eastAsia="仿宋" w:cs="仿宋"/>
          <w:b/>
          <w:bCs/>
          <w:sz w:val="24"/>
          <w:szCs w:val="24"/>
          <w:u w:val="single"/>
        </w:rPr>
      </w:pPr>
      <w:r>
        <w:rPr>
          <w:rFonts w:hint="eastAsia" w:ascii="仿宋" w:hAnsi="仿宋" w:eastAsia="仿宋" w:cs="仿宋"/>
          <w:bCs/>
          <w:sz w:val="24"/>
          <w:szCs w:val="24"/>
        </w:rPr>
        <w:t xml:space="preserve">                      供应商全称（公章）：</w:t>
      </w:r>
      <w:r>
        <w:rPr>
          <w:rFonts w:hint="eastAsia" w:ascii="仿宋" w:hAnsi="仿宋" w:eastAsia="仿宋" w:cs="仿宋"/>
          <w:bCs/>
          <w:sz w:val="24"/>
          <w:szCs w:val="24"/>
          <w:u w:val="single"/>
        </w:rPr>
        <w:t xml:space="preserve">                        </w:t>
      </w:r>
    </w:p>
    <w:p w14:paraId="399FF1D6">
      <w:pPr>
        <w:spacing w:line="480" w:lineRule="auto"/>
        <w:ind w:firstLine="3120" w:firstLineChars="1300"/>
        <w:rPr>
          <w:rFonts w:hint="eastAsia" w:ascii="仿宋" w:hAnsi="仿宋" w:eastAsia="仿宋" w:cs="仿宋"/>
          <w:b/>
          <w:bCs/>
          <w:sz w:val="24"/>
          <w:szCs w:val="24"/>
          <w:u w:val="single"/>
        </w:rPr>
      </w:pPr>
      <w:r>
        <w:rPr>
          <w:rFonts w:hint="eastAsia" w:ascii="仿宋" w:hAnsi="仿宋" w:eastAsia="仿宋" w:cs="仿宋"/>
          <w:bCs/>
          <w:sz w:val="24"/>
          <w:szCs w:val="24"/>
        </w:rPr>
        <w:t>法定代表人或被授权人（签字或盖章）：</w:t>
      </w:r>
      <w:r>
        <w:rPr>
          <w:rFonts w:hint="eastAsia" w:ascii="仿宋" w:hAnsi="仿宋" w:eastAsia="仿宋" w:cs="仿宋"/>
          <w:bCs/>
          <w:sz w:val="24"/>
          <w:szCs w:val="24"/>
          <w:u w:val="single"/>
        </w:rPr>
        <w:t xml:space="preserve">        </w:t>
      </w:r>
    </w:p>
    <w:p w14:paraId="3304014B">
      <w:pPr>
        <w:spacing w:line="480" w:lineRule="auto"/>
        <w:ind w:firstLine="3120" w:firstLineChars="1300"/>
        <w:rPr>
          <w:rFonts w:hint="eastAsia" w:ascii="仿宋" w:hAnsi="仿宋" w:eastAsia="仿宋" w:cs="仿宋"/>
          <w:bCs/>
          <w:sz w:val="24"/>
          <w:szCs w:val="24"/>
        </w:rPr>
      </w:pPr>
      <w:r>
        <w:rPr>
          <w:rFonts w:hint="eastAsia" w:ascii="仿宋" w:hAnsi="仿宋" w:eastAsia="仿宋" w:cs="仿宋"/>
          <w:bCs/>
          <w:sz w:val="24"/>
          <w:szCs w:val="24"/>
        </w:rPr>
        <w:t>日   期：      年    月    日</w:t>
      </w:r>
    </w:p>
    <w:p w14:paraId="659275EC">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283E97"/>
    <w:rsid w:val="5FD80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semiHidden/>
    <w:qFormat/>
    <w:uiPriority w:val="0"/>
    <w:rPr>
      <w:rFonts w:ascii="宋体" w:hAnsi="宋体" w:eastAsia="宋体" w:cs="宋体"/>
      <w:sz w:val="20"/>
      <w:szCs w:val="20"/>
      <w:lang w:val="en-US" w:eastAsia="en-US" w:bidi="ar-SA"/>
    </w:rPr>
  </w:style>
  <w:style w:type="paragraph" w:styleId="4">
    <w:name w:val="Body Text Indent"/>
    <w:basedOn w:val="1"/>
    <w:qFormat/>
    <w:uiPriority w:val="0"/>
    <w:pPr>
      <w:spacing w:after="120"/>
      <w:ind w:left="420" w:leftChars="200"/>
    </w:pPr>
  </w:style>
  <w:style w:type="paragraph" w:styleId="5">
    <w:name w:val="Plain Text"/>
    <w:basedOn w:val="1"/>
    <w:qFormat/>
    <w:uiPriority w:val="99"/>
    <w:rPr>
      <w:rFonts w:ascii="宋体" w:hAnsi="Courier New" w:cs="Courier New"/>
      <w:szCs w:val="21"/>
    </w:rPr>
  </w:style>
  <w:style w:type="paragraph" w:styleId="6">
    <w:name w:val="Body Text 2"/>
    <w:basedOn w:val="1"/>
    <w:qFormat/>
    <w:uiPriority w:val="0"/>
    <w:pPr>
      <w:adjustRightInd w:val="0"/>
      <w:spacing w:line="360" w:lineRule="atLeast"/>
    </w:pPr>
    <w:rPr>
      <w:rFonts w:ascii="Arial" w:hAnsi="Arial"/>
      <w:kern w:val="0"/>
      <w:sz w:val="24"/>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683</Words>
  <Characters>736</Characters>
  <Lines>0</Lines>
  <Paragraphs>0</Paragraphs>
  <TotalTime>0</TotalTime>
  <ScaleCrop>false</ScaleCrop>
  <LinksUpToDate>false</LinksUpToDate>
  <CharactersWithSpaces>736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2026-03-13T06:17:00Z</dcterms:created>
  <dc:creator>77282</dc:creator>
  <cp:lastModifiedBy>闫豪</cp:lastModifiedBy>
  <dcterms:modified xsi:type="dcterms:W3CDTF">2026-03-13T06:23:14Z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eyJoZGlkIjoiZDk1ZWJiNDNhMjUwN2M5MzJmYjc0YWU1ODY2OTg4ODAiLCJ1c2VySWQiOiIzNDY3Njc0MTcifQ==</vt:lpwstr>
  </property>
  <property fmtid="{D5CDD505-2E9C-101B-9397-08002B2CF9AE}" pid="4" name="ICV">
    <vt:lpwstr>724FCE098A0A4BB091BB6BFF40DD1BA9_12</vt:lpwstr>
  </property>
</Properties>
</file>