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6CA27DC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【一般资格审查】</w:t>
      </w:r>
    </w:p>
    <w:p w14:paraId="4C7DF3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p>
    <w:p w14:paraId="560DD92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供应商需在项目电子化交易系统中按要求填写《投标函》完成承诺并进行电子签章。</w:t>
      </w:r>
    </w:p>
    <w:p w14:paraId="06380E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2、</w:t>
      </w:r>
      <w:r>
        <w:rPr>
          <w:rFonts w:hint="eastAsia" w:ascii="宋体" w:hAnsi="宋体" w:eastAsia="宋体" w:cs="宋体"/>
          <w:b w:val="0"/>
          <w:bCs w:val="0"/>
          <w:sz w:val="24"/>
          <w:szCs w:val="24"/>
          <w:lang w:val="en-US" w:eastAsia="zh-CN"/>
        </w:rPr>
        <w:t>供应商应提供健全的财务会计制度的证明材料。</w:t>
      </w:r>
    </w:p>
    <w:p w14:paraId="6142E8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14:paraId="0B2A8F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3、</w:t>
      </w:r>
      <w:r>
        <w:rPr>
          <w:rFonts w:hint="eastAsia" w:ascii="宋体" w:hAnsi="宋体" w:eastAsia="宋体" w:cs="宋体"/>
          <w:b w:val="0"/>
          <w:bCs w:val="0"/>
          <w:sz w:val="24"/>
          <w:szCs w:val="24"/>
          <w:lang w:val="en-US" w:eastAsia="zh-CN"/>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0C1598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供应商需在项目电子化交易系统中按要求填写《投标函》完成承诺并进行电子签章。</w:t>
      </w:r>
    </w:p>
    <w:p w14:paraId="7A21BC9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【特殊资格审查】</w:t>
      </w:r>
    </w:p>
    <w:p w14:paraId="13420B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rPr>
        <w:t>营业执照</w:t>
      </w:r>
    </w:p>
    <w:p w14:paraId="67B53C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具有独立承担民事责任能力的法人、其他组织或自然人，并出具合法有效的营业执照或事业单位法人证书等国家规定的相关证明，自然人参与的提供其身份证明</w:t>
      </w:r>
    </w:p>
    <w:p w14:paraId="17554D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财务状况报告</w:t>
      </w:r>
    </w:p>
    <w:p w14:paraId="58F3A9F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b w:val="0"/>
          <w:bCs w:val="0"/>
          <w:sz w:val="24"/>
          <w:szCs w:val="24"/>
          <w:lang w:val="en-US" w:eastAsia="zh-CN"/>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14:paraId="28C023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cs="宋体"/>
          <w:kern w:val="2"/>
          <w:sz w:val="24"/>
          <w:szCs w:val="24"/>
          <w:lang w:val="en-US" w:eastAsia="zh-CN" w:bidi="ar-SA"/>
        </w:rPr>
        <w:t>3</w:t>
      </w:r>
      <w:r>
        <w:rPr>
          <w:rFonts w:hint="eastAsia" w:ascii="宋体" w:hAnsi="宋体" w:eastAsia="宋体" w:cs="宋体"/>
          <w:kern w:val="2"/>
          <w:sz w:val="24"/>
          <w:szCs w:val="24"/>
          <w:lang w:val="en-US" w:eastAsia="zh-CN" w:bidi="ar-SA"/>
        </w:rPr>
        <w:t>、</w:t>
      </w:r>
      <w:r>
        <w:rPr>
          <w:rFonts w:hint="eastAsia" w:ascii="宋体" w:hAnsi="宋体" w:eastAsia="宋体" w:cs="宋体"/>
          <w:sz w:val="24"/>
          <w:szCs w:val="24"/>
        </w:rPr>
        <w:t>缴纳税收</w:t>
      </w:r>
    </w:p>
    <w:p w14:paraId="6E207B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评审依据：</w:t>
      </w:r>
      <w:r>
        <w:rPr>
          <w:rFonts w:hint="eastAsia" w:ascii="宋体" w:hAnsi="宋体" w:eastAsia="宋体" w:cs="宋体"/>
          <w:sz w:val="24"/>
          <w:szCs w:val="24"/>
        </w:rPr>
        <w:t>提供</w:t>
      </w:r>
      <w:r>
        <w:rPr>
          <w:rFonts w:hint="eastAsia" w:ascii="宋体" w:hAnsi="宋体" w:eastAsia="宋体" w:cs="宋体"/>
          <w:sz w:val="24"/>
          <w:szCs w:val="24"/>
          <w:lang w:val="en-US" w:eastAsia="zh-CN"/>
        </w:rPr>
        <w:t>投标</w:t>
      </w:r>
      <w:r>
        <w:rPr>
          <w:rFonts w:hint="eastAsia" w:ascii="宋体" w:hAnsi="宋体" w:eastAsia="宋体" w:cs="宋体"/>
          <w:sz w:val="24"/>
          <w:szCs w:val="24"/>
        </w:rPr>
        <w:t>截止日前一年内已缴纳的至少一个月的纳税证明或完税证明，依法免税的单位应提供相关证明材料</w:t>
      </w:r>
    </w:p>
    <w:p w14:paraId="6FE19B8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社会保障资金缴纳证明</w:t>
      </w:r>
    </w:p>
    <w:p w14:paraId="0ACF5B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宋体" w:hAnsi="宋体" w:cs="宋体"/>
          <w:sz w:val="24"/>
          <w:szCs w:val="24"/>
          <w:lang w:val="en-US" w:eastAsia="zh-CN"/>
        </w:rPr>
      </w:pPr>
      <w:r>
        <w:rPr>
          <w:rFonts w:hint="eastAsia" w:ascii="宋体" w:hAnsi="宋体" w:cs="宋体"/>
          <w:b/>
          <w:bCs/>
          <w:sz w:val="24"/>
          <w:szCs w:val="24"/>
          <w:lang w:val="en-US" w:eastAsia="zh-CN"/>
        </w:rPr>
        <w:t>评审依据：</w:t>
      </w:r>
      <w:r>
        <w:rPr>
          <w:rFonts w:hint="eastAsia" w:ascii="宋体" w:hAnsi="宋体" w:cs="宋体"/>
          <w:sz w:val="24"/>
          <w:szCs w:val="24"/>
          <w:lang w:val="en-US" w:eastAsia="zh-CN"/>
        </w:rPr>
        <w:t>提供投标截止日前一年内已缴存的至少一个月的社会保障资金缴存单据或社保机构开具的社会保险参保缴费情况证明，依法不需要缴纳社会保障资金的单位应提供相关证明材料</w:t>
      </w:r>
    </w:p>
    <w:p w14:paraId="08C3B8C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书面声明</w:t>
      </w:r>
    </w:p>
    <w:p w14:paraId="3E7278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sz w:val="24"/>
          <w:szCs w:val="24"/>
          <w:lang w:eastAsia="zh-CN"/>
        </w:rPr>
      </w:pPr>
      <w:r>
        <w:rPr>
          <w:rFonts w:hint="eastAsia" w:ascii="宋体" w:hAnsi="宋体" w:eastAsia="宋体" w:cs="宋体"/>
          <w:b/>
          <w:bCs/>
          <w:sz w:val="24"/>
          <w:szCs w:val="24"/>
          <w:lang w:val="en-US" w:eastAsia="zh-CN"/>
        </w:rPr>
        <w:t>评审依据：</w:t>
      </w:r>
      <w:r>
        <w:rPr>
          <w:rFonts w:hint="eastAsia" w:ascii="宋体" w:hAnsi="宋体" w:eastAsia="宋体" w:cs="宋体"/>
          <w:sz w:val="24"/>
          <w:szCs w:val="24"/>
        </w:rPr>
        <w:t>参加本次采购前3年内，在经营活动中没有重大违法记录的书面声明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格式详见附:1</w:t>
      </w:r>
      <w:r>
        <w:rPr>
          <w:rFonts w:hint="eastAsia" w:ascii="宋体" w:hAnsi="宋体" w:eastAsia="宋体" w:cs="宋体"/>
          <w:sz w:val="24"/>
          <w:szCs w:val="24"/>
          <w:lang w:eastAsia="zh-CN"/>
        </w:rPr>
        <w:t>）</w:t>
      </w:r>
    </w:p>
    <w:p w14:paraId="499F498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信誉情况</w:t>
      </w:r>
    </w:p>
    <w:p w14:paraId="0C3E46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评审依据：</w:t>
      </w:r>
      <w:r>
        <w:rPr>
          <w:rFonts w:hint="eastAsia" w:ascii="宋体" w:hAnsi="宋体" w:eastAsia="宋体" w:cs="宋体"/>
          <w:sz w:val="24"/>
          <w:szCs w:val="24"/>
        </w:rPr>
        <w:t>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p w14:paraId="02BB255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投标人应授权合法的人员参加本项目开标活动全过程</w:t>
      </w:r>
    </w:p>
    <w:p w14:paraId="18EC33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sz w:val="24"/>
          <w:szCs w:val="24"/>
          <w:lang w:eastAsia="zh-CN"/>
        </w:rPr>
      </w:pPr>
      <w:r>
        <w:rPr>
          <w:rFonts w:hint="eastAsia" w:ascii="宋体" w:hAnsi="宋体" w:eastAsia="宋体" w:cs="宋体"/>
          <w:b/>
          <w:bCs/>
          <w:sz w:val="24"/>
          <w:szCs w:val="24"/>
          <w:lang w:val="en-US" w:eastAsia="zh-CN"/>
        </w:rPr>
        <w:t>评审依据：</w:t>
      </w:r>
      <w:r>
        <w:rPr>
          <w:rFonts w:hint="eastAsia" w:ascii="宋体" w:hAnsi="宋体" w:eastAsia="宋体" w:cs="宋体"/>
          <w:sz w:val="24"/>
          <w:szCs w:val="24"/>
        </w:rPr>
        <w:t>法定代表人直接参加的须提供法定代表人身份证并与营业执照上信息一致；法定代表人授权代表参加的须提供法定代表人授权书及被授权人在本单位证明（养老保险缴纳证明或劳动合同）</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格式详见附件2</w:t>
      </w:r>
      <w:r>
        <w:rPr>
          <w:rFonts w:hint="eastAsia" w:ascii="宋体" w:hAnsi="宋体" w:eastAsia="宋体" w:cs="宋体"/>
          <w:sz w:val="24"/>
          <w:szCs w:val="24"/>
          <w:lang w:eastAsia="zh-CN"/>
        </w:rPr>
        <w:t>）</w:t>
      </w:r>
    </w:p>
    <w:p w14:paraId="51B3942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企业资质</w:t>
      </w:r>
    </w:p>
    <w:p w14:paraId="60B6D0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sz w:val="24"/>
          <w:szCs w:val="24"/>
          <w:lang w:val="en-US" w:eastAsia="zh-CN"/>
        </w:rPr>
        <w:t>供应商须同时具备以下资质：1.具备【工程设计综合资质甲级】或【水利行业工程设计乙级及以上】或【水利行业（灌溉排涝）专业乙级及以上】资质，2.具备工程勘察综合甲级资质或工程勘察专业(岩土工程、工程测量)乙级及以上资质，并在人员、设备、资金等方面具备相应的能力</w:t>
      </w:r>
    </w:p>
    <w:p w14:paraId="2F4C3BE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拟派项目负责人</w:t>
      </w:r>
    </w:p>
    <w:p w14:paraId="39D392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sz w:val="24"/>
          <w:szCs w:val="24"/>
          <w:lang w:val="en-US" w:eastAsia="zh-CN"/>
        </w:rPr>
        <w:t>拟派项目负责人须具备水利相关专业中级及以上职称</w:t>
      </w:r>
    </w:p>
    <w:p w14:paraId="78927E0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供应商履行合同所必需的设备和专业技术能力</w:t>
      </w:r>
    </w:p>
    <w:p w14:paraId="7C42C6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sz w:val="24"/>
          <w:szCs w:val="24"/>
        </w:rPr>
        <w:t>供应商须具有履行合同所必需的设备和专业技术能力，须附相关证明材料或书面声明</w:t>
      </w:r>
      <w:r>
        <w:rPr>
          <w:rFonts w:hint="eastAsia" w:ascii="宋体" w:hAnsi="宋体" w:eastAsia="宋体" w:cs="宋体"/>
          <w:sz w:val="24"/>
          <w:szCs w:val="24"/>
          <w:lang w:val="en-US" w:eastAsia="zh-CN"/>
        </w:rPr>
        <w:t>(格式详见附件3）</w:t>
      </w:r>
    </w:p>
    <w:p w14:paraId="7B6EEF1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单位负责人为同一人或者存在控股、管理关系的不同单位不得同时参加</w:t>
      </w:r>
    </w:p>
    <w:p w14:paraId="69C3E8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评审依据：</w:t>
      </w:r>
      <w:r>
        <w:rPr>
          <w:rFonts w:hint="eastAsia" w:ascii="宋体" w:hAnsi="宋体" w:eastAsia="宋体" w:cs="宋体"/>
          <w:sz w:val="24"/>
          <w:szCs w:val="24"/>
        </w:rPr>
        <w:t>单位负责人为同一人或者存在控股、管理关系的不同单位不得同时参加</w:t>
      </w:r>
    </w:p>
    <w:p w14:paraId="6259B8C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本项目接受联合体投标</w:t>
      </w:r>
    </w:p>
    <w:p w14:paraId="304EA4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评审依据：</w:t>
      </w:r>
      <w:r>
        <w:rPr>
          <w:rFonts w:hint="eastAsia" w:ascii="宋体" w:hAnsi="宋体" w:eastAsia="宋体" w:cs="宋体"/>
          <w:sz w:val="24"/>
          <w:szCs w:val="24"/>
        </w:rPr>
        <w:t>本项目接受联合体投标，若联合体投标，联合体各方均应同时满足上述（1）-（6）、（10）-（11）项规定的资格条件。（联合体成员不超过2家，联合体牵头单位必须是设计供应商，以联合体形式参加投标的，须提供由联合体成员共同签署盖章的联合体协议书。联合体各方不得再单独参加或者与其他供应商另外组成联合体参加同一合同项下的政府采购活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格式详见附件4</w:t>
      </w:r>
      <w:r>
        <w:rPr>
          <w:rFonts w:hint="eastAsia" w:ascii="宋体" w:hAnsi="宋体" w:eastAsia="宋体" w:cs="宋体"/>
          <w:sz w:val="24"/>
          <w:szCs w:val="24"/>
          <w:lang w:eastAsia="zh-CN"/>
        </w:rPr>
        <w:t>）</w:t>
      </w:r>
    </w:p>
    <w:p w14:paraId="18982FD0">
      <w:pPr>
        <w:numPr>
          <w:ilvl w:val="0"/>
          <w:numId w:val="0"/>
        </w:numPr>
        <w:ind w:leftChars="0"/>
        <w:rPr>
          <w:rFonts w:hint="default" w:ascii="仿宋_GB2312" w:hAnsi="仿宋_GB2312" w:eastAsia="仿宋_GB2312" w:cs="仿宋_GB2312"/>
          <w:lang w:val="en-US" w:eastAsia="zh-CN"/>
        </w:rPr>
      </w:pPr>
    </w:p>
    <w:p w14:paraId="2DC7677F">
      <w:pPr>
        <w:numPr>
          <w:ilvl w:val="0"/>
          <w:numId w:val="2"/>
        </w:numPr>
        <w:ind w:left="0" w:leftChars="0" w:firstLine="0" w:firstLineChars="0"/>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br w:type="page"/>
      </w:r>
    </w:p>
    <w:p w14:paraId="34A9F603">
      <w:pPr>
        <w:keepNext/>
        <w:keepLines/>
        <w:numPr>
          <w:ilvl w:val="0"/>
          <w:numId w:val="3"/>
        </w:numPr>
        <w:spacing w:line="413" w:lineRule="auto"/>
        <w:ind w:left="0" w:leftChars="0" w:firstLine="0" w:firstLineChars="0"/>
        <w:jc w:val="both"/>
        <w:rPr>
          <w:rFonts w:hint="eastAsia" w:ascii="宋体" w:hAnsi="宋体" w:eastAsia="宋体" w:cs="宋体"/>
          <w:sz w:val="24"/>
          <w:szCs w:val="24"/>
        </w:rPr>
        <w:sectPr>
          <w:headerReference r:id="rId3" w:type="default"/>
          <w:footerReference r:id="rId4" w:type="default"/>
          <w:pgSz w:w="11906" w:h="16838"/>
          <w:pgMar w:top="1440" w:right="1803" w:bottom="1440" w:left="1803" w:header="851" w:footer="992" w:gutter="0"/>
          <w:pgNumType w:fmt="decimal"/>
          <w:cols w:space="720" w:num="1"/>
          <w:docGrid w:type="lines" w:linePitch="319" w:charSpace="0"/>
        </w:sectPr>
      </w:pPr>
    </w:p>
    <w:p w14:paraId="0E112196">
      <w:pPr>
        <w:keepNext/>
        <w:keepLines/>
        <w:spacing w:line="413" w:lineRule="auto"/>
        <w:jc w:val="both"/>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附件1：</w:t>
      </w:r>
    </w:p>
    <w:p w14:paraId="51800814">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rPr>
        <w:t>无重大违法记录</w:t>
      </w:r>
      <w:r>
        <w:rPr>
          <w:rFonts w:hint="eastAsia" w:ascii="宋体" w:hAnsi="宋体" w:cs="宋体"/>
          <w:sz w:val="24"/>
          <w:szCs w:val="24"/>
          <w:lang w:val="en-US" w:eastAsia="zh-CN"/>
        </w:rPr>
        <w:t>书面</w:t>
      </w:r>
      <w:r>
        <w:rPr>
          <w:rFonts w:hint="eastAsia" w:ascii="宋体" w:hAnsi="宋体" w:eastAsia="宋体" w:cs="宋体"/>
          <w:sz w:val="24"/>
          <w:szCs w:val="24"/>
        </w:rPr>
        <w:t>声明</w:t>
      </w:r>
    </w:p>
    <w:p w14:paraId="0193030E">
      <w:pPr>
        <w:rPr>
          <w:rFonts w:hint="eastAsia" w:ascii="宋体" w:hAnsi="宋体" w:eastAsia="宋体" w:cs="宋体"/>
          <w:sz w:val="24"/>
          <w:szCs w:val="24"/>
        </w:rPr>
      </w:pPr>
    </w:p>
    <w:p w14:paraId="373DF7F9">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DE86B1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4C556B5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60F8BCE">
      <w:pPr>
        <w:pStyle w:val="4"/>
        <w:spacing w:line="500" w:lineRule="exact"/>
        <w:jc w:val="left"/>
        <w:rPr>
          <w:rFonts w:hint="eastAsia" w:ascii="宋体" w:hAnsi="宋体" w:eastAsia="宋体" w:cs="宋体"/>
          <w:sz w:val="24"/>
          <w:szCs w:val="24"/>
        </w:rPr>
      </w:pPr>
    </w:p>
    <w:p w14:paraId="64A1E270">
      <w:pPr>
        <w:pStyle w:val="4"/>
        <w:spacing w:line="480" w:lineRule="auto"/>
        <w:jc w:val="left"/>
        <w:rPr>
          <w:rFonts w:hint="eastAsia" w:ascii="宋体" w:hAnsi="宋体" w:eastAsia="宋体" w:cs="宋体"/>
          <w:sz w:val="24"/>
          <w:szCs w:val="24"/>
        </w:rPr>
      </w:pPr>
    </w:p>
    <w:p w14:paraId="364DB02A">
      <w:pPr>
        <w:pStyle w:val="4"/>
        <w:spacing w:line="48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供应商（单位名称及公章）：</w:t>
      </w:r>
      <w:r>
        <w:rPr>
          <w:rFonts w:hint="eastAsia" w:hAnsi="宋体" w:cs="宋体"/>
          <w:sz w:val="24"/>
          <w:szCs w:val="24"/>
          <w:u w:val="single"/>
          <w:lang w:val="en-US" w:eastAsia="zh-CN"/>
        </w:rPr>
        <w:t xml:space="preserve">                           </w:t>
      </w:r>
    </w:p>
    <w:p w14:paraId="0A80D756">
      <w:pPr>
        <w:pStyle w:val="4"/>
        <w:spacing w:line="480" w:lineRule="auto"/>
        <w:jc w:val="left"/>
        <w:rPr>
          <w:rFonts w:hint="eastAsia" w:hAnsi="宋体" w:cs="宋体"/>
          <w:sz w:val="24"/>
          <w:szCs w:val="24"/>
          <w:u w:val="single"/>
          <w:lang w:val="en-US" w:eastAsia="zh-CN"/>
        </w:rPr>
      </w:pPr>
      <w:r>
        <w:rPr>
          <w:rFonts w:hint="eastAsia" w:ascii="宋体" w:hAnsi="宋体" w:eastAsia="宋体" w:cs="宋体"/>
          <w:sz w:val="24"/>
          <w:szCs w:val="24"/>
        </w:rPr>
        <w:t>法定代表人或被授权人（签字或盖章）：</w:t>
      </w:r>
      <w:r>
        <w:rPr>
          <w:rFonts w:hint="eastAsia" w:hAnsi="宋体" w:cs="宋体"/>
          <w:sz w:val="24"/>
          <w:szCs w:val="24"/>
          <w:u w:val="single"/>
          <w:lang w:val="en-US" w:eastAsia="zh-CN"/>
        </w:rPr>
        <w:t xml:space="preserve">                 </w:t>
      </w:r>
    </w:p>
    <w:p w14:paraId="1BB48BA7">
      <w:pPr>
        <w:pStyle w:val="4"/>
        <w:spacing w:line="480" w:lineRule="auto"/>
        <w:jc w:val="left"/>
        <w:rPr>
          <w:rFonts w:hint="eastAsia" w:ascii="宋体" w:hAnsi="宋体" w:eastAsia="宋体" w:cs="宋体"/>
          <w:sz w:val="24"/>
          <w:szCs w:val="24"/>
        </w:rPr>
      </w:pPr>
      <w:r>
        <w:rPr>
          <w:rFonts w:hint="eastAsia" w:ascii="宋体" w:hAnsi="宋体" w:eastAsia="宋体" w:cs="宋体"/>
          <w:kern w:val="0"/>
          <w:sz w:val="24"/>
          <w:szCs w:val="24"/>
        </w:rPr>
        <w:t xml:space="preserve">日    </w:t>
      </w:r>
      <w:r>
        <w:rPr>
          <w:rFonts w:hint="eastAsia" w:hAnsi="宋体" w:cs="宋体"/>
          <w:kern w:val="0"/>
          <w:sz w:val="24"/>
          <w:szCs w:val="24"/>
          <w:lang w:val="en-US" w:eastAsia="zh-CN"/>
        </w:rPr>
        <w:t xml:space="preserve">                </w:t>
      </w:r>
      <w:r>
        <w:rPr>
          <w:rFonts w:hint="eastAsia" w:ascii="宋体" w:hAnsi="宋体" w:eastAsia="宋体" w:cs="宋体"/>
          <w:kern w:val="0"/>
          <w:sz w:val="24"/>
          <w:szCs w:val="24"/>
        </w:rPr>
        <w:t>期：</w:t>
      </w:r>
      <w:r>
        <w:rPr>
          <w:rFonts w:hint="eastAsia" w:hAnsi="宋体" w:cs="宋体"/>
          <w:sz w:val="24"/>
          <w:szCs w:val="24"/>
          <w:u w:val="single"/>
          <w:lang w:val="en-US" w:eastAsia="zh-CN"/>
        </w:rPr>
        <w:t xml:space="preserve">                           </w:t>
      </w:r>
      <w:r>
        <w:rPr>
          <w:rFonts w:hint="eastAsia" w:hAnsi="宋体" w:cs="宋体"/>
          <w:sz w:val="24"/>
          <w:szCs w:val="24"/>
          <w:u w:val="none"/>
          <w:lang w:val="en-US" w:eastAsia="zh-CN"/>
        </w:rPr>
        <w:t xml:space="preserve">        </w:t>
      </w:r>
    </w:p>
    <w:p w14:paraId="4C35A357">
      <w:pPr>
        <w:keepNext/>
        <w:keepLines/>
        <w:numPr>
          <w:ilvl w:val="0"/>
          <w:numId w:val="0"/>
        </w:numPr>
        <w:spacing w:line="413" w:lineRule="auto"/>
        <w:ind w:leftChars="0"/>
        <w:jc w:val="both"/>
        <w:rPr>
          <w:rFonts w:hint="eastAsia" w:ascii="宋体" w:hAnsi="宋体" w:cs="宋体"/>
          <w:sz w:val="24"/>
          <w:szCs w:val="24"/>
          <w:lang w:val="en-US" w:eastAsia="zh-CN"/>
        </w:rPr>
      </w:pPr>
    </w:p>
    <w:p w14:paraId="0DF955BA">
      <w:pPr>
        <w:keepNext/>
        <w:keepLines/>
        <w:numPr>
          <w:ilvl w:val="0"/>
          <w:numId w:val="0"/>
        </w:numPr>
        <w:spacing w:line="413" w:lineRule="auto"/>
        <w:ind w:leftChars="0"/>
        <w:jc w:val="both"/>
        <w:rPr>
          <w:rFonts w:hint="eastAsia" w:ascii="宋体" w:hAnsi="宋体" w:cs="宋体"/>
          <w:sz w:val="24"/>
          <w:szCs w:val="24"/>
          <w:lang w:val="en-US" w:eastAsia="zh-CN"/>
        </w:rPr>
      </w:pPr>
    </w:p>
    <w:p w14:paraId="0D3E74C9">
      <w:pPr>
        <w:keepNext/>
        <w:keepLines/>
        <w:numPr>
          <w:ilvl w:val="0"/>
          <w:numId w:val="0"/>
        </w:numPr>
        <w:spacing w:line="413" w:lineRule="auto"/>
        <w:ind w:leftChars="0"/>
        <w:jc w:val="both"/>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058FB18C">
      <w:pPr>
        <w:jc w:val="both"/>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附件2：</w:t>
      </w:r>
    </w:p>
    <w:p w14:paraId="770C6CA5">
      <w:pPr>
        <w:jc w:val="center"/>
        <w:rPr>
          <w:rFonts w:hint="eastAsia" w:ascii="宋体" w:hAnsi="宋体" w:eastAsia="宋体" w:cs="宋体"/>
          <w:b/>
          <w:bCs/>
          <w:sz w:val="24"/>
          <w:szCs w:val="24"/>
        </w:rPr>
      </w:pPr>
      <w:r>
        <w:rPr>
          <w:rFonts w:hint="eastAsia" w:ascii="宋体" w:hAnsi="宋体" w:eastAsia="宋体" w:cs="宋体"/>
          <w:b/>
          <w:bCs/>
          <w:sz w:val="24"/>
          <w:szCs w:val="24"/>
        </w:rPr>
        <w:t>法定代表人证明书</w:t>
      </w:r>
    </w:p>
    <w:tbl>
      <w:tblPr>
        <w:tblStyle w:val="7"/>
        <w:tblW w:w="91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62"/>
        <w:gridCol w:w="1748"/>
        <w:gridCol w:w="1324"/>
        <w:gridCol w:w="2740"/>
      </w:tblGrid>
      <w:tr w14:paraId="78D6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182" w:type="dxa"/>
            <w:gridSpan w:val="5"/>
            <w:noWrap w:val="0"/>
            <w:vAlign w:val="top"/>
          </w:tcPr>
          <w:p w14:paraId="3EC0F5E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lang w:val="en-US" w:eastAsia="zh-CN"/>
              </w:rPr>
              <w:t>采购</w:t>
            </w:r>
            <w:r>
              <w:rPr>
                <w:rFonts w:hint="eastAsia" w:ascii="宋体" w:hAnsi="宋体" w:cs="宋体"/>
                <w:bCs/>
                <w:sz w:val="24"/>
                <w:szCs w:val="24"/>
                <w:highlight w:val="none"/>
                <w:lang w:eastAsia="zh-CN"/>
              </w:rPr>
              <w:t>人</w:t>
            </w:r>
            <w:r>
              <w:rPr>
                <w:rFonts w:hint="eastAsia" w:ascii="宋体" w:hAnsi="宋体" w:cs="宋体"/>
                <w:bCs/>
                <w:sz w:val="24"/>
                <w:szCs w:val="24"/>
                <w:highlight w:val="none"/>
              </w:rPr>
              <w:t>名称）</w:t>
            </w:r>
          </w:p>
        </w:tc>
      </w:tr>
      <w:tr w14:paraId="5F548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top"/>
          </w:tcPr>
          <w:p w14:paraId="03FA93AC">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企</w:t>
            </w:r>
          </w:p>
          <w:p w14:paraId="781E0D65">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业</w:t>
            </w:r>
          </w:p>
          <w:p w14:paraId="57A90078">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lang w:val="en-US" w:eastAsia="zh-CN"/>
              </w:rPr>
            </w:pPr>
            <w:r>
              <w:rPr>
                <w:rFonts w:hint="eastAsia" w:ascii="宋体" w:hAnsi="宋体" w:cs="宋体"/>
                <w:bCs/>
                <w:sz w:val="24"/>
                <w:szCs w:val="24"/>
                <w:highlight w:val="none"/>
                <w:lang w:val="en-US" w:eastAsia="zh-CN"/>
              </w:rPr>
              <w:t>信</w:t>
            </w:r>
          </w:p>
          <w:p w14:paraId="64E10551">
            <w:pPr>
              <w:tabs>
                <w:tab w:val="right" w:leader="dot" w:pos="9022"/>
              </w:tabs>
              <w:autoSpaceDE w:val="0"/>
              <w:autoSpaceDN w:val="0"/>
              <w:adjustRightInd w:val="0"/>
              <w:snapToGrid w:val="0"/>
              <w:spacing w:line="360" w:lineRule="auto"/>
              <w:ind w:firstLine="240" w:firstLineChars="100"/>
              <w:jc w:val="left"/>
              <w:rPr>
                <w:rFonts w:hint="eastAsia" w:ascii="宋体" w:hAnsi="宋体" w:cs="宋体" w:eastAsiaTheme="minorEastAsia"/>
                <w:bCs/>
                <w:sz w:val="24"/>
                <w:szCs w:val="24"/>
                <w:highlight w:val="none"/>
                <w:lang w:eastAsia="zh-CN"/>
              </w:rPr>
            </w:pPr>
            <w:r>
              <w:rPr>
                <w:rFonts w:hint="eastAsia" w:ascii="宋体" w:hAnsi="宋体" w:cs="宋体"/>
                <w:bCs/>
                <w:sz w:val="24"/>
                <w:szCs w:val="24"/>
                <w:highlight w:val="none"/>
                <w:lang w:val="en-US" w:eastAsia="zh-CN"/>
              </w:rPr>
              <w:t>息</w:t>
            </w:r>
          </w:p>
        </w:tc>
        <w:tc>
          <w:tcPr>
            <w:tcW w:w="2162" w:type="dxa"/>
            <w:noWrap w:val="0"/>
            <w:vAlign w:val="top"/>
          </w:tcPr>
          <w:p w14:paraId="69176E60">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企 业 名 称</w:t>
            </w:r>
          </w:p>
        </w:tc>
        <w:tc>
          <w:tcPr>
            <w:tcW w:w="5812" w:type="dxa"/>
            <w:gridSpan w:val="3"/>
            <w:noWrap w:val="0"/>
            <w:vAlign w:val="top"/>
          </w:tcPr>
          <w:p w14:paraId="45EDB2B1">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53BE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5605C41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30DFFE4E">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lang w:val="en-US" w:eastAsia="zh-CN"/>
              </w:rPr>
              <w:t>注 册</w:t>
            </w:r>
            <w:r>
              <w:rPr>
                <w:rFonts w:hint="eastAsia" w:ascii="宋体" w:hAnsi="宋体" w:cs="宋体"/>
                <w:bCs/>
                <w:sz w:val="24"/>
                <w:szCs w:val="24"/>
                <w:highlight w:val="none"/>
              </w:rPr>
              <w:t xml:space="preserve"> 地 址</w:t>
            </w:r>
          </w:p>
        </w:tc>
        <w:tc>
          <w:tcPr>
            <w:tcW w:w="5812" w:type="dxa"/>
            <w:gridSpan w:val="3"/>
            <w:noWrap w:val="0"/>
            <w:vAlign w:val="top"/>
          </w:tcPr>
          <w:p w14:paraId="18FB595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6BD1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1B6E7B0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5E5B0981">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邮 政 编 码</w:t>
            </w:r>
          </w:p>
        </w:tc>
        <w:tc>
          <w:tcPr>
            <w:tcW w:w="5812" w:type="dxa"/>
            <w:gridSpan w:val="3"/>
            <w:noWrap w:val="0"/>
            <w:vAlign w:val="top"/>
          </w:tcPr>
          <w:p w14:paraId="23CE87A9">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03CF0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08" w:type="dxa"/>
            <w:vMerge w:val="continue"/>
            <w:noWrap w:val="0"/>
            <w:vAlign w:val="top"/>
          </w:tcPr>
          <w:p w14:paraId="4D48C7B6">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1C6A0413">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统一社会信用代码</w:t>
            </w:r>
          </w:p>
        </w:tc>
        <w:tc>
          <w:tcPr>
            <w:tcW w:w="5812" w:type="dxa"/>
            <w:gridSpan w:val="3"/>
            <w:noWrap w:val="0"/>
            <w:vAlign w:val="top"/>
          </w:tcPr>
          <w:p w14:paraId="28ED68D0">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42786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208" w:type="dxa"/>
            <w:vMerge w:val="restart"/>
            <w:noWrap w:val="0"/>
            <w:vAlign w:val="center"/>
          </w:tcPr>
          <w:p w14:paraId="0B8AD2EF">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 表人</w:t>
            </w:r>
          </w:p>
        </w:tc>
        <w:tc>
          <w:tcPr>
            <w:tcW w:w="2162" w:type="dxa"/>
            <w:noWrap w:val="0"/>
            <w:vAlign w:val="top"/>
          </w:tcPr>
          <w:p w14:paraId="4D06E9B6">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姓    名</w:t>
            </w:r>
          </w:p>
        </w:tc>
        <w:tc>
          <w:tcPr>
            <w:tcW w:w="1748" w:type="dxa"/>
            <w:noWrap w:val="0"/>
            <w:vAlign w:val="top"/>
          </w:tcPr>
          <w:p w14:paraId="3581BA8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14:paraId="5A14018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性    别</w:t>
            </w:r>
          </w:p>
        </w:tc>
        <w:tc>
          <w:tcPr>
            <w:tcW w:w="2740" w:type="dxa"/>
            <w:noWrap w:val="0"/>
            <w:vAlign w:val="top"/>
          </w:tcPr>
          <w:p w14:paraId="2DCF28CC">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4E4E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208" w:type="dxa"/>
            <w:vMerge w:val="continue"/>
            <w:noWrap w:val="0"/>
            <w:vAlign w:val="top"/>
          </w:tcPr>
          <w:p w14:paraId="3B4540F0">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4329AB83">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职    务</w:t>
            </w:r>
          </w:p>
        </w:tc>
        <w:tc>
          <w:tcPr>
            <w:tcW w:w="1748" w:type="dxa"/>
            <w:noWrap w:val="0"/>
            <w:vAlign w:val="top"/>
          </w:tcPr>
          <w:p w14:paraId="72EECBF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14:paraId="58C4B80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联系电话</w:t>
            </w:r>
          </w:p>
        </w:tc>
        <w:tc>
          <w:tcPr>
            <w:tcW w:w="2740" w:type="dxa"/>
            <w:noWrap w:val="0"/>
            <w:vAlign w:val="top"/>
          </w:tcPr>
          <w:p w14:paraId="485A726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12AD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208" w:type="dxa"/>
            <w:vMerge w:val="continue"/>
            <w:noWrap w:val="0"/>
            <w:vAlign w:val="top"/>
          </w:tcPr>
          <w:p w14:paraId="3B8B40F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4D1F5F2B">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传    真</w:t>
            </w:r>
          </w:p>
        </w:tc>
        <w:tc>
          <w:tcPr>
            <w:tcW w:w="1748" w:type="dxa"/>
            <w:noWrap w:val="0"/>
            <w:vAlign w:val="top"/>
          </w:tcPr>
          <w:p w14:paraId="609C9B8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14:paraId="3A654900">
            <w:pPr>
              <w:tabs>
                <w:tab w:val="right" w:leader="dot" w:pos="9022"/>
              </w:tabs>
              <w:autoSpaceDE w:val="0"/>
              <w:autoSpaceDN w:val="0"/>
              <w:adjustRightInd w:val="0"/>
              <w:snapToGrid w:val="0"/>
              <w:spacing w:line="360" w:lineRule="auto"/>
              <w:jc w:val="left"/>
              <w:rPr>
                <w:rFonts w:hint="default" w:ascii="宋体" w:hAnsi="宋体" w:cs="宋体" w:eastAsiaTheme="minorEastAsia"/>
                <w:bCs/>
                <w:sz w:val="24"/>
                <w:szCs w:val="24"/>
                <w:highlight w:val="none"/>
                <w:lang w:val="en-US" w:eastAsia="zh-CN"/>
              </w:rPr>
            </w:pPr>
            <w:r>
              <w:rPr>
                <w:rFonts w:hint="eastAsia" w:ascii="宋体" w:hAnsi="宋体" w:cs="宋体"/>
                <w:bCs/>
                <w:sz w:val="24"/>
                <w:szCs w:val="24"/>
                <w:highlight w:val="none"/>
                <w:lang w:val="en-US" w:eastAsia="zh-CN"/>
              </w:rPr>
              <w:t>身份证号</w:t>
            </w:r>
          </w:p>
        </w:tc>
        <w:tc>
          <w:tcPr>
            <w:tcW w:w="2740" w:type="dxa"/>
            <w:noWrap w:val="0"/>
            <w:vAlign w:val="top"/>
          </w:tcPr>
          <w:p w14:paraId="09ADF3D9">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0AFF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208" w:type="dxa"/>
            <w:vMerge w:val="restart"/>
            <w:noWrap w:val="0"/>
            <w:vAlign w:val="top"/>
          </w:tcPr>
          <w:p w14:paraId="73D4BC4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2CC0AF62">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3F3C13B1">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615A710A">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法定代表人身份证复印件</w:t>
            </w:r>
          </w:p>
        </w:tc>
        <w:tc>
          <w:tcPr>
            <w:tcW w:w="3910" w:type="dxa"/>
            <w:gridSpan w:val="2"/>
            <w:vMerge w:val="restart"/>
            <w:noWrap w:val="0"/>
            <w:vAlign w:val="center"/>
          </w:tcPr>
          <w:p w14:paraId="0FE0EFB7">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p>
          <w:p w14:paraId="252A856A">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p>
          <w:p w14:paraId="4ECD1CDF">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有效身份证正、反两面复印件</w:t>
            </w:r>
          </w:p>
          <w:p w14:paraId="0C007EC8">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（粘贴处）</w:t>
            </w:r>
          </w:p>
        </w:tc>
        <w:tc>
          <w:tcPr>
            <w:tcW w:w="4064" w:type="dxa"/>
            <w:gridSpan w:val="2"/>
            <w:noWrap w:val="0"/>
            <w:vAlign w:val="top"/>
          </w:tcPr>
          <w:p w14:paraId="6CDF14CE">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14:paraId="4901F49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33A12D45">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5A63214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5B07FD7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签字</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lang w:eastAsia="zh-CN"/>
              </w:rPr>
              <w:t>盖章</w:t>
            </w:r>
            <w:r>
              <w:rPr>
                <w:rFonts w:hint="eastAsia" w:ascii="宋体" w:hAnsi="宋体" w:eastAsia="宋体" w:cs="宋体"/>
                <w:color w:val="auto"/>
                <w:sz w:val="24"/>
                <w:szCs w:val="24"/>
                <w:highlight w:val="none"/>
              </w:rPr>
              <w:t>）</w:t>
            </w:r>
          </w:p>
        </w:tc>
      </w:tr>
      <w:tr w14:paraId="4CCF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208" w:type="dxa"/>
            <w:vMerge w:val="continue"/>
            <w:noWrap w:val="0"/>
            <w:vAlign w:val="top"/>
          </w:tcPr>
          <w:p w14:paraId="66725F4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3910" w:type="dxa"/>
            <w:gridSpan w:val="2"/>
            <w:vMerge w:val="continue"/>
            <w:noWrap w:val="0"/>
            <w:vAlign w:val="top"/>
          </w:tcPr>
          <w:p w14:paraId="37070B37">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4064" w:type="dxa"/>
            <w:gridSpan w:val="2"/>
            <w:noWrap w:val="0"/>
            <w:vAlign w:val="top"/>
          </w:tcPr>
          <w:p w14:paraId="1EA4391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2C23E2E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32ED40CF">
            <w:pPr>
              <w:tabs>
                <w:tab w:val="right" w:leader="dot" w:pos="9022"/>
              </w:tabs>
              <w:autoSpaceDE w:val="0"/>
              <w:autoSpaceDN w:val="0"/>
              <w:adjustRightInd w:val="0"/>
              <w:snapToGrid w:val="0"/>
              <w:spacing w:line="360" w:lineRule="auto"/>
              <w:ind w:firstLine="600" w:firstLineChars="250"/>
              <w:jc w:val="left"/>
              <w:rPr>
                <w:rFonts w:hint="eastAsia" w:ascii="宋体" w:hAnsi="宋体" w:cs="宋体"/>
                <w:bCs/>
                <w:sz w:val="24"/>
                <w:szCs w:val="24"/>
                <w:highlight w:val="none"/>
              </w:rPr>
            </w:pPr>
            <w:r>
              <w:rPr>
                <w:rFonts w:hint="eastAsia" w:ascii="宋体" w:hAnsi="宋体" w:cs="宋体"/>
                <w:bCs/>
                <w:sz w:val="24"/>
                <w:szCs w:val="24"/>
                <w:highlight w:val="none"/>
              </w:rPr>
              <w:t>（</w:t>
            </w:r>
            <w:r>
              <w:rPr>
                <w:rFonts w:hint="eastAsia" w:ascii="宋体" w:hAnsi="宋体" w:cs="宋体"/>
                <w:bCs/>
                <w:sz w:val="24"/>
                <w:szCs w:val="24"/>
                <w:highlight w:val="none"/>
                <w:lang w:val="en-US" w:eastAsia="zh-CN"/>
              </w:rPr>
              <w:t>企业公章</w:t>
            </w:r>
            <w:r>
              <w:rPr>
                <w:rFonts w:hint="eastAsia" w:ascii="宋体" w:hAnsi="宋体" w:cs="宋体"/>
                <w:bCs/>
                <w:sz w:val="24"/>
                <w:szCs w:val="24"/>
                <w:highlight w:val="none"/>
              </w:rPr>
              <w:t>）</w:t>
            </w:r>
          </w:p>
          <w:p w14:paraId="5071472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14:paraId="74E7578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45853BBC">
            <w:pPr>
              <w:tabs>
                <w:tab w:val="right" w:leader="dot" w:pos="9022"/>
              </w:tabs>
              <w:autoSpaceDE w:val="0"/>
              <w:autoSpaceDN w:val="0"/>
              <w:adjustRightInd w:val="0"/>
              <w:snapToGrid w:val="0"/>
              <w:spacing w:line="360" w:lineRule="auto"/>
              <w:ind w:firstLine="1440" w:firstLineChars="600"/>
              <w:jc w:val="left"/>
              <w:rPr>
                <w:rFonts w:hint="eastAsia" w:ascii="宋体" w:hAnsi="宋体" w:cs="宋体"/>
                <w:bCs/>
                <w:sz w:val="24"/>
                <w:szCs w:val="24"/>
                <w:highlight w:val="none"/>
              </w:rPr>
            </w:pPr>
            <w:r>
              <w:rPr>
                <w:rFonts w:hint="eastAsia" w:ascii="宋体" w:hAnsi="宋体" w:cs="宋体"/>
                <w:bCs/>
                <w:sz w:val="24"/>
                <w:szCs w:val="24"/>
                <w:highlight w:val="none"/>
              </w:rPr>
              <w:t>年  月  日</w:t>
            </w:r>
          </w:p>
        </w:tc>
      </w:tr>
    </w:tbl>
    <w:p w14:paraId="3C31F274">
      <w:pPr>
        <w:pStyle w:val="4"/>
        <w:spacing w:line="500" w:lineRule="exact"/>
        <w:jc w:val="left"/>
        <w:rPr>
          <w:rFonts w:hint="eastAsia" w:ascii="宋体" w:hAnsi="宋体" w:eastAsia="宋体" w:cs="宋体"/>
          <w:b/>
          <w:bCs/>
          <w:color w:val="auto"/>
          <w:kern w:val="0"/>
          <w:sz w:val="21"/>
          <w:szCs w:val="21"/>
          <w:highlight w:val="none"/>
          <w:lang w:val="en-US" w:eastAsia="zh-CN" w:bidi="ar"/>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b/>
          <w:bCs/>
          <w:color w:val="auto"/>
          <w:kern w:val="0"/>
          <w:sz w:val="21"/>
          <w:szCs w:val="21"/>
          <w:highlight w:val="none"/>
          <w:lang w:val="en-US" w:eastAsia="zh-CN" w:bidi="ar"/>
        </w:rPr>
        <w:t>注：联合体投标的，仅须联合体牵头人提供。</w:t>
      </w:r>
    </w:p>
    <w:p w14:paraId="3A7B48FD">
      <w:pPr>
        <w:pStyle w:val="4"/>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ascii="宋体" w:hAnsi="宋体" w:eastAsia="宋体" w:cs="宋体"/>
          <w:b/>
          <w:bCs w:val="0"/>
          <w:sz w:val="24"/>
          <w:szCs w:val="24"/>
        </w:rPr>
        <w:t>法定代表人授权书</w:t>
      </w:r>
    </w:p>
    <w:p w14:paraId="64D50301">
      <w:pPr>
        <w:pStyle w:val="4"/>
        <w:spacing w:line="50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知含国际工程咨询有限公司</w:t>
      </w:r>
      <w:r>
        <w:rPr>
          <w:rFonts w:hint="eastAsia" w:ascii="宋体" w:hAnsi="宋体" w:eastAsia="宋体" w:cs="宋体"/>
          <w:sz w:val="24"/>
          <w:szCs w:val="24"/>
        </w:rPr>
        <w:t>：</w:t>
      </w:r>
    </w:p>
    <w:p w14:paraId="54A83B01">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CBBFA9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2E43C286">
      <w:pPr>
        <w:pStyle w:val="4"/>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w:t>
      </w:r>
      <w:r>
        <w:rPr>
          <w:rFonts w:hint="eastAsia" w:hAnsi="宋体" w:cs="宋体"/>
          <w:sz w:val="24"/>
          <w:szCs w:val="24"/>
          <w:u w:val="single"/>
          <w:lang w:val="en-US" w:eastAsia="zh-CN"/>
        </w:rPr>
        <w:t xml:space="preserve"> </w:t>
      </w:r>
      <w:r>
        <w:rPr>
          <w:rFonts w:hint="eastAsia" w:ascii="宋体" w:hAnsi="宋体" w:eastAsia="宋体" w:cs="宋体"/>
          <w:sz w:val="24"/>
          <w:szCs w:val="24"/>
        </w:rPr>
        <w:t>_</w:t>
      </w:r>
    </w:p>
    <w:p w14:paraId="4B10F81B">
      <w:pPr>
        <w:pStyle w:val="4"/>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C120846">
      <w:pPr>
        <w:pStyle w:val="4"/>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被授权人</w:t>
      </w:r>
      <w:r>
        <w:rPr>
          <w:rFonts w:hint="eastAsia" w:hAnsi="宋体" w:cs="宋体"/>
          <w:sz w:val="24"/>
          <w:szCs w:val="24"/>
          <w:lang w:eastAsia="zh-CN"/>
        </w:rPr>
        <w:t>（</w:t>
      </w:r>
      <w:r>
        <w:rPr>
          <w:rFonts w:hint="eastAsia" w:hAnsi="宋体" w:cs="宋体"/>
          <w:sz w:val="24"/>
          <w:szCs w:val="24"/>
          <w:lang w:val="en-US" w:eastAsia="zh-CN"/>
        </w:rPr>
        <w:t>签字</w:t>
      </w:r>
      <w:r>
        <w:rPr>
          <w:rFonts w:hint="eastAsia" w:hAnsi="宋体" w:cs="宋体"/>
          <w:sz w:val="24"/>
          <w:szCs w:val="24"/>
          <w:lang w:eastAsia="zh-CN"/>
        </w:rPr>
        <w:t>）</w:t>
      </w:r>
      <w:r>
        <w:rPr>
          <w:rFonts w:hint="eastAsia" w:ascii="宋体" w:hAnsi="宋体" w:eastAsia="宋体" w:cs="宋体"/>
          <w:sz w:val="24"/>
          <w:szCs w:val="24"/>
        </w:rPr>
        <w:t>：_____________</w:t>
      </w:r>
    </w:p>
    <w:p w14:paraId="025A1520">
      <w:pPr>
        <w:pStyle w:val="4"/>
        <w:spacing w:line="500" w:lineRule="exact"/>
        <w:ind w:firstLine="480" w:firstLineChars="200"/>
        <w:jc w:val="left"/>
        <w:rPr>
          <w:rFonts w:hint="eastAsia" w:hAnsi="宋体" w:cs="宋体"/>
          <w:sz w:val="24"/>
          <w:szCs w:val="24"/>
          <w:u w:val="single"/>
          <w:lang w:val="en-US" w:eastAsia="zh-CN"/>
        </w:rPr>
      </w:pPr>
      <w:r>
        <w:rPr>
          <w:rFonts w:hint="eastAsia" w:ascii="宋体" w:hAnsi="宋体" w:eastAsia="宋体" w:cs="宋体"/>
          <w:sz w:val="24"/>
          <w:szCs w:val="24"/>
        </w:rPr>
        <w:t>性</w:t>
      </w:r>
      <w:r>
        <w:rPr>
          <w:rFonts w:hint="eastAsia" w:hAnsi="宋体" w:cs="宋体"/>
          <w:sz w:val="24"/>
          <w:szCs w:val="24"/>
          <w:lang w:val="en-US" w:eastAsia="zh-CN"/>
        </w:rPr>
        <w:t xml:space="preserve">    </w:t>
      </w:r>
      <w:r>
        <w:rPr>
          <w:rFonts w:hint="eastAsia" w:ascii="宋体" w:hAnsi="宋体" w:eastAsia="宋体" w:cs="宋体"/>
          <w:sz w:val="24"/>
          <w:szCs w:val="24"/>
        </w:rPr>
        <w:t>别：</w:t>
      </w:r>
      <w:r>
        <w:rPr>
          <w:rFonts w:hint="eastAsia" w:hAnsi="宋体" w:cs="宋体"/>
          <w:sz w:val="24"/>
          <w:szCs w:val="24"/>
          <w:u w:val="single"/>
          <w:lang w:val="en-US" w:eastAsia="zh-CN"/>
        </w:rPr>
        <w:t xml:space="preserve">                     </w:t>
      </w:r>
    </w:p>
    <w:p w14:paraId="5D521D08">
      <w:pPr>
        <w:pStyle w:val="4"/>
        <w:spacing w:line="500" w:lineRule="exact"/>
        <w:ind w:firstLine="480" w:firstLineChars="200"/>
        <w:jc w:val="left"/>
        <w:rPr>
          <w:rFonts w:hint="default" w:ascii="宋体" w:hAnsi="宋体" w:eastAsia="宋体" w:cs="宋体"/>
          <w:sz w:val="24"/>
          <w:szCs w:val="24"/>
          <w:u w:val="single"/>
          <w:lang w:val="en-US" w:eastAsia="zh-CN"/>
        </w:rPr>
      </w:pPr>
      <w:r>
        <w:rPr>
          <w:rFonts w:hint="eastAsia" w:ascii="宋体" w:hAnsi="宋体" w:eastAsia="宋体" w:cs="宋体"/>
          <w:sz w:val="24"/>
          <w:szCs w:val="24"/>
        </w:rPr>
        <w:t>职</w:t>
      </w:r>
      <w:r>
        <w:rPr>
          <w:rFonts w:hint="eastAsia" w:hAnsi="宋体" w:cs="宋体"/>
          <w:sz w:val="24"/>
          <w:szCs w:val="24"/>
          <w:lang w:val="en-US" w:eastAsia="zh-CN"/>
        </w:rPr>
        <w:t xml:space="preserve">    </w:t>
      </w:r>
      <w:r>
        <w:rPr>
          <w:rFonts w:hint="eastAsia" w:ascii="宋体" w:hAnsi="宋体" w:eastAsia="宋体" w:cs="宋体"/>
          <w:sz w:val="24"/>
          <w:szCs w:val="24"/>
        </w:rPr>
        <w:t>务：</w:t>
      </w:r>
      <w:r>
        <w:rPr>
          <w:rFonts w:hint="eastAsia" w:hAnsi="宋体" w:cs="宋体"/>
          <w:sz w:val="24"/>
          <w:szCs w:val="24"/>
          <w:u w:val="single"/>
          <w:lang w:val="en-US" w:eastAsia="zh-CN"/>
        </w:rPr>
        <w:t xml:space="preserve">                     </w:t>
      </w:r>
    </w:p>
    <w:p w14:paraId="176C3DF6">
      <w:pPr>
        <w:pStyle w:val="4"/>
        <w:spacing w:line="500" w:lineRule="exact"/>
        <w:ind w:firstLine="480" w:firstLineChars="200"/>
        <w:jc w:val="left"/>
        <w:rPr>
          <w:rFonts w:hint="default" w:ascii="宋体" w:hAnsi="宋体" w:eastAsia="宋体" w:cs="宋体"/>
          <w:sz w:val="24"/>
          <w:szCs w:val="24"/>
          <w:u w:val="single"/>
          <w:lang w:val="en-US"/>
        </w:rPr>
      </w:pPr>
      <w:r>
        <w:rPr>
          <w:rFonts w:hint="eastAsia" w:ascii="宋体" w:hAnsi="宋体" w:eastAsia="宋体" w:cs="宋体"/>
          <w:sz w:val="24"/>
          <w:szCs w:val="24"/>
        </w:rPr>
        <w:t>联系地址：</w:t>
      </w:r>
      <w:r>
        <w:rPr>
          <w:rFonts w:hint="eastAsia" w:hAnsi="宋体" w:cs="宋体"/>
          <w:sz w:val="24"/>
          <w:szCs w:val="24"/>
          <w:u w:val="single"/>
          <w:lang w:val="en-US" w:eastAsia="zh-CN"/>
        </w:rPr>
        <w:t xml:space="preserve">                     </w:t>
      </w:r>
    </w:p>
    <w:p w14:paraId="1CF716C8">
      <w:pPr>
        <w:pStyle w:val="4"/>
        <w:spacing w:line="500" w:lineRule="exact"/>
        <w:ind w:firstLine="480" w:firstLineChars="200"/>
        <w:jc w:val="left"/>
        <w:rPr>
          <w:rFonts w:hint="default" w:ascii="宋体" w:hAnsi="宋体" w:eastAsia="宋体" w:cs="宋体"/>
          <w:sz w:val="24"/>
          <w:szCs w:val="24"/>
          <w:u w:val="single"/>
          <w:lang w:val="en-US"/>
        </w:rPr>
      </w:pPr>
      <w:r>
        <w:rPr>
          <w:rFonts w:hint="eastAsia" w:ascii="宋体" w:hAnsi="宋体" w:eastAsia="宋体" w:cs="宋体"/>
          <w:sz w:val="24"/>
          <w:szCs w:val="24"/>
        </w:rPr>
        <w:t>联系电话：</w:t>
      </w:r>
      <w:r>
        <w:rPr>
          <w:rFonts w:hint="eastAsia" w:hAnsi="宋体" w:cs="宋体"/>
          <w:sz w:val="24"/>
          <w:szCs w:val="24"/>
          <w:u w:val="single"/>
          <w:lang w:val="en-US" w:eastAsia="zh-CN"/>
        </w:rPr>
        <w:t xml:space="preserve">                     </w:t>
      </w:r>
    </w:p>
    <w:p w14:paraId="052B5010">
      <w:pPr>
        <w:pStyle w:val="4"/>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7"/>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437B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51B30706">
            <w:pPr>
              <w:pStyle w:val="4"/>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61E951FD">
            <w:pPr>
              <w:pStyle w:val="4"/>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6DA6EDF5">
            <w:pPr>
              <w:pStyle w:val="4"/>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16D42198">
            <w:pPr>
              <w:pStyle w:val="4"/>
              <w:spacing w:line="500" w:lineRule="exact"/>
              <w:ind w:firstLine="480" w:firstLineChars="200"/>
              <w:jc w:val="left"/>
              <w:rPr>
                <w:rFonts w:hint="eastAsia" w:ascii="宋体" w:hAnsi="宋体" w:eastAsia="宋体" w:cs="宋体"/>
                <w:sz w:val="24"/>
                <w:szCs w:val="24"/>
                <w:shd w:val="pct10" w:color="auto" w:fill="FFFFFF"/>
              </w:rPr>
            </w:pPr>
          </w:p>
        </w:tc>
      </w:tr>
    </w:tbl>
    <w:p w14:paraId="598CC707">
      <w:pPr>
        <w:keepNext/>
        <w:keepLines/>
        <w:spacing w:line="413" w:lineRule="auto"/>
        <w:jc w:val="left"/>
        <w:rPr>
          <w:rFonts w:hint="eastAsia" w:ascii="宋体" w:hAnsi="宋体" w:eastAsia="宋体" w:cs="宋体"/>
          <w:sz w:val="24"/>
          <w:szCs w:val="24"/>
          <w:lang w:val="en-US" w:eastAsia="zh-CN"/>
        </w:rPr>
        <w:sectPr>
          <w:type w:val="continuous"/>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b/>
          <w:bCs/>
          <w:color w:val="auto"/>
          <w:kern w:val="0"/>
          <w:sz w:val="21"/>
          <w:szCs w:val="21"/>
          <w:highlight w:val="none"/>
          <w:lang w:val="en-US" w:eastAsia="zh-CN" w:bidi="ar"/>
        </w:rPr>
        <w:t>注：联合体投标的，仅须联合体牵头人提供。</w:t>
      </w:r>
    </w:p>
    <w:p w14:paraId="0BE3D74E">
      <w:pPr>
        <w:keepNext/>
        <w:keepLines/>
        <w:spacing w:line="413" w:lineRule="auto"/>
        <w:jc w:val="both"/>
        <w:rPr>
          <w:rFonts w:hint="eastAsia" w:ascii="宋体" w:hAnsi="宋体" w:cs="宋体"/>
          <w:b/>
          <w:bCs/>
          <w:sz w:val="24"/>
          <w:szCs w:val="24"/>
          <w:lang w:val="en-US" w:eastAsia="zh-CN"/>
        </w:rPr>
      </w:pPr>
      <w:bookmarkStart w:id="0" w:name="_GoBack"/>
      <w:r>
        <w:rPr>
          <w:rFonts w:hint="eastAsia" w:ascii="宋体" w:hAnsi="宋体" w:cs="宋体"/>
          <w:b/>
          <w:bCs/>
          <w:sz w:val="24"/>
          <w:szCs w:val="24"/>
          <w:lang w:val="en-US" w:eastAsia="zh-CN"/>
        </w:rPr>
        <w:t>附件3：</w:t>
      </w:r>
    </w:p>
    <w:bookmarkEnd w:id="0"/>
    <w:p w14:paraId="7F096FB9">
      <w:pPr>
        <w:keepNext/>
        <w:keepLines/>
        <w:spacing w:line="413" w:lineRule="auto"/>
        <w:jc w:val="center"/>
        <w:rPr>
          <w:rFonts w:hint="eastAsia" w:ascii="宋体" w:hAnsi="宋体" w:eastAsia="宋体" w:cs="宋体"/>
          <w:sz w:val="24"/>
          <w:szCs w:val="24"/>
          <w:lang w:eastAsia="zh-CN"/>
        </w:rPr>
      </w:pPr>
      <w:r>
        <w:rPr>
          <w:rFonts w:hint="eastAsia" w:ascii="宋体" w:hAnsi="宋体" w:eastAsia="宋体" w:cs="宋体"/>
          <w:sz w:val="24"/>
          <w:szCs w:val="24"/>
        </w:rPr>
        <w:t>具有履行合同所必需的设备和专业技术能力的</w:t>
      </w:r>
      <w:r>
        <w:rPr>
          <w:rFonts w:hint="eastAsia" w:ascii="宋体" w:hAnsi="宋体" w:cs="宋体"/>
          <w:sz w:val="24"/>
          <w:szCs w:val="24"/>
          <w:lang w:val="en-US" w:eastAsia="zh-CN"/>
        </w:rPr>
        <w:t>承诺函</w:t>
      </w:r>
    </w:p>
    <w:p w14:paraId="43811974">
      <w:pPr>
        <w:widowControl/>
        <w:snapToGrid w:val="0"/>
        <w:spacing w:line="480" w:lineRule="auto"/>
        <w:jc w:val="left"/>
        <w:rPr>
          <w:rFonts w:hint="eastAsia" w:ascii="宋体" w:hAnsi="宋体" w:eastAsia="宋体" w:cs="宋体"/>
          <w:kern w:val="0"/>
          <w:sz w:val="24"/>
          <w:szCs w:val="24"/>
        </w:rPr>
      </w:pPr>
    </w:p>
    <w:p w14:paraId="46ACA9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22CAF7">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eastAsia="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3D365EB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E4BC7D5">
      <w:pPr>
        <w:pStyle w:val="4"/>
        <w:spacing w:line="500" w:lineRule="exact"/>
        <w:jc w:val="left"/>
        <w:rPr>
          <w:rFonts w:hint="eastAsia" w:ascii="宋体" w:hAnsi="宋体" w:eastAsia="宋体" w:cs="宋体"/>
          <w:sz w:val="24"/>
          <w:szCs w:val="24"/>
        </w:rPr>
      </w:pPr>
    </w:p>
    <w:p w14:paraId="460082C4">
      <w:pPr>
        <w:pStyle w:val="4"/>
        <w:spacing w:line="480" w:lineRule="auto"/>
        <w:jc w:val="left"/>
        <w:rPr>
          <w:rFonts w:hint="eastAsia" w:ascii="宋体" w:hAnsi="宋体" w:eastAsia="宋体" w:cs="宋体"/>
          <w:sz w:val="24"/>
          <w:szCs w:val="24"/>
        </w:rPr>
      </w:pPr>
    </w:p>
    <w:p w14:paraId="7D79D61D">
      <w:pPr>
        <w:pStyle w:val="4"/>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2EE48BC">
      <w:pPr>
        <w:pStyle w:val="4"/>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03E4DDF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1E9604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86805AF">
      <w:pPr>
        <w:shd w:val="clear" w:color="auto" w:fill="auto"/>
        <w:adjustRightInd w:val="0"/>
        <w:snapToGrid w:val="0"/>
        <w:spacing w:line="360" w:lineRule="auto"/>
        <w:jc w:val="both"/>
        <w:outlineLvl w:val="1"/>
        <w:rPr>
          <w:rFonts w:hint="default" w:ascii="宋体" w:hAnsi="宋体" w:cs="宋体"/>
          <w:b/>
          <w:bCs/>
          <w:kern w:val="0"/>
          <w:sz w:val="24"/>
          <w:szCs w:val="24"/>
          <w:lang w:val="en-US" w:eastAsia="zh-CN"/>
        </w:rPr>
      </w:pPr>
      <w:r>
        <w:rPr>
          <w:rFonts w:hint="eastAsia" w:ascii="宋体" w:hAnsi="宋体" w:cs="宋体"/>
          <w:b/>
          <w:bCs/>
          <w:kern w:val="0"/>
          <w:sz w:val="24"/>
          <w:szCs w:val="24"/>
          <w:lang w:val="en-US" w:eastAsia="zh-CN"/>
        </w:rPr>
        <w:t>附件4：</w:t>
      </w:r>
    </w:p>
    <w:p w14:paraId="29DAD5C3">
      <w:pPr>
        <w:shd w:val="clear" w:color="auto" w:fill="auto"/>
        <w:adjustRightInd w:val="0"/>
        <w:snapToGrid w:val="0"/>
        <w:spacing w:line="360" w:lineRule="auto"/>
        <w:jc w:val="center"/>
        <w:outlineLvl w:val="1"/>
        <w:rPr>
          <w:rFonts w:hint="default" w:ascii="宋体" w:hAnsi="宋体" w:eastAsia="宋体" w:cs="宋体"/>
          <w:b/>
          <w:bCs/>
          <w:color w:val="auto"/>
          <w:sz w:val="32"/>
          <w:szCs w:val="32"/>
          <w:highlight w:val="none"/>
          <w:lang w:val="en-US" w:eastAsia="zh-CN"/>
        </w:rPr>
      </w:pPr>
      <w:r>
        <w:rPr>
          <w:rFonts w:hint="eastAsia" w:ascii="宋体" w:hAnsi="宋体" w:cs="宋体"/>
          <w:b/>
          <w:bCs/>
          <w:kern w:val="0"/>
          <w:sz w:val="24"/>
          <w:szCs w:val="24"/>
          <w:lang w:val="en-US" w:eastAsia="zh-CN"/>
        </w:rPr>
        <w:t>联合体协议书（如有）</w:t>
      </w:r>
    </w:p>
    <w:p w14:paraId="34D0FA24">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20" w:firstLineChars="200"/>
        <w:textAlignment w:val="auto"/>
        <w:rPr>
          <w:rFonts w:hint="eastAsia" w:ascii="宋体" w:hAnsi="宋体" w:eastAsia="宋体" w:cs="宋体"/>
          <w:color w:val="auto"/>
          <w:kern w:val="0"/>
          <w:sz w:val="21"/>
          <w:szCs w:val="21"/>
          <w:highlight w:val="none"/>
        </w:rPr>
      </w:pPr>
    </w:p>
    <w:p w14:paraId="3A41668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牵头人名称：</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w:t>
      </w:r>
    </w:p>
    <w:p w14:paraId="6BC2C88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法定代表人：</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0938142D">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法定住所：</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7C9AA0F9">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成员二名称：</w:t>
      </w:r>
      <w:r>
        <w:rPr>
          <w:rFonts w:hint="eastAsia" w:ascii="宋体" w:hAnsi="宋体" w:eastAsia="宋体"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1A416A09">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color w:val="auto"/>
          <w:kern w:val="0"/>
          <w:sz w:val="24"/>
          <w:szCs w:val="24"/>
          <w:highlight w:val="none"/>
        </w:rPr>
        <w:t>法定代表人：</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58021E03">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color w:val="auto"/>
          <w:kern w:val="0"/>
          <w:sz w:val="24"/>
          <w:szCs w:val="24"/>
          <w:highlight w:val="none"/>
        </w:rPr>
        <w:t>法定住所：</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1EAA0CB1">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鉴于上</w:t>
      </w:r>
      <w:r>
        <w:rPr>
          <w:rFonts w:hint="eastAsia" w:ascii="宋体" w:hAnsi="宋体" w:eastAsia="宋体" w:cs="宋体"/>
          <w:color w:val="auto"/>
          <w:kern w:val="0"/>
          <w:sz w:val="24"/>
          <w:szCs w:val="24"/>
          <w:highlight w:val="none"/>
          <w:u w:val="none"/>
        </w:rPr>
        <w:t>述各成员单</w:t>
      </w:r>
      <w:r>
        <w:rPr>
          <w:rFonts w:hint="eastAsia" w:ascii="宋体" w:hAnsi="宋体" w:eastAsia="宋体" w:cs="宋体"/>
          <w:color w:val="auto"/>
          <w:kern w:val="0"/>
          <w:sz w:val="24"/>
          <w:szCs w:val="24"/>
          <w:highlight w:val="none"/>
        </w:rPr>
        <w:t>位经过友好协商，自愿组成联合体，共同参加</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（采购人名称）</w:t>
      </w:r>
      <w:r>
        <w:rPr>
          <w:rFonts w:hint="eastAsia" w:ascii="宋体" w:hAnsi="宋体" w:eastAsia="宋体" w:cs="宋体"/>
          <w:color w:val="auto"/>
          <w:kern w:val="0"/>
          <w:sz w:val="24"/>
          <w:szCs w:val="24"/>
          <w:highlight w:val="none"/>
        </w:rPr>
        <w:t>（以下简称</w:t>
      </w: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rPr>
        <w:t>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（以下简称本项目）的</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并争取赢得本项目采购合同（以下简称合同）。现就联合体参加</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事宜订立如下协议：</w:t>
      </w:r>
    </w:p>
    <w:p w14:paraId="19B079A4">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（某成员单位名称）为联合体牵头人。</w:t>
      </w:r>
    </w:p>
    <w:p w14:paraId="7F6692A1">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2．在本项目采购及</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、评审阶段，联合体牵头人合法代表联合体各成员负责本项目</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文件编制活动，代表联合体提交和接收相关的资料、信息及指示，并处理与参加</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等有关的一切事务；联合体</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后，联合体牵头人负责合同订立和合同实施阶段的主办、组织和协调工作。</w:t>
      </w:r>
    </w:p>
    <w:p w14:paraId="760194B8">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3．联合体将严格按照本项目</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rPr>
        <w:t>文件的各项要求，递交</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文件，履行各项义务和</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后的合同，共同承担合同规定的一切义务和责任，联合体各成员单位按照内部职责的部分，承担各自所负的责任和风险，并向</w:t>
      </w:r>
      <w:r>
        <w:rPr>
          <w:rFonts w:hint="eastAsia" w:ascii="宋体" w:hAnsi="宋体" w:eastAsia="宋体" w:cs="宋体"/>
          <w:color w:val="auto"/>
          <w:kern w:val="0"/>
          <w:sz w:val="24"/>
          <w:szCs w:val="24"/>
          <w:highlight w:val="none"/>
          <w:lang w:val="en-US" w:eastAsia="zh-CN"/>
        </w:rPr>
        <w:t>采购人</w:t>
      </w:r>
      <w:r>
        <w:rPr>
          <w:rFonts w:hint="eastAsia" w:ascii="宋体" w:hAnsi="宋体" w:eastAsia="宋体" w:cs="宋体"/>
          <w:color w:val="auto"/>
          <w:kern w:val="0"/>
          <w:sz w:val="24"/>
          <w:szCs w:val="24"/>
          <w:highlight w:val="none"/>
        </w:rPr>
        <w:t>承担连带责任。</w:t>
      </w:r>
    </w:p>
    <w:p w14:paraId="5C9C9F68">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4．联合体各成员单位内部的职责分工如下：</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。按照本条上述分工，联合体成员单位各自所承担的合同份额及各方所占百分比为：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8B95C7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5．参加</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工作和联合体在</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后项目实施过程中的有关费用按各自承担的工作量分摊。</w:t>
      </w:r>
    </w:p>
    <w:p w14:paraId="7018D82B">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6．联合体</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后，本联合体协议是合同的附件，对联合体各成员单位有合同约束力。</w:t>
      </w:r>
    </w:p>
    <w:p w14:paraId="4DD0CC22">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7．本协议书自签署之日起生效，联合体未</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或者</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时合同履行完毕后自动失效。</w:t>
      </w:r>
    </w:p>
    <w:p w14:paraId="041BE16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8．本协议书一式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份，联合体成员和</w:t>
      </w:r>
      <w:r>
        <w:rPr>
          <w:rFonts w:hint="eastAsia" w:ascii="宋体" w:hAnsi="宋体" w:eastAsia="宋体" w:cs="宋体"/>
          <w:color w:val="auto"/>
          <w:kern w:val="0"/>
          <w:sz w:val="24"/>
          <w:szCs w:val="24"/>
          <w:highlight w:val="none"/>
          <w:lang w:val="en-US" w:eastAsia="zh-CN"/>
        </w:rPr>
        <w:t>采购人</w:t>
      </w:r>
      <w:r>
        <w:rPr>
          <w:rFonts w:hint="eastAsia" w:ascii="宋体" w:hAnsi="宋体" w:eastAsia="宋体" w:cs="宋体"/>
          <w:color w:val="auto"/>
          <w:kern w:val="0"/>
          <w:sz w:val="24"/>
          <w:szCs w:val="24"/>
          <w:highlight w:val="none"/>
        </w:rPr>
        <w:t>各执一份。</w:t>
      </w:r>
    </w:p>
    <w:p w14:paraId="6D848E2D">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p>
    <w:p w14:paraId="354FB2D9">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牵头人名称：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（盖单位章）</w:t>
      </w:r>
    </w:p>
    <w:p w14:paraId="2BADCF86">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法定代表人或其委托代理人：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（签字或盖章）</w:t>
      </w:r>
    </w:p>
    <w:p w14:paraId="72E9B38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成员二名称：</w:t>
      </w:r>
      <w:r>
        <w:rPr>
          <w:rFonts w:hint="eastAsia" w:ascii="宋体" w:hAnsi="宋体" w:eastAsia="宋体" w:cs="宋体"/>
          <w:color w:val="auto"/>
          <w:kern w:val="0"/>
          <w:sz w:val="24"/>
          <w:szCs w:val="24"/>
          <w:highlight w:val="none"/>
          <w:u w:val="single"/>
        </w:rPr>
        <w:t xml:space="preserve">                </w:t>
      </w:r>
      <w:r>
        <w:rPr>
          <w:rFonts w:hint="eastAsia"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（盖单位章）</w:t>
      </w:r>
    </w:p>
    <w:p w14:paraId="4A2F5EA6">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法定代表人或其委托代理人：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（签字或盖章）</w:t>
      </w:r>
    </w:p>
    <w:p w14:paraId="49C94F6F">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440" w:firstLineChars="185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    月    日</w:t>
      </w:r>
    </w:p>
    <w:p w14:paraId="72A47E10">
      <w:pPr>
        <w:shd w:val="clear" w:color="auto" w:fill="auto"/>
        <w:adjustRightInd w:val="0"/>
        <w:snapToGrid w:val="0"/>
        <w:spacing w:line="360" w:lineRule="auto"/>
        <w:jc w:val="both"/>
        <w:outlineLvl w:val="1"/>
        <w:rPr>
          <w:rFonts w:hint="eastAsia" w:ascii="宋体" w:hAnsi="宋体" w:eastAsia="宋体" w:cs="宋体"/>
          <w:b/>
          <w:bCs/>
          <w:color w:val="auto"/>
          <w:sz w:val="24"/>
          <w:szCs w:val="24"/>
          <w:highlight w:val="none"/>
          <w:lang w:val="en-US" w:eastAsia="zh-CN"/>
        </w:rPr>
      </w:pPr>
    </w:p>
    <w:p w14:paraId="5EF90266">
      <w:pPr>
        <w:shd w:val="clear" w:color="auto" w:fill="auto"/>
        <w:adjustRightInd w:val="0"/>
        <w:snapToGrid w:val="0"/>
        <w:spacing w:line="360" w:lineRule="auto"/>
        <w:ind w:left="0" w:leftChars="0" w:right="0" w:rightChars="0" w:firstLine="0" w:firstLineChars="0"/>
        <w:jc w:val="center"/>
        <w:outlineLvl w:val="1"/>
        <w:rPr>
          <w:rFonts w:hint="eastAsia" w:ascii="宋体" w:hAnsi="宋体" w:eastAsia="宋体" w:cs="宋体"/>
          <w:b/>
          <w:bCs/>
          <w:color w:val="auto"/>
          <w:sz w:val="24"/>
          <w:szCs w:val="24"/>
          <w:highlight w:val="none"/>
          <w:lang w:val="en-US" w:eastAsia="zh-CN"/>
        </w:rPr>
      </w:pPr>
    </w:p>
    <w:p w14:paraId="6C11071D">
      <w:pPr>
        <w:shd w:val="clear" w:color="auto" w:fill="auto"/>
        <w:adjustRightInd w:val="0"/>
        <w:snapToGrid w:val="0"/>
        <w:spacing w:line="360" w:lineRule="auto"/>
        <w:ind w:left="0" w:leftChars="0" w:right="0" w:rightChars="0" w:firstLine="0" w:firstLineChars="0"/>
        <w:jc w:val="both"/>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备注：</w:t>
      </w:r>
    </w:p>
    <w:p w14:paraId="1617BB3D">
      <w:pPr>
        <w:shd w:val="clear" w:color="auto" w:fill="auto"/>
        <w:adjustRightInd w:val="0"/>
        <w:snapToGrid w:val="0"/>
        <w:spacing w:line="360" w:lineRule="auto"/>
        <w:ind w:left="0" w:leftChars="0" w:right="0" w:rightChars="0" w:firstLine="482" w:firstLineChars="200"/>
        <w:jc w:val="both"/>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1.本协议书由委托代理人签字的，应附法定代表人签字的授权委托书。</w:t>
      </w:r>
    </w:p>
    <w:p w14:paraId="6EA810D5">
      <w:pPr>
        <w:ind w:firstLine="482" w:firstLineChars="200"/>
        <w:rPr>
          <w:rFonts w:ascii="仿宋_GB2312" w:eastAsia="仿宋_GB2312"/>
          <w:sz w:val="24"/>
          <w:szCs w:val="24"/>
        </w:rPr>
      </w:pPr>
      <w:r>
        <w:rPr>
          <w:rFonts w:hint="eastAsia" w:ascii="宋体" w:hAnsi="宋体" w:eastAsia="宋体" w:cs="宋体"/>
          <w:b/>
          <w:bCs/>
          <w:color w:val="auto"/>
          <w:sz w:val="24"/>
          <w:szCs w:val="24"/>
          <w:highlight w:val="none"/>
          <w:lang w:val="en-US" w:eastAsia="zh-CN"/>
        </w:rPr>
        <w:t>2.非联合体投标的，不需出具联合体协议书。</w:t>
      </w:r>
    </w:p>
    <w:p w14:paraId="48EA6FF4">
      <w:pPr>
        <w:rPr>
          <w:rFonts w:hint="eastAsia" w:ascii="宋体" w:hAnsi="宋体" w:eastAsia="宋体" w:cs="宋体"/>
          <w:sz w:val="24"/>
          <w:szCs w:val="24"/>
        </w:rPr>
      </w:pPr>
    </w:p>
    <w:p w14:paraId="15F3126A">
      <w:pPr>
        <w:rPr>
          <w:rFonts w:hint="eastAsia" w:ascii="宋体" w:hAnsi="宋体" w:eastAsia="宋体" w:cs="宋体"/>
          <w:sz w:val="24"/>
          <w:szCs w:val="24"/>
        </w:rPr>
      </w:pPr>
    </w:p>
    <w:p w14:paraId="0C2CB1DC">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A239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31E729">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31E729">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8A25F">
    <w:pPr>
      <w:pStyle w:val="6"/>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13C7B7"/>
    <w:multiLevelType w:val="singleLevel"/>
    <w:tmpl w:val="AE13C7B7"/>
    <w:lvl w:ilvl="0" w:tentative="0">
      <w:start w:val="5"/>
      <w:numFmt w:val="decimal"/>
      <w:suff w:val="nothing"/>
      <w:lvlText w:val="%1、"/>
      <w:lvlJc w:val="left"/>
    </w:lvl>
  </w:abstractNum>
  <w:abstractNum w:abstractNumId="1">
    <w:nsid w:val="0E32F994"/>
    <w:multiLevelType w:val="singleLevel"/>
    <w:tmpl w:val="0E32F994"/>
    <w:lvl w:ilvl="0" w:tentative="0">
      <w:start w:val="4"/>
      <w:numFmt w:val="decimal"/>
      <w:suff w:val="nothing"/>
      <w:lvlText w:val="%1、"/>
      <w:lvlJc w:val="left"/>
    </w:lvl>
  </w:abstractNum>
  <w:abstractNum w:abstractNumId="2">
    <w:nsid w:val="7ADDD528"/>
    <w:multiLevelType w:val="singleLevel"/>
    <w:tmpl w:val="7ADDD528"/>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F71D86"/>
    <w:rsid w:val="16511269"/>
    <w:rsid w:val="56583B62"/>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1"/>
    <w:next w:val="1"/>
    <w:qFormat/>
    <w:uiPriority w:val="0"/>
    <w:pPr>
      <w:spacing w:after="120"/>
    </w:pPr>
  </w:style>
  <w:style w:type="paragraph" w:styleId="4">
    <w:name w:val="Plain Text"/>
    <w:basedOn w:val="1"/>
    <w:qFormat/>
    <w:uiPriority w:val="0"/>
    <w:pPr>
      <w:spacing w:line="324" w:lineRule="auto"/>
    </w:pPr>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3030</Words>
  <Characters>3324</Characters>
  <Lines>1</Lines>
  <Paragraphs>1</Paragraphs>
  <TotalTime>0</TotalTime>
  <ScaleCrop>false</ScaleCrop>
  <LinksUpToDate>false</LinksUpToDate>
  <CharactersWithSpaces>4113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心冷。</cp:lastModifiedBy>
  <dcterms:modified xsi:type="dcterms:W3CDTF">2026-03-12T09:41:55Z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eyJoZGlkIjoiYTkyMzkxNTVlYjc1NWMwY2FlMjlhMWI2MzFiZTVhYjMiLCJ1c2VySWQiOiIzMDk5MzEzMTYifQ==</vt:lpwstr>
  </property>
  <property fmtid="{D5CDD505-2E9C-101B-9397-08002B2CF9AE}" pid="4" name="ICV">
    <vt:lpwstr>B4472163CE36419F9ADC261130FF21CC_12</vt:lpwstr>
  </property>
</Properties>
</file>