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59701D"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highlight w:val="none"/>
          <w:lang w:val="en-US" w:eastAsia="zh-CN"/>
        </w:rPr>
        <w:t>新陆新居（二期）安置房图纸分房服务项目</w:t>
      </w: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highlight w:val="none"/>
        </w:rPr>
        <w:t>合同</w:t>
      </w:r>
    </w:p>
    <w:p w14:paraId="6B4078C0">
      <w:pPr>
        <w:spacing w:line="360" w:lineRule="auto"/>
        <w:jc w:val="both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5A4956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采购人 (</w:t>
      </w: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) 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 xml:space="preserve">                                      </w:t>
      </w:r>
    </w:p>
    <w:p w14:paraId="3A81C6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singl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供应商 (</w:t>
      </w: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) 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</w:t>
      </w:r>
    </w:p>
    <w:p w14:paraId="554AB3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 xml:space="preserve">                                        </w:t>
      </w:r>
    </w:p>
    <w:p w14:paraId="1450D4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依照《中华人民共和国政府采购法》及实施条例、《中华人民共和国民法典》等法律、行政法规，遵循平等、自愿、公平和诚实信用的原则，双方就下述项目范围与相关服务事项协商一致，订立本合同。</w:t>
      </w:r>
    </w:p>
    <w:p w14:paraId="4A418C8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highlight w:val="none"/>
          <w:lang w:val="en-US" w:eastAsia="zh-CN"/>
        </w:rPr>
        <w:t>服务内容</w:t>
      </w:r>
    </w:p>
    <w:p w14:paraId="7AFD3ED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>1．项目概况</w:t>
      </w:r>
    </w:p>
    <w:p w14:paraId="10D1316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>陆旗营整村搬迁项目共涉及搬迁安置群众506户，目前新陆新居二期安置小区已基本完成建设，本次采购计划分房涉及506户。</w:t>
      </w:r>
    </w:p>
    <w:p w14:paraId="10D8FA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>2．图纸分房服务内容</w:t>
      </w:r>
    </w:p>
    <w:p w14:paraId="459AE33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>（3）安置住房析产：对被搬迁群众安置住房进行房屋产权明晰，明确产权归属。</w:t>
      </w:r>
    </w:p>
    <w:p w14:paraId="04C127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 xml:space="preserve">（2）制定方案 </w:t>
      </w:r>
    </w:p>
    <w:p w14:paraId="3C57D8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 xml:space="preserve">依据采购人提供相关资料及要求，并结合回迁安置房的特点，合理、科学的制订相关选房的方案及规则，确保分房工作的合理、合规、合法，顺利开展。 </w:t>
      </w:r>
    </w:p>
    <w:p w14:paraId="43BB99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 xml:space="preserve">（3）选房场地租赁 </w:t>
      </w:r>
    </w:p>
    <w:p w14:paraId="64D825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 xml:space="preserve">按照项目具体情况，选房地址应选在交通便利的地点，便于居民找到现场。选房地址附近需提供适当数量的停车位，供自驾前行及工作人员和居民停车。选房场地分为等候区、选房区、确认区、签约区等。 </w:t>
      </w:r>
    </w:p>
    <w:p w14:paraId="7D78DB4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 xml:space="preserve">（4）选房服务工作人员选房活动期间所有工作人员的工作时间为 8 小时制。人员包含但不限于主持人、喊号检号人、监督人、审核人、接待员、资料发放员、摄像录像员等工作人员，专门负责选房活动流程各项工作及处理选房过程中遇到的相关问题。 </w:t>
      </w:r>
    </w:p>
    <w:p w14:paraId="5DDD403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 xml:space="preserve">① 选房安保 </w:t>
      </w:r>
    </w:p>
    <w:p w14:paraId="25EF6A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 xml:space="preserve">在选房正式进行期间，为维护现场秩序，保证选房活动有序安全的进行，夜间设备安全等，需在等候区、选房区、确认区及签约区都要安排保安人员。现场按人口密度安排相应的安保人员。安保人员需时刻关注现场情况，及时发现并制止可能引起的纷争，确保活动现场安全。 </w:t>
      </w:r>
    </w:p>
    <w:p w14:paraId="491870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 xml:space="preserve">② 保洁 </w:t>
      </w:r>
    </w:p>
    <w:p w14:paraId="7A5449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 xml:space="preserve">选房活动正式进行期间，每天需要安排保洁人员，负责场地的卫生，及时清扫现场垃圾，选房活动结束后对整个现场进行清理。 </w:t>
      </w:r>
    </w:p>
    <w:p w14:paraId="5E93B6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 xml:space="preserve">（5）宣传 </w:t>
      </w:r>
    </w:p>
    <w:p w14:paraId="4155F84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 xml:space="preserve">投标供应商根据项目具体情况租赁分房场地并在分房场地布置宣传（房源展板、空飘、标语、 40 / 72 平面图、宣传册等）。按照提供的房源信息制作房源展板及宣传册，房源展板及宣传册上需将每个房源都展现出来，房源展板在明显区域靠墙面摆放，宣传册保证参加选房的居民人手一份最全的房源清册。被选掉的房源，由现场工作人员及时更新房源信息，方便居民准确掌握房源信息，避免挑选重复房源。 </w:t>
      </w:r>
    </w:p>
    <w:p w14:paraId="0C539E7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 xml:space="preserve">（6）选房会场布置 </w:t>
      </w:r>
    </w:p>
    <w:p w14:paraId="597C011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>选房会场处应有此次活动名称横幅。等候区，设置投影幕布，供播放活动实况和进展情况及展示当日已选房源，四周放置房源展板，供选房居民挑选房源，并摆放椅子，供居民休息；公证区，设置公证席，用于公证人员开展公证工作；选房区，设置主选台，用于居民选房；确认区，设置确认台，用于向居民发放选房确认卡；签约区，设置签约台，用于与选房居民签订相关手续等事宜。</w:t>
      </w:r>
    </w:p>
    <w:p w14:paraId="469B74F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 xml:space="preserve">（7）办公设备 </w:t>
      </w:r>
    </w:p>
    <w:p w14:paraId="517E82A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 xml:space="preserve">根据项目现场实际需要提供相应办公设施、设备，确保分房工作顺利进行。 </w:t>
      </w:r>
    </w:p>
    <w:p w14:paraId="7C15F5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 xml:space="preserve">（8）工作餐 </w:t>
      </w:r>
    </w:p>
    <w:p w14:paraId="7AA5BDF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 xml:space="preserve">提供现场工作人员的每日餐食，每餐需保证有充足的主食、纤维素、肉、蛋、奶、水果，保证营养全面。另外每日还要供应充足的茶水、开水、一次性水杯、瓶装矿泉水。 </w:t>
      </w:r>
    </w:p>
    <w:p w14:paraId="0B83F7E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>3．服务期限</w:t>
      </w:r>
    </w:p>
    <w:p w14:paraId="42C978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single"/>
          <w:lang w:val="en-US" w:eastAsia="zh-CN"/>
        </w:rPr>
        <w:t>7日（具体时间以甲方通知为准）。</w:t>
      </w:r>
    </w:p>
    <w:p w14:paraId="7DCDD9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>4.服务地点</w:t>
      </w:r>
    </w:p>
    <w:p w14:paraId="37A4D12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firstLine="200" w:firstLineChars="1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>甲方指定地点。</w:t>
      </w:r>
    </w:p>
    <w:p w14:paraId="0F13A6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>5.服务标准</w:t>
      </w:r>
    </w:p>
    <w:p w14:paraId="49FFAC6E">
      <w:pPr>
        <w:pStyle w:val="4"/>
        <w:numPr>
          <w:ilvl w:val="0"/>
          <w:numId w:val="0"/>
        </w:numPr>
        <w:spacing w:line="360" w:lineRule="auto"/>
        <w:ind w:firstLine="400" w:firstLineChars="200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</w:rPr>
        <w:t>分房工作</w:t>
      </w:r>
      <w:r>
        <w:rPr>
          <w:rFonts w:hint="default" w:ascii="宋体" w:hAnsi="宋体" w:eastAsia="宋体" w:cs="宋体"/>
          <w:kern w:val="0"/>
          <w:sz w:val="21"/>
          <w:szCs w:val="21"/>
          <w:highlight w:val="none"/>
          <w:lang w:val="en-US" w:eastAsia="zh-CN" w:bidi="ar-SA"/>
        </w:rPr>
        <w:t>坚持公开、公正、公平的原则，</w:t>
      </w:r>
      <w:r>
        <w:rPr>
          <w:rFonts w:hint="eastAsia"/>
          <w:color w:val="auto"/>
          <w:highlight w:val="none"/>
        </w:rPr>
        <w:t>应遵循国家相关政策、法律法规，不得发生违章、违规事件，不能因行为不当引起村民的纠纷投诉。</w:t>
      </w:r>
      <w:r>
        <w:rPr>
          <w:rFonts w:hint="eastAsia"/>
          <w:color w:val="auto"/>
          <w:highlight w:val="none"/>
          <w:lang w:eastAsia="zh-CN"/>
        </w:rPr>
        <w:t>最终结算金额以实际发生为准（</w:t>
      </w:r>
      <w:r>
        <w:rPr>
          <w:rFonts w:hint="eastAsia"/>
          <w:color w:val="auto"/>
          <w:highlight w:val="none"/>
          <w:lang w:val="en-US" w:eastAsia="zh-CN"/>
        </w:rPr>
        <w:t>据实结算</w:t>
      </w:r>
      <w:r>
        <w:rPr>
          <w:rFonts w:hint="eastAsia"/>
          <w:color w:val="auto"/>
          <w:highlight w:val="none"/>
          <w:lang w:eastAsia="zh-CN"/>
        </w:rPr>
        <w:t>）。</w:t>
      </w:r>
    </w:p>
    <w:p w14:paraId="72B4323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highlight w:val="none"/>
          <w:lang w:val="en-US" w:eastAsia="zh-CN"/>
        </w:rPr>
        <w:t>合同价款</w:t>
      </w:r>
    </w:p>
    <w:p w14:paraId="42EF83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1</w:t>
      </w:r>
      <w:r>
        <w:rPr>
          <w:rFonts w:hint="eastAsia" w:ascii="宋体" w:hAnsi="宋体" w:eastAsia="宋体" w:cs="宋体"/>
          <w:sz w:val="20"/>
          <w:szCs w:val="20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本合同为单价合同</w:t>
      </w:r>
      <w:r>
        <w:rPr>
          <w:rFonts w:hint="eastAsia" w:ascii="宋体" w:hAnsi="宋体" w:eastAsia="宋体" w:cs="宋体"/>
          <w:sz w:val="20"/>
          <w:szCs w:val="20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包括但不限于完成本项目人工费、</w:t>
      </w: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析产费用、乙方可能委托第三方产生的服务费用、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材料费、策划费、组织实施费、场地租赁费、办公费、宣传费、影像资料拍摄留存、线上公示费、餐饮费、保险、利润、税金、风险、协调费用及完成工作准备阶段、实施阶段、成果交付阶段、验收阶段等所需的全部费用。</w:t>
      </w:r>
    </w:p>
    <w:p w14:paraId="4504CF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384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pacing w:val="-4"/>
          <w:sz w:val="20"/>
          <w:szCs w:val="20"/>
          <w:highlight w:val="none"/>
        </w:rPr>
        <w:t>2、暂定合同总价</w:t>
      </w:r>
      <w:r>
        <w:rPr>
          <w:rFonts w:hint="eastAsia" w:ascii="宋体" w:hAnsi="宋体" w:eastAsia="宋体" w:cs="宋体"/>
          <w:spacing w:val="-4"/>
          <w:sz w:val="20"/>
          <w:szCs w:val="20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spacing w:val="-4"/>
          <w:sz w:val="20"/>
          <w:szCs w:val="20"/>
          <w:highlight w:val="none"/>
          <w:u w:val="single" w:color="auto"/>
        </w:rPr>
        <w:t>(大</w:t>
      </w:r>
      <w:r>
        <w:rPr>
          <w:rFonts w:hint="eastAsia" w:ascii="宋体" w:hAnsi="宋体" w:eastAsia="宋体" w:cs="宋体"/>
          <w:b w:val="0"/>
          <w:bCs w:val="0"/>
          <w:spacing w:val="-2"/>
          <w:sz w:val="20"/>
          <w:szCs w:val="20"/>
          <w:highlight w:val="none"/>
          <w:u w:val="single" w:color="auto"/>
        </w:rPr>
        <w:t>写)</w:t>
      </w:r>
      <w:r>
        <w:rPr>
          <w:rFonts w:hint="eastAsia" w:ascii="宋体" w:hAnsi="宋体" w:eastAsia="宋体" w:cs="宋体"/>
          <w:b w:val="0"/>
          <w:bCs w:val="0"/>
          <w:spacing w:val="-2"/>
          <w:sz w:val="20"/>
          <w:szCs w:val="20"/>
          <w:highlight w:val="none"/>
          <w:u w:val="single" w:color="auto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spacing w:val="-2"/>
          <w:sz w:val="20"/>
          <w:szCs w:val="20"/>
          <w:highlight w:val="none"/>
          <w:u w:val="single" w:color="auto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/>
          <w:bCs/>
          <w:spacing w:val="-2"/>
          <w:sz w:val="20"/>
          <w:szCs w:val="20"/>
          <w:highlight w:val="none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-2"/>
          <w:sz w:val="20"/>
          <w:szCs w:val="20"/>
          <w:highlight w:val="none"/>
        </w:rPr>
        <w:t>(小写：</w:t>
      </w:r>
      <w:r>
        <w:rPr>
          <w:rFonts w:hint="eastAsia" w:ascii="宋体" w:hAnsi="宋体" w:eastAsia="宋体" w:cs="宋体"/>
          <w:b/>
          <w:bCs/>
          <w:spacing w:val="-2"/>
          <w:sz w:val="20"/>
          <w:szCs w:val="20"/>
          <w:highlight w:val="none"/>
          <w:u w:val="single" w:color="auto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pacing w:val="-2"/>
          <w:sz w:val="20"/>
          <w:szCs w:val="20"/>
          <w:highlight w:val="none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-2"/>
          <w:sz w:val="20"/>
          <w:szCs w:val="20"/>
          <w:highlight w:val="none"/>
        </w:rPr>
        <w:t>元) 。</w:t>
      </w:r>
    </w:p>
    <w:tbl>
      <w:tblPr>
        <w:tblStyle w:val="5"/>
        <w:tblW w:w="829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4"/>
        <w:gridCol w:w="2385"/>
        <w:gridCol w:w="2805"/>
        <w:gridCol w:w="1305"/>
      </w:tblGrid>
      <w:tr w14:paraId="7C7A4B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1804" w:type="dxa"/>
            <w:vAlign w:val="center"/>
          </w:tcPr>
          <w:p w14:paraId="3E1E2D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20"/>
                <w:szCs w:val="20"/>
                <w:highlight w:val="none"/>
              </w:rPr>
              <w:t>工作内</w:t>
            </w:r>
            <w:r>
              <w:rPr>
                <w:rFonts w:hint="eastAsia" w:ascii="宋体" w:hAnsi="宋体" w:eastAsia="宋体" w:cs="宋体"/>
                <w:spacing w:val="6"/>
                <w:sz w:val="20"/>
                <w:szCs w:val="20"/>
                <w:highlight w:val="none"/>
              </w:rPr>
              <w:t>容</w:t>
            </w:r>
          </w:p>
        </w:tc>
        <w:tc>
          <w:tcPr>
            <w:tcW w:w="2385" w:type="dxa"/>
            <w:vAlign w:val="center"/>
          </w:tcPr>
          <w:p w14:paraId="68852C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20"/>
                <w:szCs w:val="20"/>
                <w:highlight w:val="none"/>
              </w:rPr>
              <w:t>暂</w:t>
            </w:r>
            <w:r>
              <w:rPr>
                <w:rFonts w:hint="eastAsia" w:ascii="宋体" w:hAnsi="宋体" w:eastAsia="宋体" w:cs="宋体"/>
                <w:spacing w:val="7"/>
                <w:sz w:val="20"/>
                <w:szCs w:val="20"/>
                <w:highlight w:val="none"/>
              </w:rPr>
              <w:t>定分配户数</w:t>
            </w:r>
          </w:p>
        </w:tc>
        <w:tc>
          <w:tcPr>
            <w:tcW w:w="2805" w:type="dxa"/>
            <w:vAlign w:val="center"/>
          </w:tcPr>
          <w:p w14:paraId="32F972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20"/>
                <w:szCs w:val="20"/>
                <w:highlight w:val="none"/>
              </w:rPr>
              <w:t>含税全</w:t>
            </w:r>
            <w:r>
              <w:rPr>
                <w:rFonts w:hint="eastAsia" w:ascii="宋体" w:hAnsi="宋体" w:eastAsia="宋体" w:cs="宋体"/>
                <w:spacing w:val="9"/>
                <w:sz w:val="20"/>
                <w:szCs w:val="20"/>
                <w:highlight w:val="none"/>
                <w:lang w:val="en-US" w:eastAsia="zh-CN"/>
              </w:rPr>
              <w:t>费用</w:t>
            </w:r>
            <w:r>
              <w:rPr>
                <w:rFonts w:hint="eastAsia" w:ascii="宋体" w:hAnsi="宋体" w:eastAsia="宋体" w:cs="宋体"/>
                <w:spacing w:val="9"/>
                <w:sz w:val="20"/>
                <w:szCs w:val="20"/>
                <w:highlight w:val="none"/>
              </w:rPr>
              <w:t>综合单</w:t>
            </w:r>
            <w:r>
              <w:rPr>
                <w:rFonts w:hint="eastAsia" w:ascii="宋体" w:hAnsi="宋体" w:eastAsia="宋体" w:cs="宋体"/>
                <w:spacing w:val="7"/>
                <w:sz w:val="20"/>
                <w:szCs w:val="20"/>
                <w:highlight w:val="none"/>
              </w:rPr>
              <w:t>价</w:t>
            </w:r>
          </w:p>
        </w:tc>
        <w:tc>
          <w:tcPr>
            <w:tcW w:w="1305" w:type="dxa"/>
            <w:vAlign w:val="center"/>
          </w:tcPr>
          <w:p w14:paraId="12B961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20"/>
                <w:szCs w:val="20"/>
                <w:highlight w:val="none"/>
              </w:rPr>
              <w:t>备</w:t>
            </w:r>
            <w:r>
              <w:rPr>
                <w:rFonts w:hint="eastAsia" w:ascii="宋体" w:hAnsi="宋体" w:eastAsia="宋体" w:cs="宋体"/>
                <w:spacing w:val="3"/>
                <w:sz w:val="20"/>
                <w:szCs w:val="20"/>
                <w:highlight w:val="none"/>
              </w:rPr>
              <w:t>注</w:t>
            </w:r>
          </w:p>
        </w:tc>
      </w:tr>
      <w:tr w14:paraId="53944D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</w:trPr>
        <w:tc>
          <w:tcPr>
            <w:tcW w:w="1804" w:type="dxa"/>
            <w:vAlign w:val="center"/>
          </w:tcPr>
          <w:p w14:paraId="733A04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20"/>
                <w:szCs w:val="20"/>
                <w:highlight w:val="none"/>
              </w:rPr>
              <w:t>分房服</w:t>
            </w:r>
            <w:r>
              <w:rPr>
                <w:rFonts w:hint="eastAsia" w:ascii="宋体" w:hAnsi="宋体" w:eastAsia="宋体" w:cs="宋体"/>
                <w:spacing w:val="6"/>
                <w:sz w:val="20"/>
                <w:szCs w:val="20"/>
                <w:highlight w:val="none"/>
              </w:rPr>
              <w:t>务</w:t>
            </w:r>
          </w:p>
        </w:tc>
        <w:tc>
          <w:tcPr>
            <w:tcW w:w="2385" w:type="dxa"/>
            <w:vAlign w:val="center"/>
          </w:tcPr>
          <w:p w14:paraId="4B4497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7"/>
                <w:sz w:val="20"/>
                <w:szCs w:val="20"/>
                <w:highlight w:val="none"/>
                <w:u w:val="single"/>
                <w:lang w:val="en-US" w:eastAsia="zh-CN"/>
              </w:rPr>
              <w:t>506</w:t>
            </w:r>
            <w:r>
              <w:rPr>
                <w:rFonts w:hint="eastAsia" w:ascii="宋体" w:hAnsi="宋体" w:eastAsia="宋体" w:cs="宋体"/>
                <w:b/>
                <w:bCs/>
                <w:spacing w:val="-6"/>
                <w:sz w:val="20"/>
                <w:szCs w:val="20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6"/>
                <w:sz w:val="20"/>
                <w:szCs w:val="20"/>
                <w:highlight w:val="none"/>
              </w:rPr>
              <w:t>户</w:t>
            </w:r>
          </w:p>
        </w:tc>
        <w:tc>
          <w:tcPr>
            <w:tcW w:w="2805" w:type="dxa"/>
            <w:vAlign w:val="center"/>
          </w:tcPr>
          <w:p w14:paraId="15644FB2">
            <w:pPr>
              <w:keepNext w:val="0"/>
              <w:keepLines w:val="0"/>
              <w:pageBreakBefore w:val="0"/>
              <w:widowControl w:val="0"/>
              <w:tabs>
                <w:tab w:val="left" w:pos="125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22" w:firstLineChars="20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5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pacing w:val="5"/>
                <w:sz w:val="20"/>
                <w:szCs w:val="20"/>
                <w:highlight w:val="none"/>
              </w:rPr>
              <w:t>元/</w:t>
            </w:r>
            <w:r>
              <w:rPr>
                <w:rFonts w:hint="eastAsia" w:ascii="宋体" w:hAnsi="宋体" w:eastAsia="宋体" w:cs="宋体"/>
                <w:spacing w:val="4"/>
                <w:sz w:val="20"/>
                <w:szCs w:val="20"/>
                <w:highlight w:val="none"/>
              </w:rPr>
              <w:t>户</w:t>
            </w:r>
          </w:p>
        </w:tc>
        <w:tc>
          <w:tcPr>
            <w:tcW w:w="1305" w:type="dxa"/>
            <w:vAlign w:val="center"/>
          </w:tcPr>
          <w:p w14:paraId="2690F1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00" w:firstLineChars="200"/>
              <w:jc w:val="both"/>
              <w:textAlignment w:val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</w:tbl>
    <w:p w14:paraId="5FEFF8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40" w:firstLineChars="200"/>
        <w:jc w:val="both"/>
        <w:textAlignment w:val="auto"/>
        <w:rPr>
          <w:rFonts w:hint="eastAsia" w:ascii="宋体" w:hAnsi="宋体" w:eastAsia="宋体" w:cs="宋体"/>
          <w:spacing w:val="9"/>
          <w:sz w:val="20"/>
          <w:szCs w:val="20"/>
          <w:highlight w:val="none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宋体" w:hAnsi="宋体" w:eastAsia="宋体" w:cs="宋体"/>
          <w:spacing w:val="10"/>
          <w:sz w:val="20"/>
          <w:szCs w:val="20"/>
          <w:highlight w:val="none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注：最终根据实际分配户数与中标单价据实结算</w:t>
      </w:r>
      <w:r>
        <w:rPr>
          <w:rFonts w:hint="eastAsia" w:ascii="宋体" w:hAnsi="宋体" w:eastAsia="宋体" w:cs="宋体"/>
          <w:spacing w:val="9"/>
          <w:sz w:val="20"/>
          <w:szCs w:val="20"/>
          <w:highlight w:val="none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。</w:t>
      </w:r>
    </w:p>
    <w:p w14:paraId="3F6ED9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pacing w:val="9"/>
          <w:sz w:val="20"/>
          <w:szCs w:val="20"/>
          <w:highlight w:val="none"/>
          <w:lang w:val="en-US"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>本协议约定的实际分配户数包含主协议选择实物安置户（含本户新增人口）及主协议选择货币化但新增人口选择实物安置户。</w:t>
      </w:r>
    </w:p>
    <w:p w14:paraId="0EFE81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>3.合同单价不受市场价变化的影响。</w:t>
      </w:r>
    </w:p>
    <w:p w14:paraId="3305A7E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款项结算</w:t>
      </w:r>
    </w:p>
    <w:p w14:paraId="5A33A5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>（一）付款方式：</w:t>
      </w:r>
    </w:p>
    <w:p w14:paraId="6E0936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>1.预付费用</w:t>
      </w:r>
    </w:p>
    <w:p w14:paraId="08EE68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>合同签订后服务启动前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  <w:lang w:val="en-US" w:eastAsia="zh-CN"/>
        </w:rPr>
        <w:t>10</w:t>
      </w: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>日内，</w:t>
      </w:r>
      <w:r>
        <w:rPr>
          <w:rFonts w:hint="eastAsia" w:ascii="宋体" w:hAnsi="宋体" w:eastAsia="宋体" w:cs="宋体"/>
          <w:b w:val="0"/>
          <w:bCs w:val="0"/>
          <w:sz w:val="20"/>
          <w:szCs w:val="20"/>
          <w:highlight w:val="none"/>
          <w:u w:val="none"/>
          <w:lang w:val="en-US" w:eastAsia="zh-CN"/>
        </w:rPr>
        <w:t>甲方向乙方预付合同暂定总价的30%，即人民币</w:t>
      </w:r>
      <w:r>
        <w:rPr>
          <w:rFonts w:hint="eastAsia" w:ascii="宋体" w:hAnsi="宋体" w:eastAsia="宋体" w:cs="宋体"/>
          <w:b w:val="0"/>
          <w:bCs w:val="0"/>
          <w:sz w:val="20"/>
          <w:szCs w:val="20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 w:val="0"/>
          <w:bCs w:val="0"/>
          <w:sz w:val="20"/>
          <w:szCs w:val="20"/>
          <w:highlight w:val="none"/>
          <w:u w:val="none"/>
          <w:lang w:val="en-US" w:eastAsia="zh-CN"/>
        </w:rPr>
        <w:t>（￥</w:t>
      </w:r>
      <w:r>
        <w:rPr>
          <w:rFonts w:hint="eastAsia" w:ascii="宋体" w:hAnsi="宋体" w:eastAsia="宋体" w:cs="宋体"/>
          <w:b w:val="0"/>
          <w:bCs w:val="0"/>
          <w:sz w:val="20"/>
          <w:szCs w:val="20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0"/>
          <w:szCs w:val="20"/>
          <w:highlight w:val="none"/>
          <w:u w:val="none"/>
          <w:lang w:val="en-US" w:eastAsia="zh-CN"/>
        </w:rPr>
        <w:t>）。</w:t>
      </w:r>
    </w:p>
    <w:p w14:paraId="32B189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0"/>
          <w:szCs w:val="20"/>
          <w:highlight w:val="none"/>
          <w:u w:val="none"/>
          <w:lang w:val="en-US" w:eastAsia="zh-CN"/>
        </w:rPr>
        <w:t>具体计算方式为：合同暂定总价×30%。</w:t>
      </w:r>
    </w:p>
    <w:p w14:paraId="68DC57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0"/>
          <w:szCs w:val="20"/>
          <w:highlight w:val="none"/>
          <w:u w:val="none"/>
          <w:lang w:val="en-US" w:eastAsia="zh-CN"/>
        </w:rPr>
        <w:t>预付费用30%包含</w:t>
      </w:r>
      <w:r>
        <w:rPr>
          <w:rFonts w:hint="eastAsia" w:ascii="宋体" w:hAnsi="宋体" w:eastAsia="宋体" w:cs="宋体"/>
          <w:b w:val="0"/>
          <w:bCs w:val="0"/>
          <w:spacing w:val="4"/>
          <w:sz w:val="20"/>
          <w:szCs w:val="20"/>
          <w:highlight w:val="none"/>
          <w:lang w:val="en-US" w:eastAsia="zh-CN"/>
        </w:rPr>
        <w:t>已实际分房户预付费用及</w:t>
      </w:r>
      <w:r>
        <w:rPr>
          <w:rFonts w:hint="eastAsia" w:ascii="宋体" w:hAnsi="宋体" w:eastAsia="宋体" w:cs="宋体"/>
          <w:b w:val="0"/>
          <w:bCs w:val="0"/>
          <w:sz w:val="20"/>
          <w:szCs w:val="20"/>
          <w:highlight w:val="none"/>
          <w:u w:val="none"/>
          <w:lang w:val="en-US" w:eastAsia="zh-CN"/>
        </w:rPr>
        <w:t>已析产未实际分房户预付费用。</w:t>
      </w:r>
    </w:p>
    <w:p w14:paraId="16137D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>2.结算后应付费用</w:t>
      </w:r>
    </w:p>
    <w:p w14:paraId="21340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>（1）针对已析产可分房户，双方确认按照如下方式支付费用：</w:t>
      </w:r>
    </w:p>
    <w:p w14:paraId="5CE018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>待本次分房服务结束，乙方提交所有资料并经甲方验收合格后，双方按照本次已实际分房户数进行结算，结算完成后10日支付剩余费用。具体计算方式为：</w:t>
      </w:r>
    </w:p>
    <w:p w14:paraId="6A7D3D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>本次已实际分房户×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5"/>
          <w:sz w:val="20"/>
          <w:szCs w:val="20"/>
          <w:highlight w:val="none"/>
        </w:rPr>
        <w:t>元/</w:t>
      </w:r>
      <w:r>
        <w:rPr>
          <w:rFonts w:hint="eastAsia" w:ascii="宋体" w:hAnsi="宋体" w:eastAsia="宋体" w:cs="宋体"/>
          <w:spacing w:val="4"/>
          <w:sz w:val="20"/>
          <w:szCs w:val="20"/>
          <w:highlight w:val="none"/>
        </w:rPr>
        <w:t>户</w:t>
      </w:r>
      <w:r>
        <w:rPr>
          <w:rFonts w:hint="eastAsia" w:ascii="宋体" w:hAnsi="宋体" w:eastAsia="宋体" w:cs="宋体"/>
          <w:spacing w:val="4"/>
          <w:sz w:val="20"/>
          <w:szCs w:val="20"/>
          <w:highlight w:val="none"/>
          <w:lang w:val="en-US" w:eastAsia="zh-CN"/>
        </w:rPr>
        <w:t>-已实际分房户预付费用</w:t>
      </w:r>
    </w:p>
    <w:p w14:paraId="0B7F7DD0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已析产未完成分房的户，</w:t>
      </w: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>双方确认按照如下方式支付费用：</w:t>
      </w:r>
    </w:p>
    <w:p w14:paraId="641C53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 xml:space="preserve">    双方同意，本次分房服务尚无法实际分房户，乙方完成析产服务且向甲方移交全部资料后，甲方按照已实际析产户数向乙方支付</w:t>
      </w:r>
      <w:r>
        <w:rPr>
          <w:rFonts w:hint="eastAsia" w:ascii="宋体" w:hAnsi="宋体" w:eastAsia="宋体" w:cs="宋体"/>
          <w:b w:val="0"/>
          <w:bCs w:val="0"/>
          <w:sz w:val="20"/>
          <w:szCs w:val="20"/>
          <w:highlight w:val="none"/>
          <w:u w:val="none"/>
          <w:lang w:val="en-US" w:eastAsia="zh-CN"/>
        </w:rPr>
        <w:t>至</w:t>
      </w: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>该部分户数分房服务费用的50%，具体计算方式为：</w:t>
      </w:r>
    </w:p>
    <w:p w14:paraId="34500A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>本次已析产未实际分房户×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pacing w:val="5"/>
          <w:sz w:val="20"/>
          <w:szCs w:val="20"/>
          <w:highlight w:val="none"/>
        </w:rPr>
        <w:t>元/</w:t>
      </w:r>
      <w:r>
        <w:rPr>
          <w:rFonts w:hint="eastAsia" w:ascii="宋体" w:hAnsi="宋体" w:eastAsia="宋体" w:cs="宋体"/>
          <w:spacing w:val="4"/>
          <w:sz w:val="20"/>
          <w:szCs w:val="20"/>
          <w:highlight w:val="none"/>
        </w:rPr>
        <w:t>户</w:t>
      </w: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>×50%</w:t>
      </w:r>
      <w:r>
        <w:rPr>
          <w:rFonts w:hint="eastAsia" w:ascii="宋体" w:hAnsi="宋体" w:eastAsia="宋体" w:cs="宋体"/>
          <w:spacing w:val="4"/>
          <w:sz w:val="20"/>
          <w:szCs w:val="20"/>
          <w:highlight w:val="none"/>
          <w:lang w:val="en-US" w:eastAsia="zh-CN"/>
        </w:rPr>
        <w:t>-本次</w:t>
      </w: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>已析产未实际分房户</w:t>
      </w:r>
      <w:r>
        <w:rPr>
          <w:rFonts w:hint="eastAsia" w:ascii="宋体" w:hAnsi="宋体" w:eastAsia="宋体" w:cs="宋体"/>
          <w:spacing w:val="4"/>
          <w:sz w:val="20"/>
          <w:szCs w:val="20"/>
          <w:highlight w:val="none"/>
          <w:lang w:val="en-US" w:eastAsia="zh-CN"/>
        </w:rPr>
        <w:t>预付费用。</w:t>
      </w:r>
    </w:p>
    <w:p w14:paraId="3AF4EC0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00" w:firstLineChars="200"/>
        <w:jc w:val="both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双方同意，本次图纸分房工作全部完成，甲方验收合格且据实结算后，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最终实际结算不得超过采购预算。</w:t>
      </w:r>
    </w:p>
    <w:p w14:paraId="33153A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>（二）付款依据</w:t>
      </w:r>
    </w:p>
    <w:p w14:paraId="5D5893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>甲方对乙方出具的结果报告确认后，乙方方</w:t>
      </w: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可向甲方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提供等额发票</w:t>
      </w: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申请付款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。</w:t>
      </w:r>
    </w:p>
    <w:p w14:paraId="3FD04C9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>支付方式：银行转账</w:t>
      </w:r>
    </w:p>
    <w:p w14:paraId="22EE24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>乙方银行账户信息，乙方下列银行账户信息发生变更的，应在变更后3日内书面通知甲方，否则，甲方向下列账户付款视为履行付款义务：</w:t>
      </w:r>
    </w:p>
    <w:p w14:paraId="56C4CBE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>户名：</w:t>
      </w:r>
    </w:p>
    <w:p w14:paraId="36094F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>账号：</w:t>
      </w:r>
    </w:p>
    <w:p w14:paraId="3EA067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>开户行：</w:t>
      </w:r>
    </w:p>
    <w:p w14:paraId="6B0C588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highlight w:val="none"/>
          <w:lang w:val="en-US" w:eastAsia="zh-CN"/>
        </w:rPr>
        <w:t>质量保证</w:t>
      </w:r>
    </w:p>
    <w:p w14:paraId="2632107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>1．甲方应按照相关规定，及时向乙方提供有关服务项目的信息。</w:t>
      </w:r>
    </w:p>
    <w:p w14:paraId="7E1AFE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>2．乙方同意按照国家有关规范，安全服务，依法开展分房选房工作。</w:t>
      </w:r>
    </w:p>
    <w:p w14:paraId="719310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>3．乙方应根据服务方案规范及服务质量要求进行服务工作，甲方在乙方提供服务过程中应起到协助、配合及监督的作用。</w:t>
      </w:r>
    </w:p>
    <w:p w14:paraId="3EEF326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highlight w:val="none"/>
          <w:lang w:val="en-US" w:eastAsia="zh-CN"/>
        </w:rPr>
        <w:t>权利义务</w:t>
      </w:r>
    </w:p>
    <w:p w14:paraId="6FE3330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>1．甲方应及时提供真实有效的项目信息，以便乙方及时开展目关工作。</w:t>
      </w:r>
    </w:p>
    <w:p w14:paraId="48EA0E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>2．乙方提供的分房服务与本合同约定不相符或不合格的，甲方有权要求乙方限期整改；乙方延期整改或整改不合格的，甲方有权单方终止本合同，本合同终止后甲方按照乙方实际验收合格工作量结算费用；甲方在向乙方支付结算费用前，甲方有权优先扣除因乙方行为给甲方造成的损失。</w:t>
      </w:r>
    </w:p>
    <w:p w14:paraId="034E194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>3．项目完成后7日内甲方应进行验收并确认乙方出具的结果报告，乙方提供发票后10日内甲方应履行本批次选房项目的付款义务。</w:t>
      </w:r>
    </w:p>
    <w:p w14:paraId="6463885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highlight w:val="none"/>
          <w:lang w:val="en-US" w:eastAsia="zh-CN"/>
        </w:rPr>
        <w:t>违约责任</w:t>
      </w:r>
    </w:p>
    <w:p w14:paraId="67024C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>1.乙方在分房开展程序或主体认定、房屋确认等与分房、选房相关工作中存在事实认定不清或程序违法情况，导致诉讼、复议、信访等事件发生的，乙方应负责协商处理并承担因此产生的损失。上述事件由于甲方原因导致的，产生的损失应由甲方承担。</w:t>
      </w:r>
    </w:p>
    <w:p w14:paraId="3914F02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>2.乙方在服务中，存在未按照甲方通知时间开展析产及分房服务或延期开展的，每发生一次，乙方应向甲方支付人民币壹万元费用作为违约金；因乙方拖延分房或拒绝分房，致使本合同无法履行的，甲方有权单方终止本合同，因此给甲方造成实际损失的，乙方应承担赔偿责任；且甲方有权通过政府采购部分要求追究乙方责任。</w:t>
      </w:r>
      <w:bookmarkStart w:id="0" w:name="_GoBack"/>
    </w:p>
    <w:p w14:paraId="4E8571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按《民法典》中的相关条款和本合同的约定执行。未按合同或</w:t>
      </w:r>
      <w:bookmarkEnd w:id="0"/>
      <w:r>
        <w:rPr>
          <w:rFonts w:hint="eastAsia" w:ascii="宋体" w:hAnsi="宋体" w:eastAsia="宋体" w:cs="宋体"/>
          <w:sz w:val="20"/>
          <w:szCs w:val="20"/>
          <w:highlight w:val="none"/>
        </w:rPr>
        <w:t>投标文件要求提供服务质量不能满足甲方技术要求，甲方有权终止合同，甚至对乙方违约行为进行追究。</w:t>
      </w:r>
    </w:p>
    <w:p w14:paraId="5101199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highlight w:val="none"/>
          <w:lang w:val="en-US" w:eastAsia="zh-CN"/>
        </w:rPr>
        <w:t>合同组成</w:t>
      </w:r>
    </w:p>
    <w:p w14:paraId="4D056E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>1．成交通知书</w:t>
      </w:r>
    </w:p>
    <w:p w14:paraId="34DACE2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>2．合同文件</w:t>
      </w:r>
    </w:p>
    <w:p w14:paraId="19613C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>3．国家相关规范及标准</w:t>
      </w:r>
    </w:p>
    <w:p w14:paraId="2D4417A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>4．磋商文件</w:t>
      </w:r>
    </w:p>
    <w:p w14:paraId="5C14FF6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none"/>
          <w:lang w:val="en-US" w:eastAsia="zh-CN"/>
        </w:rPr>
        <w:t>5.磋商响应文件</w:t>
      </w:r>
    </w:p>
    <w:p w14:paraId="6017DC7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highlight w:val="none"/>
          <w:lang w:val="en-US" w:eastAsia="zh-CN"/>
        </w:rPr>
        <w:t>政府采购合同履行</w:t>
      </w:r>
    </w:p>
    <w:p w14:paraId="3A298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政府采购合同履行中，甲方需追加与合同标的相同服务的，在不改变合同其他条款的前提下</w:t>
      </w:r>
      <w:r>
        <w:rPr>
          <w:rFonts w:hint="eastAsia" w:ascii="宋体" w:hAnsi="宋体" w:eastAsia="宋体" w:cs="宋体"/>
          <w:sz w:val="20"/>
          <w:szCs w:val="20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可以与乙方协商签订补充合同，但所有补充合同的采购金额不得超过原合同采购金额的百分之十。</w:t>
      </w:r>
    </w:p>
    <w:p w14:paraId="55FD23D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highlight w:val="none"/>
          <w:lang w:val="en-US" w:eastAsia="zh-CN"/>
        </w:rPr>
        <w:t>合同争议的解决</w:t>
      </w:r>
    </w:p>
    <w:p w14:paraId="136684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合同执行中发生争议的，当事人双方应协商解决，协商达不成一致时，双方同意向</w:t>
      </w: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采购人所在地有管辖权的人民法院起诉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。</w:t>
      </w:r>
    </w:p>
    <w:p w14:paraId="79B1C1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十、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不可抗力情况下的免责约定，双方约定不可抗力情况包括：五级以上地震、大风、大雨、大雪。</w:t>
      </w:r>
    </w:p>
    <w:p w14:paraId="062EDD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十一、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除本合同约定，合同一经签订，不得擅自变更、中止或者终止合同。对确需变更、调整或者中止、终止合同的，应按规定履行相应的手续。</w:t>
      </w:r>
    </w:p>
    <w:p w14:paraId="2ABF678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firstLine="200" w:firstLineChars="1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十二、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合同订立</w:t>
      </w:r>
    </w:p>
    <w:p w14:paraId="2E96E8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0" w:firstLineChars="200"/>
        <w:jc w:val="both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本合同一式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  <w:lang w:val="en-US" w:eastAsia="zh-CN"/>
        </w:rPr>
        <w:t>伍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份，具有同等法律效力，双方各执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  <w:lang w:val="en-US" w:eastAsia="zh-CN"/>
        </w:rPr>
        <w:t>贰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份，</w:t>
      </w: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合同会签存档一份，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各方签字盖章后生效。合同执行完毕自动失效。 (合同的服务承诺则长期有效) 。</w:t>
      </w:r>
    </w:p>
    <w:tbl>
      <w:tblPr>
        <w:tblStyle w:val="2"/>
        <w:tblpPr w:leftFromText="180" w:rightFromText="180" w:vertAnchor="text" w:horzAnchor="page" w:tblpX="1232" w:tblpY="341"/>
        <w:tblOverlap w:val="never"/>
        <w:tblW w:w="5304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94"/>
        <w:gridCol w:w="4428"/>
      </w:tblGrid>
      <w:tr w14:paraId="3996C0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2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862FF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Style w:val="6"/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20"/>
                <w:szCs w:val="20"/>
                <w:highlight w:val="none"/>
                <w:lang w:val="en-US"/>
              </w:rPr>
              <w:t>采购人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39DBE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center"/>
              <w:textAlignment w:val="baseline"/>
              <w:rPr>
                <w:rStyle w:val="6"/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20"/>
                <w:szCs w:val="20"/>
                <w:highlight w:val="none"/>
                <w:lang w:val="en-US"/>
              </w:rPr>
              <w:t>供应商</w:t>
            </w:r>
          </w:p>
        </w:tc>
      </w:tr>
      <w:tr w14:paraId="3ECCC6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1" w:hRule="atLeast"/>
        </w:trPr>
        <w:tc>
          <w:tcPr>
            <w:tcW w:w="2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57D7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  <w:lang w:val="en-US" w:eastAsia="zh-CN"/>
              </w:rPr>
              <w:t>盖</w:t>
            </w:r>
            <w:r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</w:rPr>
              <w:t>章）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6034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  <w:lang w:val="en-US" w:eastAsia="zh-CN"/>
              </w:rPr>
              <w:t>盖</w:t>
            </w:r>
            <w:r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</w:rPr>
              <w:t>章）</w:t>
            </w:r>
          </w:p>
        </w:tc>
      </w:tr>
      <w:tr w14:paraId="50C163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3" w:hRule="atLeast"/>
        </w:trPr>
        <w:tc>
          <w:tcPr>
            <w:tcW w:w="2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5FFA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</w:rPr>
              <w:t>地址：</w:t>
            </w:r>
            <w:r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CEBF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</w:rPr>
              <w:t>地址：</w:t>
            </w:r>
          </w:p>
        </w:tc>
      </w:tr>
      <w:tr w14:paraId="56DE05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2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1708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</w:rPr>
              <w:t>邮编：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1B36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</w:rPr>
              <w:t>邮编：</w:t>
            </w:r>
          </w:p>
        </w:tc>
      </w:tr>
      <w:tr w14:paraId="67EC5B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2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C171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</w:rPr>
              <w:t>法定代表人：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48D2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</w:rPr>
              <w:t>法定代表人：</w:t>
            </w:r>
          </w:p>
        </w:tc>
      </w:tr>
      <w:tr w14:paraId="76D430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2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CAFC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</w:rPr>
              <w:t>授权代表：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9AF9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</w:rPr>
              <w:t>授权代表：</w:t>
            </w:r>
          </w:p>
        </w:tc>
      </w:tr>
      <w:tr w14:paraId="225A8E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2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A60D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</w:rPr>
              <w:t>电话：</w:t>
            </w:r>
            <w:r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F632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</w:rPr>
              <w:t>电话：</w:t>
            </w:r>
          </w:p>
        </w:tc>
      </w:tr>
      <w:tr w14:paraId="09CAC7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2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7179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</w:rPr>
              <w:t>传真：</w:t>
            </w:r>
            <w:r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EDF5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</w:rPr>
              <w:t>传真：</w:t>
            </w:r>
          </w:p>
        </w:tc>
      </w:tr>
      <w:tr w14:paraId="21D238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4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6246D2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</w:rPr>
              <w:t>开户银行：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4A91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</w:rPr>
              <w:t>开户银行：</w:t>
            </w:r>
          </w:p>
        </w:tc>
      </w:tr>
      <w:tr w14:paraId="0D5E43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4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7390BC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</w:rPr>
              <w:t>账号：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BABB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</w:rPr>
              <w:t>账号：</w:t>
            </w:r>
          </w:p>
        </w:tc>
      </w:tr>
      <w:tr w14:paraId="7A0571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3" w:hRule="atLeast"/>
        </w:trPr>
        <w:tc>
          <w:tcPr>
            <w:tcW w:w="2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3742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</w:rPr>
              <w:t xml:space="preserve">日期： </w:t>
            </w:r>
            <w:r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</w:rPr>
              <w:t>年  月  日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C09F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</w:rPr>
              <w:t xml:space="preserve">日期： </w:t>
            </w:r>
            <w:r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 w:val="20"/>
                <w:szCs w:val="20"/>
                <w:highlight w:val="none"/>
              </w:rPr>
              <w:t>年  月  日</w:t>
            </w:r>
          </w:p>
        </w:tc>
      </w:tr>
    </w:tbl>
    <w:p w14:paraId="16D851F4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jc w:val="both"/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</w:p>
    <w:p w14:paraId="146CA5C1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jc w:val="both"/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 xml:space="preserve">  </w:t>
      </w:r>
    </w:p>
    <w:p w14:paraId="79FC9BC2">
      <w:pPr>
        <w:spacing w:line="360" w:lineRule="auto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6148D9B0">
      <w:pPr>
        <w:pStyle w:val="4"/>
        <w:rPr>
          <w:rFonts w:hint="eastAsia" w:eastAsiaTheme="minorEastAsia"/>
          <w:color w:val="auto"/>
          <w:highlight w:val="none"/>
          <w:lang w:eastAsia="zh-CN"/>
        </w:rPr>
      </w:pPr>
    </w:p>
    <w:p w14:paraId="0EFFF2BB">
      <w:pPr>
        <w:pStyle w:val="4"/>
        <w:rPr>
          <w:rFonts w:hint="default"/>
          <w:color w:val="auto"/>
          <w:highlight w:val="none"/>
        </w:rPr>
      </w:pPr>
    </w:p>
    <w:p w14:paraId="767B6F3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6BD32D90-6D22-4576-97BB-C72315FA8CED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984CA485-ACD3-4976-B3B0-90A9E10C7058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956355"/>
    <w:multiLevelType w:val="singleLevel"/>
    <w:tmpl w:val="E6956355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22F2EE14"/>
    <w:multiLevelType w:val="singleLevel"/>
    <w:tmpl w:val="22F2EE1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0MTg3N2Y0NGJmN2I5ZGFmZDhjNjlmZGM2ZDJkN2UifQ=="/>
  </w:docVars>
  <w:rsids>
    <w:rsidRoot w:val="00000000"/>
    <w:rsid w:val="284F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6">
    <w:name w:val="NormalCharacter"/>
    <w:link w:val="1"/>
    <w:autoRedefine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2024-10-14T03:06:00Z</dcterms:created>
  <dc:creator>Admin</dc:creator>
  <cp:lastModifiedBy>WPS_1633180969</cp:lastModifiedBy>
  <dcterms:modified xsi:type="dcterms:W3CDTF">2024-10-14T03:17:26Z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3AA3458A265D42E5802E44BD1D567F93_12</vt:lpwstr>
  </property>
</Properties>
</file>