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BD7EC">
      <w:pPr>
        <w:widowControl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 w:val="0"/>
          <w:bCs w:val="0"/>
          <w:color w:val="auto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0"/>
          <w:szCs w:val="20"/>
          <w:highlight w:val="none"/>
          <w:lang w:val="en-US" w:eastAsia="zh-CN" w:bidi="ar-SA"/>
        </w:rPr>
        <w:t>业绩一览表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7D630B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505133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6B2C4AC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A94E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7A9CE79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21FA54F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业主名称、联系人及电话</w:t>
            </w:r>
          </w:p>
        </w:tc>
      </w:tr>
      <w:tr w14:paraId="422649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8DF866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10FFBD3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457F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F9E371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3A148C8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083FD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7FA77CC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6E619CC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C13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196EF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3294E87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0A082E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79D627C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63398CA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9B88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316737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0B19DB4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6AEA0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66FC331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23BE870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703E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CE17D7A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6251295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06469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5B4DABE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4A5A8C52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AD37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427EE2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76955CA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</w:tbl>
    <w:p w14:paraId="4F5495F6">
      <w:pPr>
        <w:widowControl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val="en-US" w:eastAsia="zh-CN" w:bidi="ar-SA"/>
        </w:rPr>
      </w:pPr>
    </w:p>
    <w:p w14:paraId="660AF217">
      <w:pPr>
        <w:widowControl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注：</w:t>
      </w:r>
    </w:p>
    <w:p w14:paraId="30F8A19A">
      <w:pPr>
        <w:widowControl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zh-CN" w:eastAsia="zh-CN" w:bidi="ar-SA"/>
        </w:rPr>
        <w:t>1.本表后附合同复印件加盖公章，合同金额及合同签订时间以合同中体现的内容为准。</w:t>
      </w:r>
    </w:p>
    <w:p w14:paraId="34764D65">
      <w:pPr>
        <w:widowControl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zh-CN" w:eastAsia="zh-CN" w:bidi="ar-SA"/>
        </w:rPr>
        <w:t>2.供应商应如实列出以上情况，如有隐瞒，一经查实将导致其投标文件被拒绝。</w:t>
      </w:r>
    </w:p>
    <w:p w14:paraId="4802D87C">
      <w:pPr>
        <w:widowControl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val="en-US" w:eastAsia="zh-CN" w:bidi="ar-SA"/>
        </w:rPr>
      </w:pPr>
    </w:p>
    <w:p w14:paraId="532D147E">
      <w:pPr>
        <w:spacing w:line="36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</w:t>
      </w:r>
    </w:p>
    <w:p w14:paraId="29302A59">
      <w:pPr>
        <w:spacing w:line="36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</w:p>
    <w:p w14:paraId="28A7535B">
      <w:pPr>
        <w:widowControl/>
        <w:snapToGrid w:val="0"/>
        <w:spacing w:before="0" w:beforeAutospacing="0" w:after="0" w:afterAutospacing="0" w:line="360" w:lineRule="auto"/>
        <w:ind w:firstLine="2800" w:firstLineChars="1400"/>
        <w:jc w:val="both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日     期：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                       </w:t>
      </w:r>
    </w:p>
    <w:p w14:paraId="3849BCE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mYjllOTZmOTI3ZjdjMDY5NmNhZTFiNmZjZjgzMGMifQ=="/>
  </w:docVars>
  <w:rsids>
    <w:rsidRoot w:val="51BE2808"/>
    <w:rsid w:val="51BE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2025-10-17T08:24:00Z</dcterms:created>
  <dc:creator>刘文龙</dc:creator>
  <cp:lastModifiedBy>刘文龙</cp:lastModifiedBy>
  <dcterms:modified xsi:type="dcterms:W3CDTF">2025-10-17T08:24:47Z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2EEF4A0FD9AB4F108CBFDD5D54861C79_11</vt:lpwstr>
  </property>
</Properties>
</file>