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0EAE0">
      <w:pPr>
        <w:pStyle w:val="5"/>
        <w:numPr>
          <w:ilvl w:val="0"/>
          <w:numId w:val="0"/>
        </w:numPr>
        <w:spacing w:line="360" w:lineRule="auto"/>
        <w:jc w:val="both"/>
        <w:outlineLvl w:val="1"/>
        <w:rPr>
          <w:b/>
          <w:color w:val="auto"/>
          <w:sz w:val="36"/>
          <w:highlight w:val="none"/>
        </w:rPr>
      </w:pPr>
    </w:p>
    <w:p w14:paraId="3AD0D780">
      <w:pPr>
        <w:pStyle w:val="5"/>
        <w:numPr>
          <w:ilvl w:val="0"/>
          <w:numId w:val="0"/>
        </w:numPr>
        <w:spacing w:line="360" w:lineRule="auto"/>
        <w:jc w:val="center"/>
        <w:outlineLvl w:val="1"/>
        <w:rPr>
          <w:rFonts w:hint="eastAsia" w:asciiTheme="minorEastAsia" w:hAnsiTheme="minorEastAsia" w:cstheme="minorEastAsia"/>
          <w:b/>
          <w:bCs/>
          <w:color w:val="auto"/>
          <w:kern w:val="0"/>
          <w:sz w:val="43"/>
          <w:szCs w:val="43"/>
          <w:highlight w:val="none"/>
          <w:lang w:val="en-US" w:eastAsia="zh-CN" w:bidi="ar"/>
        </w:rPr>
      </w:pPr>
    </w:p>
    <w:p w14:paraId="2C70AC53">
      <w:pPr>
        <w:widowControl w:val="0"/>
        <w:spacing w:beforeLines="0" w:afterLines="0"/>
        <w:jc w:val="center"/>
        <w:rPr>
          <w:rFonts w:hint="eastAsia" w:ascii="仿宋" w:hAnsi="仿宋" w:eastAsia="仿宋" w:cs="仿宋"/>
          <w:b/>
          <w:color w:val="auto"/>
          <w:kern w:val="2"/>
          <w:sz w:val="52"/>
          <w:szCs w:val="52"/>
          <w:lang w:bidi="ar-SA"/>
        </w:rPr>
      </w:pPr>
      <w:r>
        <w:rPr>
          <w:rFonts w:hint="eastAsia" w:ascii="仿宋" w:hAnsi="仿宋" w:eastAsia="仿宋" w:cs="仿宋"/>
          <w:b/>
          <w:color w:val="auto"/>
          <w:kern w:val="2"/>
          <w:sz w:val="52"/>
          <w:szCs w:val="52"/>
          <w:lang w:bidi="ar-SA"/>
        </w:rPr>
        <w:t>污水设备提升改造工程</w:t>
      </w:r>
    </w:p>
    <w:p w14:paraId="0F69A7F9">
      <w:pPr>
        <w:widowControl w:val="0"/>
        <w:spacing w:beforeLines="0" w:afterLines="0"/>
        <w:jc w:val="center"/>
        <w:rPr>
          <w:rFonts w:hint="eastAsia" w:ascii="仿宋" w:hAnsi="仿宋" w:eastAsia="仿宋" w:cs="仿宋"/>
          <w:b/>
          <w:color w:val="auto"/>
          <w:kern w:val="2"/>
          <w:sz w:val="52"/>
          <w:szCs w:val="52"/>
          <w:lang w:bidi="ar-SA"/>
        </w:rPr>
      </w:pPr>
      <w:r>
        <w:rPr>
          <w:rFonts w:hint="eastAsia" w:ascii="仿宋" w:hAnsi="仿宋" w:eastAsia="仿宋" w:cs="仿宋"/>
          <w:b/>
          <w:color w:val="auto"/>
          <w:kern w:val="2"/>
          <w:sz w:val="52"/>
          <w:szCs w:val="52"/>
          <w:lang w:bidi="ar-SA"/>
        </w:rPr>
        <w:t>合 同 书</w:t>
      </w:r>
    </w:p>
    <w:p w14:paraId="087D6B14">
      <w:pPr>
        <w:widowControl w:val="0"/>
        <w:spacing w:beforeLines="0" w:afterLines="0"/>
        <w:jc w:val="center"/>
        <w:rPr>
          <w:rFonts w:hint="eastAsia" w:ascii="仿宋" w:hAnsi="仿宋" w:eastAsia="仿宋" w:cs="仿宋"/>
          <w:b/>
          <w:color w:val="auto"/>
          <w:kern w:val="2"/>
          <w:sz w:val="52"/>
          <w:szCs w:val="52"/>
          <w:lang w:bidi="ar-SA"/>
        </w:rPr>
      </w:pPr>
    </w:p>
    <w:p w14:paraId="72C03D0D">
      <w:pPr>
        <w:widowControl w:val="0"/>
        <w:spacing w:beforeLines="0" w:afterLines="0"/>
        <w:jc w:val="center"/>
        <w:rPr>
          <w:rFonts w:hint="eastAsia" w:ascii="仿宋" w:hAnsi="仿宋" w:eastAsia="仿宋" w:cs="仿宋"/>
          <w:b/>
          <w:color w:val="auto"/>
          <w:kern w:val="2"/>
          <w:sz w:val="36"/>
          <w:szCs w:val="36"/>
          <w:lang w:bidi="ar-SA"/>
        </w:rPr>
      </w:pPr>
    </w:p>
    <w:p w14:paraId="4E401383">
      <w:pPr>
        <w:widowControl w:val="0"/>
        <w:spacing w:beforeLines="0" w:afterLines="0"/>
        <w:jc w:val="center"/>
        <w:rPr>
          <w:rFonts w:hint="eastAsia" w:ascii="仿宋" w:hAnsi="仿宋" w:eastAsia="仿宋" w:cs="仿宋"/>
          <w:b/>
          <w:color w:val="auto"/>
          <w:kern w:val="2"/>
          <w:sz w:val="36"/>
          <w:szCs w:val="36"/>
          <w:lang w:bidi="ar-SA"/>
        </w:rPr>
      </w:pPr>
    </w:p>
    <w:p w14:paraId="48A3DF2A">
      <w:pPr>
        <w:widowControl w:val="0"/>
        <w:spacing w:beforeLines="0" w:afterLines="0"/>
        <w:ind w:left="0" w:leftChars="0" w:firstLine="0" w:firstLineChars="0"/>
        <w:jc w:val="both"/>
        <w:rPr>
          <w:rFonts w:hint="eastAsia" w:ascii="仿宋" w:hAnsi="仿宋" w:eastAsia="仿宋" w:cs="仿宋"/>
          <w:b/>
          <w:color w:val="auto"/>
          <w:kern w:val="2"/>
          <w:sz w:val="36"/>
          <w:szCs w:val="36"/>
          <w:lang w:val="en-US" w:eastAsia="zh-CN" w:bidi="ar-SA"/>
        </w:rPr>
      </w:pPr>
    </w:p>
    <w:p w14:paraId="729462BC">
      <w:pPr>
        <w:widowControl w:val="0"/>
        <w:spacing w:beforeLines="0" w:afterLines="0"/>
        <w:jc w:val="both"/>
        <w:rPr>
          <w:rFonts w:hint="eastAsia" w:ascii="仿宋" w:hAnsi="仿宋" w:eastAsia="仿宋" w:cs="仿宋"/>
          <w:b/>
          <w:color w:val="auto"/>
          <w:kern w:val="2"/>
          <w:sz w:val="36"/>
          <w:szCs w:val="36"/>
          <w:lang w:bidi="ar-SA"/>
        </w:rPr>
      </w:pPr>
    </w:p>
    <w:p w14:paraId="0FEFBE86">
      <w:pPr>
        <w:widowControl w:val="0"/>
        <w:spacing w:beforeLines="0" w:afterLines="0"/>
        <w:ind w:firstLine="420"/>
        <w:jc w:val="both"/>
        <w:rPr>
          <w:rFonts w:hint="eastAsia" w:ascii="Calibri" w:hAnsi="Calibri" w:eastAsia="宋体" w:cs="Times New Roman"/>
          <w:kern w:val="2"/>
          <w:sz w:val="24"/>
          <w:szCs w:val="24"/>
          <w:lang w:val="en-US" w:eastAsia="zh-CN" w:bidi="ar-SA"/>
        </w:rPr>
      </w:pPr>
    </w:p>
    <w:p w14:paraId="7C2DA7B4">
      <w:pPr>
        <w:widowControl w:val="0"/>
        <w:spacing w:beforeLines="0" w:afterLines="0"/>
        <w:jc w:val="center"/>
        <w:rPr>
          <w:rFonts w:hint="eastAsia" w:ascii="仿宋" w:hAnsi="仿宋" w:eastAsia="仿宋" w:cs="仿宋"/>
          <w:b/>
          <w:color w:val="auto"/>
          <w:kern w:val="2"/>
          <w:sz w:val="36"/>
          <w:szCs w:val="36"/>
          <w:lang w:bidi="ar-SA"/>
        </w:rPr>
      </w:pPr>
    </w:p>
    <w:p w14:paraId="7E5233EF">
      <w:pPr>
        <w:widowControl w:val="0"/>
        <w:spacing w:beforeLines="0" w:afterLines="0"/>
        <w:ind w:firstLine="2530" w:firstLineChars="700"/>
        <w:jc w:val="both"/>
        <w:rPr>
          <w:rFonts w:hint="eastAsia" w:ascii="仿宋" w:hAnsi="仿宋" w:eastAsia="仿宋" w:cs="仿宋"/>
          <w:color w:val="auto"/>
          <w:kern w:val="2"/>
          <w:sz w:val="36"/>
          <w:szCs w:val="36"/>
          <w:u w:val="single"/>
          <w:lang w:bidi="ar-SA"/>
        </w:rPr>
      </w:pPr>
      <w:r>
        <w:rPr>
          <w:rFonts w:hint="eastAsia" w:ascii="仿宋" w:hAnsi="仿宋" w:eastAsia="仿宋" w:cs="仿宋"/>
          <w:b/>
          <w:color w:val="auto"/>
          <w:kern w:val="2"/>
          <w:sz w:val="36"/>
          <w:szCs w:val="36"/>
          <w:lang w:bidi="ar-SA"/>
        </w:rPr>
        <w:t>甲方(采购人)：</w:t>
      </w:r>
    </w:p>
    <w:p w14:paraId="2882B1FB">
      <w:pPr>
        <w:widowControl w:val="0"/>
        <w:spacing w:beforeLines="0" w:afterLines="0"/>
        <w:ind w:firstLine="2530" w:firstLineChars="700"/>
        <w:jc w:val="both"/>
        <w:rPr>
          <w:rFonts w:hint="eastAsia" w:ascii="仿宋" w:hAnsi="仿宋" w:eastAsia="仿宋" w:cs="仿宋"/>
          <w:color w:val="auto"/>
          <w:kern w:val="2"/>
          <w:sz w:val="36"/>
          <w:szCs w:val="36"/>
          <w:u w:val="single"/>
          <w:lang w:bidi="ar-SA"/>
        </w:rPr>
      </w:pPr>
      <w:r>
        <w:rPr>
          <w:rFonts w:hint="eastAsia" w:ascii="仿宋" w:hAnsi="仿宋" w:eastAsia="仿宋" w:cs="仿宋"/>
          <w:b/>
          <w:color w:val="auto"/>
          <w:kern w:val="2"/>
          <w:sz w:val="36"/>
          <w:szCs w:val="36"/>
          <w:lang w:bidi="ar-SA"/>
        </w:rPr>
        <w:t>乙方(供应商)：</w:t>
      </w:r>
    </w:p>
    <w:p w14:paraId="1402ED2F">
      <w:pPr>
        <w:widowControl w:val="0"/>
        <w:spacing w:beforeLines="0" w:afterLines="0"/>
        <w:ind w:firstLine="2530" w:firstLineChars="700"/>
        <w:jc w:val="both"/>
        <w:rPr>
          <w:rFonts w:hint="eastAsia" w:ascii="仿宋" w:hAnsi="仿宋" w:eastAsia="仿宋" w:cs="仿宋"/>
          <w:b/>
          <w:color w:val="auto"/>
          <w:kern w:val="2"/>
          <w:sz w:val="36"/>
          <w:szCs w:val="36"/>
          <w:lang w:bidi="ar-SA"/>
        </w:rPr>
      </w:pPr>
      <w:r>
        <w:rPr>
          <w:rFonts w:hint="eastAsia" w:ascii="仿宋" w:hAnsi="仿宋" w:eastAsia="仿宋" w:cs="仿宋"/>
          <w:b/>
          <w:color w:val="auto"/>
          <w:kern w:val="2"/>
          <w:sz w:val="36"/>
          <w:szCs w:val="36"/>
          <w:lang w:bidi="ar-SA"/>
        </w:rPr>
        <w:t>签订时间：</w:t>
      </w:r>
      <w:r>
        <w:rPr>
          <w:rFonts w:hint="eastAsia" w:ascii="仿宋" w:hAnsi="仿宋" w:eastAsia="仿宋" w:cs="仿宋"/>
          <w:b/>
          <w:color w:val="auto"/>
          <w:kern w:val="2"/>
          <w:sz w:val="36"/>
          <w:szCs w:val="36"/>
          <w:u w:val="single"/>
          <w:lang w:bidi="ar-SA"/>
        </w:rPr>
        <w:t xml:space="preserve">    </w:t>
      </w:r>
      <w:r>
        <w:rPr>
          <w:rFonts w:hint="eastAsia" w:ascii="仿宋" w:hAnsi="仿宋" w:eastAsia="仿宋" w:cs="仿宋"/>
          <w:b/>
          <w:color w:val="auto"/>
          <w:kern w:val="2"/>
          <w:sz w:val="36"/>
          <w:szCs w:val="36"/>
          <w:lang w:bidi="ar-SA"/>
        </w:rPr>
        <w:t>年</w:t>
      </w:r>
      <w:r>
        <w:rPr>
          <w:rFonts w:hint="eastAsia" w:ascii="仿宋" w:hAnsi="仿宋" w:eastAsia="仿宋" w:cs="仿宋"/>
          <w:b/>
          <w:color w:val="auto"/>
          <w:kern w:val="2"/>
          <w:sz w:val="36"/>
          <w:szCs w:val="36"/>
          <w:u w:val="single"/>
          <w:lang w:bidi="ar-SA"/>
        </w:rPr>
        <w:t xml:space="preserve">      </w:t>
      </w:r>
      <w:r>
        <w:rPr>
          <w:rFonts w:hint="eastAsia" w:ascii="仿宋" w:hAnsi="仿宋" w:eastAsia="仿宋" w:cs="仿宋"/>
          <w:b/>
          <w:color w:val="auto"/>
          <w:kern w:val="2"/>
          <w:sz w:val="36"/>
          <w:szCs w:val="36"/>
          <w:lang w:bidi="ar-SA"/>
        </w:rPr>
        <w:t>月</w:t>
      </w:r>
      <w:r>
        <w:rPr>
          <w:rFonts w:hint="eastAsia" w:ascii="仿宋" w:hAnsi="仿宋" w:eastAsia="仿宋" w:cs="仿宋"/>
          <w:b/>
          <w:color w:val="auto"/>
          <w:kern w:val="2"/>
          <w:sz w:val="36"/>
          <w:szCs w:val="36"/>
          <w:u w:val="single"/>
          <w:lang w:bidi="ar-SA"/>
        </w:rPr>
        <w:t xml:space="preserve">     </w:t>
      </w:r>
      <w:r>
        <w:rPr>
          <w:rFonts w:hint="eastAsia" w:ascii="仿宋" w:hAnsi="仿宋" w:eastAsia="仿宋" w:cs="仿宋"/>
          <w:b/>
          <w:color w:val="auto"/>
          <w:kern w:val="2"/>
          <w:sz w:val="36"/>
          <w:szCs w:val="36"/>
          <w:lang w:bidi="ar-SA"/>
        </w:rPr>
        <w:t>日</w:t>
      </w:r>
    </w:p>
    <w:p w14:paraId="440A9C61">
      <w:pPr>
        <w:widowControl w:val="0"/>
        <w:spacing w:beforeLines="0" w:afterLines="0"/>
        <w:jc w:val="both"/>
        <w:rPr>
          <w:rFonts w:hint="eastAsia" w:ascii="仿宋" w:hAnsi="仿宋" w:eastAsia="仿宋" w:cs="仿宋"/>
          <w:b/>
          <w:color w:val="auto"/>
          <w:kern w:val="2"/>
          <w:sz w:val="20"/>
          <w:szCs w:val="20"/>
          <w:lang w:bidi="ar-SA"/>
        </w:rPr>
      </w:pPr>
      <w:r>
        <w:rPr>
          <w:rFonts w:hint="eastAsia" w:ascii="仿宋" w:hAnsi="仿宋" w:eastAsia="仿宋" w:cs="仿宋"/>
          <w:b/>
          <w:color w:val="auto"/>
          <w:kern w:val="2"/>
          <w:sz w:val="20"/>
          <w:szCs w:val="20"/>
          <w:lang w:bidi="ar-SA"/>
        </w:rPr>
        <w:br w:type="page"/>
      </w:r>
    </w:p>
    <w:p w14:paraId="64433360">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采购人（以下简称甲方）： </w:t>
      </w:r>
    </w:p>
    <w:p w14:paraId="5463B6B7">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供应商（以下简称乙方）： </w:t>
      </w:r>
    </w:p>
    <w:p w14:paraId="36B95138">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根据《中华人民共和国民法典》《中华人民共和国政府采购法》和《中华人民共和国建筑法》及其它有关法律、行政法规，为明确双方在施工过程中的权利、义务，经双方协商自愿签订本合同。 </w:t>
      </w:r>
    </w:p>
    <w:p w14:paraId="6768A2AC">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第一条 工程项目 </w:t>
      </w:r>
    </w:p>
    <w:p w14:paraId="0B1F9F86">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一、项目名称：污水设备提升改造工程 </w:t>
      </w:r>
    </w:p>
    <w:p w14:paraId="0A042651">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二、工程地点：甲方指定地点 </w:t>
      </w:r>
    </w:p>
    <w:p w14:paraId="7F0B63B5">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三、工程内容：采购新合社区卫生服务中心污水设备提升改造工程，包括土建、一体化污水处理设备、电器设备安装工程等，具体详见工程量清单及图纸。</w:t>
      </w:r>
    </w:p>
    <w:p w14:paraId="1934901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四、合同价款方式：固定总价 </w:t>
      </w:r>
    </w:p>
    <w:p w14:paraId="79D1B2AC">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第二条 施工依据 </w:t>
      </w:r>
    </w:p>
    <w:p w14:paraId="75FA065A">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一、施工合同； </w:t>
      </w:r>
    </w:p>
    <w:p w14:paraId="145790FC">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二、成交通知书； </w:t>
      </w:r>
    </w:p>
    <w:p w14:paraId="44E41A7E">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三、响应文件及其附件； </w:t>
      </w:r>
    </w:p>
    <w:p w14:paraId="1B245587">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四、标准、规范及有关技术文件； </w:t>
      </w:r>
    </w:p>
    <w:p w14:paraId="74C05EF7">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五、工程量清单； </w:t>
      </w:r>
    </w:p>
    <w:p w14:paraId="3D18A4C3">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六、工程报价单；</w:t>
      </w:r>
    </w:p>
    <w:p w14:paraId="6E2015BD">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七、图纸 </w:t>
      </w:r>
    </w:p>
    <w:p w14:paraId="774BA30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八、双方有关工程的洽商、变更等书面协议或文件视为施工合同的组成部分。 </w:t>
      </w:r>
    </w:p>
    <w:p w14:paraId="77D2420F">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第三条 工程期限 </w:t>
      </w:r>
    </w:p>
    <w:p w14:paraId="1D2C3515">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一、工期： </w:t>
      </w:r>
    </w:p>
    <w:p w14:paraId="34838D0C">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自合同签订之日起40日历日。 </w:t>
      </w:r>
    </w:p>
    <w:p w14:paraId="6A4D55C5">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二、如遇下列情况，经甲方现场代表签证后，工期可相应顺延（顺延工期应由甲、乙双方共同签字确认） </w:t>
      </w:r>
    </w:p>
    <w:p w14:paraId="639C6F4B">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1、在施工中如因停电、停水８小时以上或连续间歇性停水、停电３天以上（每次连续４小时以上），影响正常施工；停水停电 2 天以上；2、不可抗力因素以及非中标人施工因素影响； </w:t>
      </w:r>
    </w:p>
    <w:p w14:paraId="43806BF5">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3、因人力不可抗拒的其他因素而延误工期。 </w:t>
      </w:r>
    </w:p>
    <w:p w14:paraId="017C2C9F">
      <w:pPr>
        <w:widowControl w:val="0"/>
        <w:spacing w:beforeLines="0" w:afterLines="0"/>
        <w:jc w:val="both"/>
        <w:rPr>
          <w:rFonts w:hint="eastAsia" w:ascii="仿宋" w:hAnsi="仿宋" w:eastAsia="仿宋" w:cs="仿宋"/>
          <w:b/>
          <w:color w:val="auto"/>
          <w:kern w:val="2"/>
          <w:sz w:val="20"/>
          <w:szCs w:val="20"/>
          <w:highlight w:val="none"/>
          <w:lang w:bidi="ar-SA"/>
        </w:rPr>
      </w:pPr>
      <w:r>
        <w:rPr>
          <w:rFonts w:hint="eastAsia" w:ascii="仿宋" w:hAnsi="仿宋" w:eastAsia="仿宋" w:cs="仿宋"/>
          <w:b/>
          <w:color w:val="auto"/>
          <w:kern w:val="2"/>
          <w:sz w:val="20"/>
          <w:szCs w:val="20"/>
          <w:highlight w:val="none"/>
          <w:lang w:bidi="ar-SA"/>
        </w:rPr>
        <w:t xml:space="preserve">第四条 合同价款及付款方式 </w:t>
      </w:r>
    </w:p>
    <w:p w14:paraId="1D47C11E">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1、合同总价：大写人民币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元；小写¥</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元；工程量清单报价表详见附件。</w:t>
      </w:r>
    </w:p>
    <w:p w14:paraId="41CB079C">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本项目为固定总价合同，合同总价不作调整，项目验收后不再结算。本合同价款包括完成该项目所需的包括人工费、材料费、机械费、措施费、管理费、利润、规费、税金、风险、工程保险费、招标代理服务费、防污治霾费及验收等完成本项目所产生的一切费用。</w:t>
      </w:r>
    </w:p>
    <w:p w14:paraId="1884085B">
      <w:pPr>
        <w:widowControl w:val="0"/>
        <w:spacing w:beforeLines="0" w:afterLines="0"/>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3、付款方式：</w:t>
      </w:r>
      <w:r>
        <w:rPr>
          <w:rFonts w:hint="eastAsia" w:ascii="仿宋" w:hAnsi="仿宋" w:eastAsia="仿宋" w:cs="仿宋"/>
          <w:color w:val="auto"/>
          <w:kern w:val="2"/>
          <w:sz w:val="20"/>
          <w:szCs w:val="20"/>
          <w:highlight w:val="none"/>
          <w:lang w:val="en-US" w:eastAsia="zh-CN" w:bidi="ar-SA"/>
        </w:rPr>
        <w:t>乙方完成土建部分工程后，甲方支付至合同总价款的60%；</w:t>
      </w:r>
      <w:r>
        <w:rPr>
          <w:rFonts w:hint="eastAsia" w:ascii="仿宋" w:hAnsi="仿宋" w:eastAsia="仿宋" w:cs="仿宋"/>
          <w:color w:val="auto"/>
          <w:kern w:val="2"/>
          <w:sz w:val="20"/>
          <w:szCs w:val="20"/>
          <w:highlight w:val="none"/>
          <w:lang w:bidi="ar-SA"/>
        </w:rPr>
        <w:t>项目完工且验收合格后10日内，甲方支付至合同总价款的100%。</w:t>
      </w:r>
    </w:p>
    <w:p w14:paraId="4098D74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highlight w:val="none"/>
          <w:lang w:bidi="ar-SA"/>
        </w:rPr>
        <w:t>付款依据：合同、竞争性磋商文件、竞争性磋商响应文件、</w:t>
      </w:r>
      <w:r>
        <w:rPr>
          <w:rFonts w:hint="eastAsia" w:ascii="仿宋" w:hAnsi="仿宋" w:eastAsia="仿宋" w:cs="仿宋"/>
          <w:color w:val="auto"/>
          <w:kern w:val="2"/>
          <w:sz w:val="20"/>
          <w:szCs w:val="20"/>
          <w:lang w:bidi="ar-SA"/>
        </w:rPr>
        <w:t xml:space="preserve">工程量确认单、供应商提供的等额发票、甲方出具的验收报告。 </w:t>
      </w:r>
    </w:p>
    <w:p w14:paraId="20472C7B">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第五条 建筑材料、设备的供应和采购 </w:t>
      </w:r>
    </w:p>
    <w:p w14:paraId="7162C4CD">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一、工程材料、设备由乙方采购。 </w:t>
      </w:r>
    </w:p>
    <w:p w14:paraId="4EF546D6">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二、乙方采购的材料、设备，必须附有产品合格证和试验报告才能用于工程，甲方认为乙方提供的材料需要复验的，乙方应按要求提供复验报告。经复验符合 质量要求的，方可用于工程；复验不符合质量要求的，应退货处理，其复验费和退货损失由乙方承担。 </w:t>
      </w:r>
    </w:p>
    <w:p w14:paraId="55D8A406">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三、本项目选用的主要工程材料、设备及重要部位的装饰材料，乙方须报送甲方进行审核，甲方对选用的材料设备有认质和选用的决定权。 </w:t>
      </w:r>
    </w:p>
    <w:p w14:paraId="205BA756">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第六条 拟派人员 </w:t>
      </w:r>
    </w:p>
    <w:p w14:paraId="44AD09CC">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甲方：本项目拟派</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为项目联系人，联系电话：</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，身份证号：</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w:t>
      </w:r>
    </w:p>
    <w:p w14:paraId="0D94C39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乙方：本项目拟派</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为项目经理，联系电话：</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，身份证号：</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 </w:t>
      </w:r>
    </w:p>
    <w:p w14:paraId="48320BD4">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第七条 工程质量管理及验收 </w:t>
      </w:r>
    </w:p>
    <w:p w14:paraId="2B25536C">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一、工程质量标准、规范 </w:t>
      </w:r>
    </w:p>
    <w:p w14:paraId="5C6E3782">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执行国家、省、市现行的相关规定及标准文件。具体技术要求包括但不限于以下规定、标准、规范：</w:t>
      </w:r>
    </w:p>
    <w:p w14:paraId="3CDA421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《安全生产法》中华人民共和国主席令第十三号</w:t>
      </w:r>
    </w:p>
    <w:p w14:paraId="741C066F">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《建设工程质量管理条例》中华人民共和国国务院令第 279号</w:t>
      </w:r>
    </w:p>
    <w:p w14:paraId="047764DF">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《建设工程安全生产管理条例》中华人民共和国国务院令第 393 号</w:t>
      </w:r>
    </w:p>
    <w:p w14:paraId="01732B3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《中华人民共和国建筑法》全国人民代表大会常务委员会第二十八次会议以上规范、标准如遇调整或最新规范时，以调整后或最新规范内容为准。</w:t>
      </w:r>
    </w:p>
    <w:p w14:paraId="41C9361D">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二、验收： </w:t>
      </w:r>
    </w:p>
    <w:p w14:paraId="789640C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1、本工程应按要求完成工程全部内容，本工程验收标准应符合国家相关工程管理规定及行业标准要求。 </w:t>
      </w:r>
    </w:p>
    <w:p w14:paraId="5668A51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2、乙方提出验收申请，甲方及时组织验收，验收合格后出具验收报告。 </w:t>
      </w:r>
    </w:p>
    <w:p w14:paraId="4E6CCBA2">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3、工程具备隐蔽条件，乙方先进行自检，并在验收前 48 小时以书面形式通知甲方验收。验收合格，甲方代表在验收记录上签字后，乙方可继续施工。验收不合格，乙方予以整改后再交由甲方重新验收。</w:t>
      </w:r>
    </w:p>
    <w:p w14:paraId="6A89E85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4、工程具备竣工验收条件，乙方按国家工程竣工验收有关规定，向甲方提供完整竣工资料及竣工验收报告，甲方组织乙方及相关单位完成竣工验收。</w:t>
      </w:r>
    </w:p>
    <w:p w14:paraId="52C7B44F">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第八条 安全施工 </w:t>
      </w:r>
    </w:p>
    <w:p w14:paraId="6D087E72">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乙方应遵守工程建设安全生产有关管理规定，严格按安全标准组织施工，采取必要的安全防护措施，消除事故隐患。由于乙方安全措施不力造成事故的责任和因此发生的费用，由乙方承担，与甲方无关。</w:t>
      </w:r>
    </w:p>
    <w:p w14:paraId="312892A9">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第九条 质量保修 </w:t>
      </w:r>
    </w:p>
    <w:p w14:paraId="6908183A">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一、本工程质保期自工程竣工验收合格起算。</w:t>
      </w:r>
    </w:p>
    <w:p w14:paraId="26536E8D">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二、工程质保期：项目竣工验收合格之日起2年。（在质保期内因质量问题伤人及伤物等问题由乙方负责维修并承担相关责任及费用；）</w:t>
      </w:r>
    </w:p>
    <w:p w14:paraId="4F646EDD">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三、在免费保修期内，乙方应保证通讯畅通，令甲方能够随时同乙方取得联系。乙方在接到甲方维修通知后 24 小时内到达现场并及时处理。如乙方更换保 修人员或联系电话，应及时通知甲方。若因乙方通讯不畅或故意不接，拖延推诿， 甲方将视为乙方放弃保修责任，有权自行解决，由乙方承担所有费用并加收 3% 的劳务费。 乙方保修联系电话：</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；乙方保修联系人：</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w:t>
      </w:r>
    </w:p>
    <w:p w14:paraId="4C208B1D">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第十条 双方的权利和义务 </w:t>
      </w:r>
    </w:p>
    <w:p w14:paraId="76A3A742">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一、甲方的权利与义务 </w:t>
      </w:r>
    </w:p>
    <w:p w14:paraId="505825E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1）协助提供施工所需水、电、但具体费用由乙方承担； </w:t>
      </w:r>
    </w:p>
    <w:p w14:paraId="471FD9F7">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2）协调处理施工现场地下管线的改造，绿化挖移； </w:t>
      </w:r>
    </w:p>
    <w:p w14:paraId="67A249A8">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3）协助违法建筑的水、电源、为乙方创造必要的施工条件； </w:t>
      </w:r>
    </w:p>
    <w:p w14:paraId="1988FB0E">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4）按安全文明施工的规定，督促乙方落实安全施工、文明施工措施； </w:t>
      </w:r>
    </w:p>
    <w:p w14:paraId="23676A29">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5）对施工工作提出指导性建议或意见、监督、检查，促使施工顺利进行； </w:t>
      </w:r>
    </w:p>
    <w:p w14:paraId="30B1FE82">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6）负责组织相关力量对本工程工作进行验收； </w:t>
      </w:r>
    </w:p>
    <w:p w14:paraId="45FAE829">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7）做好公安、城管、工商等相关部门的协调工作，保证施工顺利进行； </w:t>
      </w:r>
    </w:p>
    <w:p w14:paraId="1038B891">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8）按约定支付工程款并索取相应的发票； </w:t>
      </w:r>
    </w:p>
    <w:p w14:paraId="294CFCD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9）根据工程范围内工作的具体要求，安排乙方完成与上述工作有关的临时性任务。 </w:t>
      </w:r>
    </w:p>
    <w:p w14:paraId="1E8E4B33">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二、乙方的权利与义务 </w:t>
      </w:r>
    </w:p>
    <w:p w14:paraId="2DE9863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1）乙方应设置实施过程中必要的办公场所，并保证所有参与上述工作的人员必须统一着装，配挂“工作人员”胸牌； </w:t>
      </w:r>
    </w:p>
    <w:p w14:paraId="36C3FB6A">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2）每日向甲方提供进度计划，统计报表和工程事故报告，遵守有关部门对施工场地、交通、噪音等的管理规定； </w:t>
      </w:r>
    </w:p>
    <w:p w14:paraId="44CEC8F9">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3）保证施工现场清洁，负责人行道路维护工作； </w:t>
      </w:r>
    </w:p>
    <w:p w14:paraId="20325B0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4)按照国家及省市政策、法规及甲方确认的施工组织设计或施工方案进行文明动员、文明拆除、文明清运： </w:t>
      </w:r>
    </w:p>
    <w:p w14:paraId="2BAE3B17">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5）遵守安全防护和文明施工的规定，建立健全安全防护和文明施工的制度， 设专职安全员，负责维护施工现场安全，做到安全文明施工等； </w:t>
      </w:r>
    </w:p>
    <w:p w14:paraId="57A94211">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6）完善安全防护和文明施工条件，施工机械、设备须附检验报告,严格按照安全防护和文明施工的规定组织施工，采取必要的安全防护措施，消除安全事故隐患； </w:t>
      </w:r>
    </w:p>
    <w:p w14:paraId="07128CA5">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7)在工程实施期间，乙方应做好施工现场的安全警示标志、安全通道的合理 布置、材料与设备的存放与保管、消防设施的安全有效、施工现场的照明与防护 以及政府有关部门关于安全防护、文明施工规定的其他工作； </w:t>
      </w:r>
    </w:p>
    <w:p w14:paraId="1D8DD961">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8）按约定收取工程款并出具相应的发票； </w:t>
      </w:r>
    </w:p>
    <w:p w14:paraId="0AC9C219">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9）工作人员应服从甲方的领导、监督和管理，遵守工作制度和纪律，依法完成工作内容； </w:t>
      </w:r>
    </w:p>
    <w:p w14:paraId="1E79E43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10）项目实施中发生的各种不安全事故或人员伤亡和各类纠纷等问题，造成的责任、费用等由乙方完全承担； </w:t>
      </w:r>
    </w:p>
    <w:p w14:paraId="45F01EA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11）指派专职项目经理负责联系和处理工作的有关事项，参加协调会，协调合同执行过程中遇到的问题，并配备专职安全员每日巡视现场，安全员必须持证上岗； </w:t>
      </w:r>
    </w:p>
    <w:p w14:paraId="34745D99">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12）乙方应严格执行市建尘治发【2017】3 号文，西安市建设工地扬尘污染防治专项工作组关于印发西安市建设工地和两类企业扬尘污染防治措施的通知， 扬尘污染防治应达到文件要求的达到 6 个百分百，7 个到位。如不能达到相关标准则甲方付款时将对相应的相关费用予以扣除； </w:t>
      </w:r>
    </w:p>
    <w:p w14:paraId="0033AD10">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 50%从乙方的未支付款项中扣除予以处罚； </w:t>
      </w:r>
    </w:p>
    <w:p w14:paraId="65939D07">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14)及时向甲方以书面形式汇报工程量及安全情况； </w:t>
      </w:r>
    </w:p>
    <w:p w14:paraId="7FCF7135">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15）完成甲方交办的与工程范围内有关的其它临时性工作。</w:t>
      </w:r>
      <w:r>
        <w:rPr>
          <w:rFonts w:hint="eastAsia" w:ascii="仿宋" w:hAnsi="仿宋" w:eastAsia="仿宋" w:cs="仿宋"/>
          <w:b/>
          <w:color w:val="auto"/>
          <w:kern w:val="2"/>
          <w:sz w:val="20"/>
          <w:szCs w:val="20"/>
          <w:lang w:bidi="ar-SA"/>
        </w:rPr>
        <w:t xml:space="preserve"> </w:t>
      </w:r>
    </w:p>
    <w:p w14:paraId="0121E6EA">
      <w:pPr>
        <w:widowControl w:val="0"/>
        <w:spacing w:beforeLines="0" w:afterLines="0"/>
        <w:ind w:firstLine="402" w:firstLineChars="20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第十一条 违约责任 </w:t>
      </w:r>
    </w:p>
    <w:p w14:paraId="6F8AB00A">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1、乙方未能按时竣工的，每延期一日应按合同暂定总价的 3‰／天向甲方支付违约金（甲方有权从未支付款项中扣除）；无故延期 15 日以上视为根本性违约， 甲方有权解除本合同，乙方除应全额退还甲方已支付的工程款外，还应向甲方支 付违约金。</w:t>
      </w:r>
    </w:p>
    <w:p w14:paraId="780EA49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2、工程出现质量问题视为乙方严重违约，视情节轻重乙方应按结算工程款的10%-30%向甲方支付违约金（甲方有权从未支付款项中扣除），此外应赔偿因此给甲方造成的损失。 </w:t>
      </w:r>
    </w:p>
    <w:p w14:paraId="09A3370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3、乙方擅自解除或终止本合同的，乙方应按合同暂定总价的20%向甲方支付违约金。 </w:t>
      </w:r>
    </w:p>
    <w:p w14:paraId="7422B89F">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第十二条 不可抗力 </w:t>
      </w:r>
    </w:p>
    <w:p w14:paraId="4A31ECE4">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5D965AAB">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第十三条 信用融资（如有） </w:t>
      </w:r>
    </w:p>
    <w:p w14:paraId="68BB702F">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银行名称：</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，收款账号：</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w:t>
      </w:r>
    </w:p>
    <w:p w14:paraId="3312CFC3">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第十四条 纠纷解决办法 </w:t>
      </w:r>
    </w:p>
    <w:p w14:paraId="09D95535">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因本合同产生纠纷，如协商无法解决，双方均有权向甲方所在地人民法院提起诉讼。 </w:t>
      </w:r>
    </w:p>
    <w:p w14:paraId="2537ED45">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第十五条 监督和管理 </w:t>
      </w:r>
    </w:p>
    <w:p w14:paraId="4DB8CF1B">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1、政府采购合同履行中，甲方需追加与合同标的相同的货物、工程或者服务的，在不改变合同其他条款的前提下，可以与乙方协商签订补充合同，但所有补充合同的采购金额不得超过原合同采购金额的百分之十。 </w:t>
      </w:r>
    </w:p>
    <w:p w14:paraId="1737429A">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2、甲乙双方均应自觉配合有关监督管理部门对合同履行情况的监督检查，如实反映情况，提供有关资料；否则，将对有关单位、当事人按照有关规定予以处罚。 </w:t>
      </w:r>
    </w:p>
    <w:p w14:paraId="185880AA">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b/>
          <w:color w:val="auto"/>
          <w:kern w:val="2"/>
          <w:sz w:val="20"/>
          <w:szCs w:val="20"/>
          <w:lang w:bidi="ar-SA"/>
        </w:rPr>
        <w:t xml:space="preserve">第十六条 附 则 </w:t>
      </w:r>
    </w:p>
    <w:p w14:paraId="0BC5B2FF">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一、甲方代表为_________，乙方代表为_________。 </w:t>
      </w:r>
    </w:p>
    <w:p w14:paraId="30DDFF31">
      <w:pPr>
        <w:widowControl w:val="0"/>
        <w:spacing w:beforeLines="0" w:afterLines="0"/>
        <w:ind w:firstLine="400" w:firstLineChars="20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 xml:space="preserve">二、本合同一式陆份,甲乙双方各执两份,采购代理机构两份;自双方代表签字，加盖双方公章或合同专用章后生效。 </w:t>
      </w:r>
    </w:p>
    <w:p w14:paraId="5156D48F">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采购人：_______________（公章）           供应商：</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（公章） </w:t>
      </w:r>
    </w:p>
    <w:p w14:paraId="7FFCBEE2">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地 址：</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地 址：____________________</w:t>
      </w:r>
    </w:p>
    <w:p w14:paraId="358D0B2A">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邮政编码：</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邮政编码：__________________ </w:t>
      </w:r>
    </w:p>
    <w:p w14:paraId="1D458F50">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法定代表人：</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法定代表人：________________ </w:t>
      </w:r>
    </w:p>
    <w:p w14:paraId="63CA2570">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委托代理人：</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委托代理人：________________ </w:t>
      </w:r>
    </w:p>
    <w:p w14:paraId="364B5B90">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电 话：</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电 话：__________________ </w:t>
      </w:r>
    </w:p>
    <w:p w14:paraId="5B6EC454">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传 真：</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传 真：__________________ </w:t>
      </w:r>
    </w:p>
    <w:p w14:paraId="5349E471">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开户银行：</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开户银行：__________________ </w:t>
      </w:r>
    </w:p>
    <w:p w14:paraId="3B43F450">
      <w:pPr>
        <w:widowControl w:val="0"/>
        <w:spacing w:beforeLines="0" w:afterLines="0"/>
        <w:jc w:val="both"/>
        <w:rPr>
          <w:rFonts w:hint="eastAsia" w:ascii="仿宋" w:hAnsi="仿宋" w:eastAsia="仿宋" w:cs="仿宋"/>
          <w:color w:val="auto"/>
          <w:kern w:val="2"/>
          <w:sz w:val="20"/>
          <w:szCs w:val="20"/>
          <w:lang w:bidi="ar-SA"/>
        </w:rPr>
      </w:pPr>
      <w:r>
        <w:rPr>
          <w:rFonts w:hint="eastAsia" w:ascii="仿宋" w:hAnsi="仿宋" w:eastAsia="仿宋" w:cs="仿宋"/>
          <w:color w:val="auto"/>
          <w:kern w:val="2"/>
          <w:sz w:val="20"/>
          <w:szCs w:val="20"/>
          <w:lang w:bidi="ar-SA"/>
        </w:rPr>
        <w:t>帐 号：</w:t>
      </w:r>
      <w:r>
        <w:rPr>
          <w:rFonts w:hint="eastAsia" w:ascii="仿宋" w:hAnsi="仿宋" w:eastAsia="仿宋" w:cs="仿宋"/>
          <w:color w:val="auto"/>
          <w:kern w:val="2"/>
          <w:sz w:val="20"/>
          <w:szCs w:val="20"/>
          <w:u w:val="single"/>
          <w:lang w:bidi="ar-SA"/>
        </w:rPr>
        <w:t xml:space="preserve">                     </w:t>
      </w:r>
      <w:r>
        <w:rPr>
          <w:rFonts w:hint="eastAsia" w:ascii="仿宋" w:hAnsi="仿宋" w:eastAsia="仿宋" w:cs="仿宋"/>
          <w:color w:val="auto"/>
          <w:kern w:val="2"/>
          <w:sz w:val="20"/>
          <w:szCs w:val="20"/>
          <w:lang w:bidi="ar-SA"/>
        </w:rPr>
        <w:t xml:space="preserve">                帐 号：__________________ </w:t>
      </w:r>
    </w:p>
    <w:p w14:paraId="44831512">
      <w:pPr>
        <w:rPr>
          <w:rFonts w:hint="eastAsia" w:ascii="仿宋" w:hAnsi="仿宋" w:eastAsia="仿宋" w:cs="仿宋"/>
          <w:b/>
          <w:bCs/>
          <w:color w:val="auto"/>
          <w:kern w:val="0"/>
          <w:sz w:val="52"/>
          <w:szCs w:val="52"/>
          <w:highlight w:val="none"/>
          <w:lang w:val="en-US" w:eastAsia="zh-CN" w:bidi="ar"/>
        </w:rPr>
      </w:pPr>
      <w:r>
        <w:rPr>
          <w:rFonts w:hint="eastAsia" w:ascii="仿宋" w:hAnsi="仿宋" w:eastAsia="仿宋" w:cs="仿宋"/>
          <w:b/>
          <w:color w:val="auto"/>
          <w:sz w:val="20"/>
          <w:szCs w:val="20"/>
          <w:lang w:val="en-US" w:eastAsia="zh-Hans"/>
        </w:rPr>
        <w:t xml:space="preserve">附件：工程量清单报价表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mYjllOTZmOTI3ZjdjMDY5NmNhZTFiNmZjZjgzMGMifQ=="/>
  </w:docVars>
  <w:rsids>
    <w:rsidRoot w:val="29963B44"/>
    <w:rsid w:val="29963B44"/>
    <w:rsid w:val="3E690BD0"/>
    <w:rsid w:val="52397007"/>
    <w:rsid w:val="71EA4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3766</Words>
  <Characters>3965</Characters>
  <Lines>0</Lines>
  <Paragraphs>0</Paragraphs>
  <TotalTime>1</TotalTime>
  <ScaleCrop>false</ScaleCrop>
  <LinksUpToDate>false</LinksUpToDate>
  <CharactersWithSpaces>4555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2024-11-07T08:34:00Z</dcterms:created>
  <dc:creator>aaa</dc:creator>
  <cp:lastModifiedBy>刘文龙</cp:lastModifiedBy>
  <dcterms:modified xsi:type="dcterms:W3CDTF">2025-10-17T09:14:12Z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593BAD6CA7B144E2BFC1AFBF2625235A_13</vt:lpwstr>
  </property>
</Properties>
</file>