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C0A5D">
      <w:pPr>
        <w:adjustRightInd w:val="0"/>
        <w:snapToGrid w:val="0"/>
        <w:spacing w:line="360" w:lineRule="auto"/>
        <w:jc w:val="center"/>
        <w:rPr>
          <w:rStyle w:val="9"/>
          <w:rFonts w:hint="eastAsia" w:ascii="仿宋" w:hAnsi="仿宋" w:eastAsia="仿宋" w:cs="仿宋"/>
          <w:b/>
          <w:bCs/>
          <w:sz w:val="20"/>
          <w:szCs w:val="20"/>
          <w:highlight w:val="none"/>
        </w:rPr>
      </w:pPr>
      <w:r>
        <w:rPr>
          <w:rStyle w:val="9"/>
          <w:rFonts w:hint="eastAsia" w:ascii="仿宋" w:hAnsi="仿宋" w:eastAsia="仿宋" w:cs="仿宋"/>
          <w:b/>
          <w:bCs/>
          <w:sz w:val="20"/>
          <w:szCs w:val="20"/>
          <w:highlight w:val="none"/>
        </w:rPr>
        <w:t>供应商资格证明文件</w:t>
      </w:r>
    </w:p>
    <w:p w14:paraId="16FCDAFB">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1.供应商基本情况表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397B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E0E9CD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p>
        </w:tc>
        <w:tc>
          <w:tcPr>
            <w:tcW w:w="3402" w:type="dxa"/>
            <w:gridSpan w:val="2"/>
            <w:noWrap w:val="0"/>
            <w:vAlign w:val="center"/>
          </w:tcPr>
          <w:p w14:paraId="38A19B67">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260C221">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1843" w:type="dxa"/>
            <w:noWrap w:val="0"/>
            <w:vAlign w:val="center"/>
          </w:tcPr>
          <w:p w14:paraId="6F367460">
            <w:pPr>
              <w:topLinePunct/>
              <w:spacing w:line="360" w:lineRule="auto"/>
              <w:jc w:val="center"/>
              <w:rPr>
                <w:rFonts w:hint="eastAsia" w:ascii="仿宋" w:hAnsi="仿宋" w:eastAsia="仿宋" w:cs="仿宋"/>
                <w:sz w:val="20"/>
                <w:szCs w:val="20"/>
                <w:highlight w:val="none"/>
              </w:rPr>
            </w:pPr>
          </w:p>
        </w:tc>
      </w:tr>
      <w:tr w14:paraId="2E45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76CCA5">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统一社会信用代码</w:t>
            </w:r>
          </w:p>
        </w:tc>
        <w:tc>
          <w:tcPr>
            <w:tcW w:w="3402" w:type="dxa"/>
            <w:gridSpan w:val="2"/>
            <w:noWrap w:val="0"/>
            <w:vAlign w:val="center"/>
          </w:tcPr>
          <w:p w14:paraId="7B823E8C">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230A94A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邮政编码</w:t>
            </w:r>
          </w:p>
        </w:tc>
        <w:tc>
          <w:tcPr>
            <w:tcW w:w="1843" w:type="dxa"/>
            <w:noWrap w:val="0"/>
            <w:vAlign w:val="center"/>
          </w:tcPr>
          <w:p w14:paraId="6D7ADA73">
            <w:pPr>
              <w:topLinePunct/>
              <w:spacing w:line="360" w:lineRule="auto"/>
              <w:jc w:val="center"/>
              <w:rPr>
                <w:rFonts w:hint="eastAsia" w:ascii="仿宋" w:hAnsi="仿宋" w:eastAsia="仿宋" w:cs="仿宋"/>
                <w:sz w:val="20"/>
                <w:szCs w:val="20"/>
                <w:highlight w:val="none"/>
              </w:rPr>
            </w:pPr>
          </w:p>
        </w:tc>
      </w:tr>
      <w:tr w14:paraId="43E3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46FBAC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授权代表</w:t>
            </w:r>
          </w:p>
        </w:tc>
        <w:tc>
          <w:tcPr>
            <w:tcW w:w="3402" w:type="dxa"/>
            <w:gridSpan w:val="2"/>
            <w:noWrap w:val="0"/>
            <w:vAlign w:val="center"/>
          </w:tcPr>
          <w:p w14:paraId="5F3E11B4">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619A7139">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企业类型</w:t>
            </w:r>
          </w:p>
        </w:tc>
        <w:tc>
          <w:tcPr>
            <w:tcW w:w="1843" w:type="dxa"/>
            <w:noWrap w:val="0"/>
            <w:vAlign w:val="center"/>
          </w:tcPr>
          <w:p w14:paraId="34607E41">
            <w:pPr>
              <w:topLinePunct/>
              <w:spacing w:line="360" w:lineRule="auto"/>
              <w:jc w:val="center"/>
              <w:rPr>
                <w:rFonts w:hint="eastAsia" w:ascii="仿宋" w:hAnsi="仿宋" w:eastAsia="仿宋" w:cs="仿宋"/>
                <w:sz w:val="20"/>
                <w:szCs w:val="20"/>
                <w:highlight w:val="none"/>
              </w:rPr>
            </w:pPr>
          </w:p>
        </w:tc>
      </w:tr>
      <w:tr w14:paraId="1253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4D6407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上年营业收入</w:t>
            </w:r>
          </w:p>
        </w:tc>
        <w:tc>
          <w:tcPr>
            <w:tcW w:w="3402" w:type="dxa"/>
            <w:gridSpan w:val="2"/>
            <w:noWrap w:val="0"/>
            <w:vAlign w:val="center"/>
          </w:tcPr>
          <w:p w14:paraId="267B9419">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982AF03">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员工总人数</w:t>
            </w:r>
          </w:p>
        </w:tc>
        <w:tc>
          <w:tcPr>
            <w:tcW w:w="1843" w:type="dxa"/>
            <w:noWrap w:val="0"/>
            <w:vAlign w:val="center"/>
          </w:tcPr>
          <w:p w14:paraId="7CF2A71F">
            <w:pPr>
              <w:topLinePunct/>
              <w:spacing w:line="360" w:lineRule="auto"/>
              <w:jc w:val="center"/>
              <w:rPr>
                <w:rFonts w:hint="eastAsia" w:ascii="仿宋" w:hAnsi="仿宋" w:eastAsia="仿宋" w:cs="仿宋"/>
                <w:sz w:val="20"/>
                <w:szCs w:val="20"/>
                <w:highlight w:val="none"/>
              </w:rPr>
            </w:pPr>
          </w:p>
        </w:tc>
      </w:tr>
      <w:tr w14:paraId="0EE7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D5B759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营业执照</w:t>
            </w:r>
          </w:p>
        </w:tc>
        <w:tc>
          <w:tcPr>
            <w:tcW w:w="1984" w:type="dxa"/>
            <w:noWrap w:val="0"/>
            <w:vAlign w:val="center"/>
          </w:tcPr>
          <w:p w14:paraId="095698B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注册号码</w:t>
            </w:r>
          </w:p>
        </w:tc>
        <w:tc>
          <w:tcPr>
            <w:tcW w:w="3402" w:type="dxa"/>
            <w:gridSpan w:val="2"/>
            <w:noWrap w:val="0"/>
            <w:vAlign w:val="center"/>
          </w:tcPr>
          <w:p w14:paraId="377AAC0E">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A60CE3D">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注册地址</w:t>
            </w:r>
          </w:p>
        </w:tc>
        <w:tc>
          <w:tcPr>
            <w:tcW w:w="1843" w:type="dxa"/>
            <w:noWrap w:val="0"/>
            <w:vAlign w:val="center"/>
          </w:tcPr>
          <w:p w14:paraId="02B81B4E">
            <w:pPr>
              <w:topLinePunct/>
              <w:spacing w:line="360" w:lineRule="auto"/>
              <w:ind w:firstLine="100" w:firstLineChars="50"/>
              <w:jc w:val="center"/>
              <w:rPr>
                <w:rFonts w:hint="eastAsia" w:ascii="仿宋" w:hAnsi="仿宋" w:eastAsia="仿宋" w:cs="仿宋"/>
                <w:sz w:val="20"/>
                <w:szCs w:val="20"/>
                <w:highlight w:val="none"/>
              </w:rPr>
            </w:pPr>
          </w:p>
        </w:tc>
      </w:tr>
      <w:tr w14:paraId="6526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761A829">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C11DE1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402" w:type="dxa"/>
            <w:gridSpan w:val="2"/>
            <w:noWrap w:val="0"/>
            <w:vAlign w:val="center"/>
          </w:tcPr>
          <w:p w14:paraId="42F14B83">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73AF188">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发证日期</w:t>
            </w:r>
          </w:p>
        </w:tc>
        <w:tc>
          <w:tcPr>
            <w:tcW w:w="1843" w:type="dxa"/>
            <w:noWrap w:val="0"/>
            <w:vAlign w:val="center"/>
          </w:tcPr>
          <w:p w14:paraId="2C10CFC6">
            <w:pPr>
              <w:topLinePunct/>
              <w:spacing w:line="360" w:lineRule="auto"/>
              <w:ind w:firstLine="100" w:firstLineChars="50"/>
              <w:jc w:val="center"/>
              <w:rPr>
                <w:rFonts w:hint="eastAsia" w:ascii="仿宋" w:hAnsi="仿宋" w:eastAsia="仿宋" w:cs="仿宋"/>
                <w:sz w:val="20"/>
                <w:szCs w:val="20"/>
                <w:highlight w:val="none"/>
              </w:rPr>
            </w:pPr>
          </w:p>
        </w:tc>
      </w:tr>
      <w:tr w14:paraId="3AC4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D23620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93E9E1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营业范围（主营）</w:t>
            </w:r>
          </w:p>
        </w:tc>
        <w:tc>
          <w:tcPr>
            <w:tcW w:w="6663" w:type="dxa"/>
            <w:gridSpan w:val="4"/>
            <w:noWrap w:val="0"/>
            <w:vAlign w:val="center"/>
          </w:tcPr>
          <w:p w14:paraId="04B07D64">
            <w:pPr>
              <w:topLinePunct/>
              <w:spacing w:line="360" w:lineRule="auto"/>
              <w:ind w:firstLine="100" w:firstLineChars="50"/>
              <w:jc w:val="center"/>
              <w:rPr>
                <w:rFonts w:hint="eastAsia" w:ascii="仿宋" w:hAnsi="仿宋" w:eastAsia="仿宋" w:cs="仿宋"/>
                <w:sz w:val="20"/>
                <w:szCs w:val="20"/>
                <w:highlight w:val="none"/>
              </w:rPr>
            </w:pPr>
          </w:p>
        </w:tc>
      </w:tr>
      <w:tr w14:paraId="35B5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8327B7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47D3E2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营业范围（兼营）</w:t>
            </w:r>
          </w:p>
        </w:tc>
        <w:tc>
          <w:tcPr>
            <w:tcW w:w="6663" w:type="dxa"/>
            <w:gridSpan w:val="4"/>
            <w:noWrap w:val="0"/>
            <w:vAlign w:val="center"/>
          </w:tcPr>
          <w:p w14:paraId="26268E9C">
            <w:pPr>
              <w:topLinePunct/>
              <w:spacing w:line="360" w:lineRule="auto"/>
              <w:ind w:firstLine="100" w:firstLineChars="50"/>
              <w:jc w:val="center"/>
              <w:rPr>
                <w:rFonts w:hint="eastAsia" w:ascii="仿宋" w:hAnsi="仿宋" w:eastAsia="仿宋" w:cs="仿宋"/>
                <w:sz w:val="20"/>
                <w:szCs w:val="20"/>
                <w:highlight w:val="none"/>
              </w:rPr>
            </w:pPr>
          </w:p>
        </w:tc>
      </w:tr>
      <w:tr w14:paraId="6786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DDC0C7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基本账户开户行及帐号</w:t>
            </w:r>
          </w:p>
        </w:tc>
        <w:tc>
          <w:tcPr>
            <w:tcW w:w="6663" w:type="dxa"/>
            <w:gridSpan w:val="4"/>
            <w:noWrap w:val="0"/>
            <w:vAlign w:val="center"/>
          </w:tcPr>
          <w:p w14:paraId="798DF04E">
            <w:pPr>
              <w:topLinePunct/>
              <w:spacing w:line="360" w:lineRule="auto"/>
              <w:jc w:val="center"/>
              <w:rPr>
                <w:rFonts w:hint="eastAsia" w:ascii="仿宋" w:hAnsi="仿宋" w:eastAsia="仿宋" w:cs="仿宋"/>
                <w:sz w:val="20"/>
                <w:szCs w:val="20"/>
                <w:highlight w:val="none"/>
              </w:rPr>
            </w:pPr>
          </w:p>
        </w:tc>
      </w:tr>
      <w:tr w14:paraId="0304C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8CDB77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资产总额（万元）</w:t>
            </w:r>
          </w:p>
        </w:tc>
        <w:tc>
          <w:tcPr>
            <w:tcW w:w="6663" w:type="dxa"/>
            <w:gridSpan w:val="4"/>
            <w:noWrap w:val="0"/>
            <w:vAlign w:val="center"/>
          </w:tcPr>
          <w:p w14:paraId="2C97E585">
            <w:pPr>
              <w:topLinePunct/>
              <w:spacing w:line="360" w:lineRule="auto"/>
              <w:jc w:val="center"/>
              <w:rPr>
                <w:rFonts w:hint="eastAsia" w:ascii="仿宋" w:hAnsi="仿宋" w:eastAsia="仿宋" w:cs="仿宋"/>
                <w:sz w:val="20"/>
                <w:szCs w:val="20"/>
                <w:highlight w:val="none"/>
              </w:rPr>
            </w:pPr>
          </w:p>
        </w:tc>
      </w:tr>
      <w:tr w14:paraId="178B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77EFA9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资质名称</w:t>
            </w:r>
          </w:p>
        </w:tc>
        <w:tc>
          <w:tcPr>
            <w:tcW w:w="1418" w:type="dxa"/>
            <w:noWrap w:val="0"/>
            <w:vAlign w:val="center"/>
          </w:tcPr>
          <w:p w14:paraId="52695EA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等级</w:t>
            </w:r>
          </w:p>
        </w:tc>
        <w:tc>
          <w:tcPr>
            <w:tcW w:w="1984" w:type="dxa"/>
            <w:noWrap w:val="0"/>
            <w:vAlign w:val="center"/>
          </w:tcPr>
          <w:p w14:paraId="17BBA86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261" w:type="dxa"/>
            <w:gridSpan w:val="2"/>
            <w:noWrap w:val="0"/>
            <w:vAlign w:val="center"/>
          </w:tcPr>
          <w:p w14:paraId="27FC769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有效期</w:t>
            </w:r>
          </w:p>
        </w:tc>
      </w:tr>
      <w:tr w14:paraId="1F88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D72D7ED">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09986C2D">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2A0A61B6">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4EDCE92">
            <w:pPr>
              <w:topLinePunct/>
              <w:spacing w:line="360" w:lineRule="auto"/>
              <w:jc w:val="center"/>
              <w:rPr>
                <w:rFonts w:hint="eastAsia" w:ascii="仿宋" w:hAnsi="仿宋" w:eastAsia="仿宋" w:cs="仿宋"/>
                <w:sz w:val="20"/>
                <w:szCs w:val="20"/>
                <w:highlight w:val="none"/>
              </w:rPr>
            </w:pPr>
          </w:p>
        </w:tc>
      </w:tr>
      <w:tr w14:paraId="0B6E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97A7CA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DBDB751">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0F0CAEF">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BA921EC">
            <w:pPr>
              <w:topLinePunct/>
              <w:spacing w:line="360" w:lineRule="auto"/>
              <w:jc w:val="center"/>
              <w:rPr>
                <w:rFonts w:hint="eastAsia" w:ascii="仿宋" w:hAnsi="仿宋" w:eastAsia="仿宋" w:cs="仿宋"/>
                <w:sz w:val="20"/>
                <w:szCs w:val="20"/>
                <w:highlight w:val="none"/>
              </w:rPr>
            </w:pPr>
          </w:p>
        </w:tc>
      </w:tr>
      <w:tr w14:paraId="7209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6EB813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62A0EB3">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4BBAA100">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7E39739B">
            <w:pPr>
              <w:topLinePunct/>
              <w:spacing w:line="360" w:lineRule="auto"/>
              <w:jc w:val="center"/>
              <w:rPr>
                <w:rFonts w:hint="eastAsia" w:ascii="仿宋" w:hAnsi="仿宋" w:eastAsia="仿宋" w:cs="仿宋"/>
                <w:sz w:val="20"/>
                <w:szCs w:val="20"/>
                <w:highlight w:val="none"/>
              </w:rPr>
            </w:pPr>
          </w:p>
        </w:tc>
      </w:tr>
      <w:tr w14:paraId="3D42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1870C6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备注</w:t>
            </w:r>
          </w:p>
        </w:tc>
        <w:tc>
          <w:tcPr>
            <w:tcW w:w="6663" w:type="dxa"/>
            <w:gridSpan w:val="4"/>
            <w:noWrap w:val="0"/>
            <w:vAlign w:val="center"/>
          </w:tcPr>
          <w:p w14:paraId="73878C2D">
            <w:pPr>
              <w:topLinePunct/>
              <w:spacing w:line="360" w:lineRule="auto"/>
              <w:jc w:val="center"/>
              <w:rPr>
                <w:rFonts w:hint="eastAsia" w:ascii="仿宋" w:hAnsi="仿宋" w:eastAsia="仿宋" w:cs="仿宋"/>
                <w:sz w:val="20"/>
                <w:szCs w:val="20"/>
                <w:highlight w:val="none"/>
              </w:rPr>
            </w:pPr>
          </w:p>
        </w:tc>
      </w:tr>
    </w:tbl>
    <w:p w14:paraId="74C2DD9C">
      <w:pPr>
        <w:spacing w:line="360" w:lineRule="auto"/>
        <w:ind w:left="720" w:hanging="600" w:hangingChars="300"/>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27B5447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1、企业类型指大型、中型、小型、微型；上年营业收入、资产总额要与财务报表中数据一致；资质指特定条件要求提供的资质。</w:t>
      </w:r>
    </w:p>
    <w:p w14:paraId="7140CBB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2、企业属于小型、微型企业的后附中小企业声明函，并对声明的真实性负责。</w:t>
      </w:r>
    </w:p>
    <w:p w14:paraId="630A8B3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3、供应商为监狱企业的，应提供监狱企业的证明文件。</w:t>
      </w:r>
    </w:p>
    <w:p w14:paraId="4455F6C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4、企业为残疾人福利性单位的后附残疾人福利性单位声明函，并对声明的真实性负责。</w:t>
      </w:r>
    </w:p>
    <w:p w14:paraId="48CEDD26">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5、特别提醒：成交供应商的《中小企业声明函》、《残疾人福利性单位声明函》或监狱企业证明文件将随成交结果公告一同公布，接受社会监督。</w:t>
      </w:r>
    </w:p>
    <w:p w14:paraId="7D0C5DF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98AA177">
      <w:pPr>
        <w:pStyle w:val="6"/>
        <w:spacing w:line="360" w:lineRule="auto"/>
        <w:rPr>
          <w:rFonts w:hint="eastAsia" w:ascii="仿宋" w:hAnsi="仿宋" w:eastAsia="仿宋" w:cs="仿宋"/>
          <w:sz w:val="20"/>
          <w:szCs w:val="20"/>
          <w:highlight w:val="none"/>
        </w:rPr>
      </w:pPr>
    </w:p>
    <w:p w14:paraId="04E0BCB9">
      <w:pPr>
        <w:adjustRightInd w:val="0"/>
        <w:snapToGrid w:val="0"/>
        <w:spacing w:before="120" w:beforeLines="50" w:after="120" w:afterLines="50" w:line="360" w:lineRule="auto"/>
        <w:jc w:val="left"/>
        <w:rPr>
          <w:rFonts w:hint="eastAsia" w:ascii="仿宋" w:hAnsi="仿宋" w:eastAsia="仿宋" w:cs="仿宋"/>
          <w:sz w:val="20"/>
          <w:szCs w:val="20"/>
          <w:highlight w:val="none"/>
        </w:rPr>
      </w:pPr>
      <w:r>
        <w:rPr>
          <w:rFonts w:hint="eastAsia" w:ascii="仿宋" w:hAnsi="仿宋" w:eastAsia="仿宋" w:cs="仿宋"/>
          <w:b/>
          <w:sz w:val="20"/>
          <w:szCs w:val="20"/>
          <w:highlight w:val="none"/>
          <w:lang w:val="en-US" w:eastAsia="zh-CN"/>
        </w:rPr>
        <w:t>2、</w:t>
      </w:r>
      <w:r>
        <w:rPr>
          <w:rFonts w:hint="eastAsia" w:ascii="仿宋" w:hAnsi="仿宋" w:eastAsia="仿宋" w:cs="仿宋"/>
          <w:sz w:val="20"/>
          <w:szCs w:val="20"/>
          <w:highlight w:val="none"/>
        </w:rPr>
        <w:t>符合《政府采购法》第二十二条的规定供应商条件，并提供以下证明材料；</w:t>
      </w:r>
    </w:p>
    <w:p w14:paraId="30F56490">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（1）供应商合法注册的法人或其他组织的营业执照等证明文件，自然人的身份证明（格式要求见附件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-1）；</w:t>
      </w:r>
    </w:p>
    <w:p w14:paraId="1BA11C2F">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（2）提供经审计的</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-2）；</w:t>
      </w:r>
    </w:p>
    <w:p w14:paraId="6C086358">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（3）依法缴纳税收和社会保障资金的证明材料复印件（格式见附件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-3、</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-4）</w:t>
      </w:r>
    </w:p>
    <w:p w14:paraId="742031D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（4）具备履行合同所必需的设备和专业技术能力的承诺原件（格式见附件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-5）；</w:t>
      </w:r>
    </w:p>
    <w:p w14:paraId="17D8BF1C">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（5）供应商参加政府采购活动前3年内在经营活动中没有重大违法记录的书面声明原件（格式见附件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-6）</w:t>
      </w:r>
    </w:p>
    <w:p w14:paraId="1C63E18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（6）供应商控股股东名称、控股公司的名称和存在管理、被管理关系的单位名称说明（格式见附件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-7)</w:t>
      </w:r>
    </w:p>
    <w:p w14:paraId="6671FF8E">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-8)</w:t>
      </w:r>
    </w:p>
    <w:p w14:paraId="04F6F60B">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（8）非联合体投标声明（格式见附件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-9)</w:t>
      </w:r>
    </w:p>
    <w:p w14:paraId="69B4A6D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（9）证明供应商符合特定资格条件的其他证明材料（格式自拟)</w:t>
      </w:r>
    </w:p>
    <w:p w14:paraId="4D69F581">
      <w:pPr>
        <w:spacing w:line="360" w:lineRule="auto"/>
        <w:ind w:firstLine="402" w:firstLineChars="2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备注：①后附相应格式的，供应商应按照格式进行提供。</w:t>
      </w:r>
    </w:p>
    <w:p w14:paraId="6F005C48">
      <w:pPr>
        <w:spacing w:line="360" w:lineRule="auto"/>
        <w:ind w:firstLine="1004" w:firstLineChars="5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②供应商通过“信用中国”网站(www.creditchina.gov.cn)、中国政府采购网(www.ccgp.gov.cn) 等查询相关主体信用记录。</w:t>
      </w: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附件1：</w:t>
      </w:r>
    </w:p>
    <w:p w14:paraId="70209004">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法定代表人（负责人）身份证明</w:t>
      </w:r>
    </w:p>
    <w:p w14:paraId="4037658A">
      <w:pPr>
        <w:spacing w:line="360" w:lineRule="auto"/>
        <w:ind w:firstLine="400" w:firstLineChars="200"/>
        <w:rPr>
          <w:rFonts w:hint="eastAsia" w:ascii="仿宋" w:hAnsi="仿宋" w:eastAsia="仿宋" w:cs="仿宋"/>
          <w:sz w:val="20"/>
          <w:szCs w:val="20"/>
          <w:highlight w:val="none"/>
        </w:rPr>
      </w:pPr>
    </w:p>
    <w:p w14:paraId="4D73B95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1F645847">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单位性质：</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446DE613">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39A807F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成立时间：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A19A84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经营期限：</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5EB20966">
      <w:pPr>
        <w:spacing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姓名：</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性别：</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职务：</w:t>
      </w:r>
      <w:r>
        <w:rPr>
          <w:rFonts w:hint="eastAsia" w:ascii="仿宋" w:hAnsi="仿宋" w:eastAsia="仿宋" w:cs="仿宋"/>
          <w:sz w:val="20"/>
          <w:szCs w:val="20"/>
          <w:highlight w:val="none"/>
          <w:u w:val="single"/>
        </w:rPr>
        <w:t xml:space="preserve">     </w:t>
      </w:r>
    </w:p>
    <w:p w14:paraId="730084A2">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w:t>
      </w:r>
    </w:p>
    <w:p w14:paraId="79F4BB7A">
      <w:pPr>
        <w:spacing w:line="360" w:lineRule="auto"/>
        <w:ind w:firstLine="800" w:firstLineChars="400"/>
        <w:rPr>
          <w:rFonts w:hint="eastAsia" w:ascii="仿宋" w:hAnsi="仿宋" w:eastAsia="仿宋" w:cs="仿宋"/>
          <w:sz w:val="20"/>
          <w:szCs w:val="20"/>
          <w:highlight w:val="none"/>
        </w:rPr>
      </w:pPr>
      <w:r>
        <w:rPr>
          <w:rFonts w:hint="eastAsia" w:ascii="仿宋" w:hAnsi="仿宋" w:eastAsia="仿宋" w:cs="仿宋"/>
          <w:sz w:val="20"/>
          <w:szCs w:val="20"/>
          <w:highlight w:val="none"/>
        </w:rPr>
        <w:t>特此证明。</w:t>
      </w:r>
    </w:p>
    <w:p w14:paraId="72BDBD9F">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附：法定代表人（负责人）身份证复印件</w:t>
      </w:r>
    </w:p>
    <w:tbl>
      <w:tblPr>
        <w:tblStyle w:val="7"/>
        <w:tblW w:w="0" w:type="auto"/>
        <w:jc w:val="center"/>
        <w:tblLayout w:type="fixed"/>
        <w:tblCellMar>
          <w:top w:w="0" w:type="dxa"/>
          <w:left w:w="108" w:type="dxa"/>
          <w:bottom w:w="0" w:type="dxa"/>
          <w:right w:w="108" w:type="dxa"/>
        </w:tblCellMar>
      </w:tblPr>
      <w:tblGrid>
        <w:gridCol w:w="4549"/>
      </w:tblGrid>
      <w:tr w14:paraId="7F9003C7">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645EC54">
            <w:pPr>
              <w:spacing w:line="36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法定代表人（负责人）身份证复印件</w:t>
            </w:r>
          </w:p>
          <w:p w14:paraId="58522C79">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正反两面</w:t>
            </w:r>
          </w:p>
        </w:tc>
      </w:tr>
    </w:tbl>
    <w:p w14:paraId="0E26B12F">
      <w:pPr>
        <w:spacing w:line="360" w:lineRule="auto"/>
        <w:ind w:firstLine="400" w:firstLineChars="200"/>
        <w:rPr>
          <w:rFonts w:hint="eastAsia" w:ascii="仿宋" w:hAnsi="仿宋" w:eastAsia="仿宋" w:cs="仿宋"/>
          <w:sz w:val="20"/>
          <w:szCs w:val="20"/>
          <w:highlight w:val="none"/>
        </w:rPr>
      </w:pPr>
    </w:p>
    <w:p w14:paraId="096E2725">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说明：仅限法定代表人（负责人）参加磋商时提供。</w:t>
      </w:r>
    </w:p>
    <w:p w14:paraId="23942643">
      <w:pPr>
        <w:spacing w:line="360" w:lineRule="auto"/>
        <w:ind w:firstLine="400" w:firstLineChars="200"/>
        <w:rPr>
          <w:rFonts w:hint="eastAsia" w:ascii="仿宋" w:hAnsi="仿宋" w:eastAsia="仿宋" w:cs="仿宋"/>
          <w:sz w:val="20"/>
          <w:szCs w:val="20"/>
          <w:highlight w:val="none"/>
        </w:rPr>
      </w:pPr>
    </w:p>
    <w:p w14:paraId="0B6A7DFE">
      <w:pPr>
        <w:spacing w:line="360" w:lineRule="auto"/>
        <w:ind w:firstLine="400" w:firstLineChars="200"/>
        <w:rPr>
          <w:rFonts w:hint="eastAsia" w:ascii="仿宋" w:hAnsi="仿宋" w:eastAsia="仿宋" w:cs="仿宋"/>
          <w:sz w:val="20"/>
          <w:szCs w:val="20"/>
          <w:highlight w:val="none"/>
        </w:rPr>
      </w:pPr>
    </w:p>
    <w:p w14:paraId="76AB8AF7">
      <w:pPr>
        <w:spacing w:line="360" w:lineRule="auto"/>
        <w:ind w:firstLine="400" w:firstLineChars="200"/>
        <w:rPr>
          <w:rFonts w:hint="eastAsia" w:ascii="仿宋" w:hAnsi="仿宋" w:eastAsia="仿宋" w:cs="仿宋"/>
          <w:sz w:val="20"/>
          <w:szCs w:val="20"/>
          <w:highlight w:val="none"/>
        </w:rPr>
      </w:pPr>
    </w:p>
    <w:p w14:paraId="5C2435DC">
      <w:pPr>
        <w:spacing w:line="360" w:lineRule="auto"/>
        <w:jc w:val="right"/>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供应商：</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22A10897">
      <w:pPr>
        <w:spacing w:line="360" w:lineRule="auto"/>
        <w:ind w:firstLine="4300" w:firstLineChars="2150"/>
        <w:rPr>
          <w:rFonts w:hint="eastAsia" w:ascii="仿宋" w:hAnsi="仿宋" w:eastAsia="仿宋" w:cs="仿宋"/>
          <w:bCs/>
          <w:sz w:val="20"/>
          <w:szCs w:val="20"/>
          <w:highlight w:val="none"/>
          <w:u w:val="single"/>
        </w:rPr>
      </w:pPr>
    </w:p>
    <w:p w14:paraId="1062A1B2">
      <w:pPr>
        <w:spacing w:line="360" w:lineRule="auto"/>
        <w:ind w:firstLine="4300" w:firstLineChars="2150"/>
        <w:jc w:val="right"/>
        <w:rPr>
          <w:rFonts w:hint="eastAsia" w:ascii="仿宋" w:hAnsi="仿宋" w:eastAsia="仿宋" w:cs="仿宋"/>
          <w:b/>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3E2E4103">
      <w:pPr>
        <w:spacing w:line="360" w:lineRule="auto"/>
        <w:ind w:firstLine="4317" w:firstLineChars="2150"/>
        <w:jc w:val="right"/>
        <w:rPr>
          <w:rFonts w:hint="eastAsia" w:ascii="仿宋" w:hAnsi="仿宋" w:eastAsia="仿宋" w:cs="仿宋"/>
          <w:b/>
          <w:sz w:val="20"/>
          <w:szCs w:val="20"/>
          <w:highlight w:val="none"/>
        </w:rPr>
      </w:pPr>
    </w:p>
    <w:p w14:paraId="6D6545FC">
      <w:pPr>
        <w:spacing w:line="360" w:lineRule="auto"/>
        <w:ind w:firstLine="4317" w:firstLineChars="2150"/>
        <w:rPr>
          <w:rFonts w:hint="eastAsia" w:ascii="仿宋" w:hAnsi="仿宋" w:eastAsia="仿宋" w:cs="仿宋"/>
          <w:b/>
          <w:sz w:val="20"/>
          <w:szCs w:val="20"/>
          <w:highlight w:val="none"/>
        </w:rPr>
      </w:pPr>
    </w:p>
    <w:p w14:paraId="07D43C1D">
      <w:pPr>
        <w:adjustRightInd w:val="0"/>
        <w:snapToGrid w:val="0"/>
        <w:spacing w:line="360" w:lineRule="auto"/>
        <w:jc w:val="left"/>
        <w:rPr>
          <w:rFonts w:hint="eastAsia" w:ascii="仿宋" w:hAnsi="仿宋" w:eastAsia="仿宋" w:cs="仿宋"/>
          <w:b/>
          <w:sz w:val="20"/>
          <w:szCs w:val="20"/>
          <w:highlight w:val="none"/>
        </w:rPr>
      </w:pPr>
      <w:bookmarkStart w:id="0" w:name="_Toc301514200"/>
      <w:r>
        <w:rPr>
          <w:rFonts w:hint="eastAsia" w:ascii="仿宋" w:hAnsi="仿宋" w:eastAsia="仿宋" w:cs="仿宋"/>
          <w:sz w:val="20"/>
          <w:szCs w:val="20"/>
          <w:highlight w:val="none"/>
        </w:rPr>
        <w:br w:type="page"/>
      </w:r>
      <w:bookmarkEnd w:id="0"/>
      <w:r>
        <w:rPr>
          <w:rFonts w:hint="eastAsia" w:ascii="仿宋" w:hAnsi="仿宋" w:eastAsia="仿宋" w:cs="仿宋"/>
          <w:b/>
          <w:sz w:val="20"/>
          <w:szCs w:val="20"/>
          <w:highlight w:val="none"/>
        </w:rPr>
        <w:t>附件2</w:t>
      </w:r>
    </w:p>
    <w:p w14:paraId="39A7B90D">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法定代表人（负责人）授权委托书</w:t>
      </w:r>
    </w:p>
    <w:p w14:paraId="72372F58">
      <w:pPr>
        <w:spacing w:line="360" w:lineRule="auto"/>
        <w:jc w:val="center"/>
        <w:rPr>
          <w:rFonts w:hint="eastAsia" w:ascii="仿宋" w:hAnsi="仿宋" w:eastAsia="仿宋" w:cs="仿宋"/>
          <w:sz w:val="20"/>
          <w:szCs w:val="20"/>
          <w:highlight w:val="none"/>
        </w:rPr>
      </w:pPr>
    </w:p>
    <w:p w14:paraId="24ED7F9E">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（供应商名称）的法定代表人（负责人），现委托</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（姓名）为我方代理人。代理人根据授权，以我方名义签署、澄清、说明、补正、递交、撤回、修改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磋商响应文件、签订合同和处理有关事宜，其法律后果由我方承担。</w:t>
      </w:r>
    </w:p>
    <w:p w14:paraId="2BE4D534">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委托期限：本授权书有效期为自磋商之日起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个日历日。</w:t>
      </w:r>
    </w:p>
    <w:p w14:paraId="06E94948">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代理人无转委托权。</w:t>
      </w:r>
    </w:p>
    <w:p w14:paraId="524EA73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附：法定代表人（负责人）及</w:t>
      </w:r>
      <w:r>
        <w:rPr>
          <w:rFonts w:hint="eastAsia" w:ascii="仿宋" w:hAnsi="仿宋" w:eastAsia="仿宋" w:cs="仿宋"/>
          <w:color w:val="auto"/>
          <w:sz w:val="20"/>
          <w:szCs w:val="20"/>
          <w:highlight w:val="none"/>
          <w:lang w:val="zh-CN"/>
        </w:rPr>
        <w:t>授权委托人</w:t>
      </w:r>
      <w:r>
        <w:rPr>
          <w:rFonts w:hint="eastAsia" w:ascii="仿宋" w:hAnsi="仿宋" w:eastAsia="仿宋" w:cs="仿宋"/>
          <w:sz w:val="20"/>
          <w:szCs w:val="20"/>
          <w:highlight w:val="none"/>
        </w:rPr>
        <w:t>身份证明正反面</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6D9F6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7E21796">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法定代表人（负责人）身份证明复印件</w:t>
            </w:r>
          </w:p>
          <w:p w14:paraId="24C7240E">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r w14:paraId="17BCC7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63C9DBA4">
            <w:pPr>
              <w:spacing w:line="360" w:lineRule="auto"/>
              <w:jc w:val="center"/>
              <w:rPr>
                <w:rFonts w:hint="eastAsia" w:ascii="仿宋" w:hAnsi="仿宋" w:eastAsia="仿宋" w:cs="仿宋"/>
                <w:sz w:val="20"/>
                <w:szCs w:val="20"/>
                <w:highlight w:val="none"/>
              </w:rPr>
            </w:pPr>
            <w:r>
              <w:rPr>
                <w:rFonts w:hint="eastAsia" w:ascii="仿宋" w:hAnsi="仿宋" w:eastAsia="仿宋" w:cs="仿宋"/>
                <w:color w:val="auto"/>
                <w:sz w:val="20"/>
                <w:szCs w:val="20"/>
                <w:highlight w:val="none"/>
                <w:lang w:val="zh-CN"/>
              </w:rPr>
              <w:t>授权委托人</w:t>
            </w:r>
            <w:r>
              <w:rPr>
                <w:rFonts w:hint="eastAsia" w:ascii="仿宋" w:hAnsi="仿宋" w:eastAsia="仿宋" w:cs="仿宋"/>
                <w:sz w:val="20"/>
                <w:szCs w:val="20"/>
                <w:highlight w:val="none"/>
              </w:rPr>
              <w:t>身份证明复印件</w:t>
            </w:r>
          </w:p>
          <w:p w14:paraId="2626EB31">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bl>
    <w:p w14:paraId="6EB816B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说明：本授权有效期与响应文件有效期保持一致（自磋商截止之日起不少于90日历日），仅限授权代表参加磋商时提供。</w:t>
      </w:r>
    </w:p>
    <w:p w14:paraId="37D64EEB">
      <w:pPr>
        <w:spacing w:line="360" w:lineRule="auto"/>
        <w:ind w:right="480" w:firstLine="2400" w:firstLineChars="1200"/>
        <w:rPr>
          <w:rFonts w:hint="eastAsia" w:ascii="仿宋" w:hAnsi="仿宋" w:eastAsia="仿宋" w:cs="仿宋"/>
          <w:bCs/>
          <w:sz w:val="20"/>
          <w:szCs w:val="20"/>
          <w:highlight w:val="none"/>
        </w:rPr>
      </w:pPr>
    </w:p>
    <w:p w14:paraId="4FFB739C">
      <w:pPr>
        <w:spacing w:line="360" w:lineRule="auto"/>
        <w:ind w:right="48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  应  商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4303320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法定代表人（负责人）：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B39E9EE">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79C38922">
      <w:pPr>
        <w:spacing w:line="360" w:lineRule="auto"/>
        <w:rPr>
          <w:rFonts w:hint="eastAsia" w:ascii="仿宋" w:hAnsi="仿宋" w:eastAsia="仿宋" w:cs="仿宋"/>
          <w:bCs/>
          <w:sz w:val="20"/>
          <w:szCs w:val="20"/>
          <w:highlight w:val="none"/>
        </w:rPr>
      </w:pPr>
      <w:r>
        <w:rPr>
          <w:rFonts w:hint="eastAsia" w:ascii="仿宋" w:hAnsi="仿宋" w:eastAsia="仿宋" w:cs="仿宋"/>
          <w:color w:val="auto"/>
          <w:sz w:val="20"/>
          <w:szCs w:val="20"/>
          <w:highlight w:val="none"/>
          <w:lang w:val="zh-CN"/>
        </w:rPr>
        <w:t>授权委托人</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6982CA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6F1C03D2">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2EB50196">
      <w:pPr>
        <w:rPr>
          <w:rFonts w:hint="eastAsia" w:ascii="仿宋" w:hAnsi="仿宋" w:eastAsia="仿宋" w:cs="仿宋"/>
          <w:bCs/>
          <w:sz w:val="20"/>
          <w:szCs w:val="20"/>
          <w:highlight w:val="none"/>
        </w:rPr>
      </w:pPr>
      <w:r>
        <w:rPr>
          <w:rFonts w:hint="eastAsia" w:ascii="仿宋" w:hAnsi="仿宋" w:eastAsia="仿宋" w:cs="仿宋"/>
          <w:bCs/>
          <w:sz w:val="20"/>
          <w:szCs w:val="20"/>
          <w:highlight w:val="none"/>
        </w:rPr>
        <w:br w:type="page"/>
      </w:r>
    </w:p>
    <w:p w14:paraId="46DBB759">
      <w:pPr>
        <w:spacing w:line="360" w:lineRule="auto"/>
        <w:rPr>
          <w:rFonts w:hint="eastAsia" w:ascii="仿宋" w:hAnsi="仿宋" w:eastAsia="仿宋" w:cs="仿宋"/>
          <w:b/>
          <w:bCs/>
          <w:sz w:val="20"/>
          <w:szCs w:val="20"/>
          <w:highlight w:val="none"/>
        </w:rPr>
      </w:pPr>
    </w:p>
    <w:p w14:paraId="0F4AD6FF">
      <w:pPr>
        <w:adjustRightInd w:val="0"/>
        <w:snapToGrid w:val="0"/>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附件</w:t>
      </w:r>
      <w:r>
        <w:rPr>
          <w:rFonts w:hint="eastAsia" w:ascii="仿宋" w:hAnsi="仿宋" w:eastAsia="仿宋" w:cs="仿宋"/>
          <w:b/>
          <w:bCs/>
          <w:sz w:val="20"/>
          <w:szCs w:val="20"/>
          <w:highlight w:val="none"/>
          <w:lang w:val="en-US" w:eastAsia="zh-CN"/>
        </w:rPr>
        <w:t>3</w:t>
      </w:r>
      <w:bookmarkStart w:id="1" w:name="_Toc60929129"/>
      <w:r>
        <w:rPr>
          <w:rFonts w:hint="eastAsia" w:ascii="仿宋" w:hAnsi="仿宋" w:eastAsia="仿宋" w:cs="仿宋"/>
          <w:b/>
          <w:bCs/>
          <w:sz w:val="20"/>
          <w:szCs w:val="20"/>
          <w:highlight w:val="none"/>
          <w:lang w:val="en-US" w:eastAsia="zh-CN"/>
        </w:rPr>
        <w:t xml:space="preserve"> </w:t>
      </w:r>
      <w:r>
        <w:rPr>
          <w:rFonts w:hint="eastAsia" w:ascii="仿宋" w:hAnsi="仿宋" w:eastAsia="仿宋" w:cs="仿宋"/>
          <w:b/>
          <w:bCs/>
          <w:sz w:val="20"/>
          <w:szCs w:val="20"/>
          <w:highlight w:val="none"/>
        </w:rPr>
        <w:t>授权代表本单位证明</w:t>
      </w:r>
      <w:bookmarkEnd w:id="1"/>
    </w:p>
    <w:p w14:paraId="41C701E9">
      <w:pPr>
        <w:adjustRightInd w:val="0"/>
        <w:snapToGrid w:val="0"/>
        <w:spacing w:line="360" w:lineRule="auto"/>
        <w:jc w:val="left"/>
        <w:rPr>
          <w:rFonts w:hint="eastAsia" w:ascii="仿宋" w:hAnsi="仿宋" w:eastAsia="仿宋" w:cs="仿宋"/>
          <w:b/>
          <w:sz w:val="20"/>
          <w:szCs w:val="20"/>
          <w:highlight w:val="none"/>
        </w:rPr>
      </w:pPr>
    </w:p>
    <w:p w14:paraId="269B3B48">
      <w:pPr>
        <w:pStyle w:val="5"/>
        <w:tabs>
          <w:tab w:val="left" w:pos="5580"/>
        </w:tabs>
        <w:spacing w:line="360" w:lineRule="auto"/>
        <w:ind w:firstLine="400" w:firstLineChars="200"/>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w:t>
      </w:r>
      <w:r>
        <w:rPr>
          <w:rFonts w:hint="eastAsia" w:ascii="仿宋" w:hAnsi="仿宋" w:eastAsia="仿宋" w:cs="仿宋"/>
          <w:sz w:val="20"/>
          <w:szCs w:val="20"/>
          <w:highlight w:val="none"/>
          <w:lang w:eastAsia="zh-CN"/>
        </w:rPr>
        <w:t>社保</w:t>
      </w:r>
      <w:r>
        <w:rPr>
          <w:rFonts w:hint="eastAsia" w:ascii="仿宋" w:hAnsi="仿宋" w:eastAsia="仿宋" w:cs="仿宋"/>
          <w:sz w:val="20"/>
          <w:szCs w:val="20"/>
          <w:highlight w:val="none"/>
        </w:rPr>
        <w:t>缴纳证明</w:t>
      </w:r>
      <w:r>
        <w:rPr>
          <w:rFonts w:hint="eastAsia" w:ascii="仿宋" w:hAnsi="仿宋" w:eastAsia="仿宋" w:cs="仿宋"/>
          <w:sz w:val="20"/>
          <w:szCs w:val="20"/>
          <w:highlight w:val="none"/>
          <w:lang w:val="zh-CN"/>
        </w:rPr>
        <w:t>）</w:t>
      </w:r>
    </w:p>
    <w:p w14:paraId="439F2563">
      <w:pPr>
        <w:adjustRightInd w:val="0"/>
        <w:snapToGrid w:val="0"/>
        <w:spacing w:line="360" w:lineRule="auto"/>
        <w:jc w:val="left"/>
        <w:rPr>
          <w:rFonts w:hint="eastAsia" w:ascii="仿宋" w:hAnsi="仿宋" w:eastAsia="仿宋" w:cs="仿宋"/>
          <w:sz w:val="20"/>
          <w:szCs w:val="20"/>
          <w:highlight w:val="none"/>
        </w:rPr>
      </w:pPr>
    </w:p>
    <w:p w14:paraId="0540EBE7">
      <w:pPr>
        <w:spacing w:line="360" w:lineRule="auto"/>
        <w:rPr>
          <w:rFonts w:hint="eastAsia" w:ascii="仿宋" w:hAnsi="仿宋" w:eastAsia="仿宋" w:cs="仿宋"/>
          <w:b/>
          <w:sz w:val="20"/>
          <w:szCs w:val="20"/>
          <w:highlight w:val="none"/>
        </w:rPr>
      </w:pPr>
      <w:r>
        <w:rPr>
          <w:rFonts w:hint="eastAsia" w:ascii="仿宋" w:hAnsi="仿宋" w:eastAsia="仿宋" w:cs="仿宋"/>
          <w:sz w:val="20"/>
          <w:szCs w:val="20"/>
          <w:highlight w:val="none"/>
        </w:rPr>
        <w:br w:type="page"/>
      </w:r>
      <w:bookmarkStart w:id="2" w:name="_Toc7005120"/>
    </w:p>
    <w:p w14:paraId="6781C49D">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  供应商的企业法人（负责人）营业执照副本复印件（加盖公章）</w:t>
      </w:r>
      <w:bookmarkEnd w:id="2"/>
    </w:p>
    <w:p w14:paraId="3B884246">
      <w:pPr>
        <w:spacing w:line="360" w:lineRule="auto"/>
        <w:jc w:val="left"/>
        <w:rPr>
          <w:rFonts w:hint="eastAsia" w:ascii="仿宋" w:hAnsi="仿宋" w:eastAsia="仿宋" w:cs="仿宋"/>
          <w:sz w:val="20"/>
          <w:szCs w:val="20"/>
          <w:highlight w:val="none"/>
        </w:rPr>
      </w:pPr>
    </w:p>
    <w:p w14:paraId="58186A90">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（注：根据项目实际情况，本项内容可能要求提供“事业单位法人证书”、执业许可证、自然人身份证明等证明材料）</w:t>
      </w:r>
    </w:p>
    <w:p w14:paraId="6DE7766F">
      <w:pPr>
        <w:adjustRightInd w:val="0"/>
        <w:spacing w:line="360" w:lineRule="auto"/>
        <w:jc w:val="left"/>
        <w:textAlignment w:val="baseline"/>
        <w:rPr>
          <w:rFonts w:hint="eastAsia" w:ascii="仿宋" w:hAnsi="仿宋" w:eastAsia="仿宋" w:cs="仿宋"/>
          <w:b/>
          <w:sz w:val="20"/>
          <w:szCs w:val="20"/>
          <w:highlight w:val="none"/>
        </w:rPr>
      </w:pPr>
    </w:p>
    <w:p w14:paraId="192B5E47">
      <w:pPr>
        <w:spacing w:line="360" w:lineRule="auto"/>
        <w:rPr>
          <w:rFonts w:hint="eastAsia" w:ascii="仿宋" w:hAnsi="仿宋" w:eastAsia="仿宋" w:cs="仿宋"/>
          <w:b/>
          <w:sz w:val="20"/>
          <w:szCs w:val="20"/>
          <w:highlight w:val="none"/>
        </w:rPr>
      </w:pPr>
      <w:bookmarkStart w:id="3" w:name="_Ref527015333"/>
      <w:bookmarkStart w:id="4" w:name="_Toc7005121"/>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-2  经审计的财务报表</w:t>
      </w:r>
      <w:bookmarkEnd w:id="3"/>
      <w:bookmarkEnd w:id="4"/>
    </w:p>
    <w:p w14:paraId="3330E4B4">
      <w:pPr>
        <w:spacing w:line="360" w:lineRule="auto"/>
        <w:rPr>
          <w:rFonts w:hint="eastAsia" w:ascii="仿宋" w:hAnsi="仿宋" w:eastAsia="仿宋" w:cs="仿宋"/>
          <w:sz w:val="20"/>
          <w:szCs w:val="20"/>
          <w:highlight w:val="none"/>
        </w:rPr>
      </w:pPr>
    </w:p>
    <w:p w14:paraId="2C3C1E18">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年经审计的财务报告（包括资产负债表、现金流量表、利润表）复印件或扫描件、所有复印件或扫描件需加盖单位公章。</w:t>
      </w:r>
    </w:p>
    <w:p w14:paraId="0C4B61F2">
      <w:pPr>
        <w:spacing w:line="360" w:lineRule="auto"/>
        <w:rPr>
          <w:rFonts w:hint="eastAsia" w:ascii="仿宋" w:hAnsi="仿宋" w:eastAsia="仿宋" w:cs="仿宋"/>
          <w:sz w:val="20"/>
          <w:szCs w:val="20"/>
          <w:highlight w:val="none"/>
        </w:rPr>
      </w:pPr>
    </w:p>
    <w:p w14:paraId="288CA504">
      <w:pPr>
        <w:spacing w:line="360" w:lineRule="auto"/>
        <w:rPr>
          <w:rFonts w:hint="eastAsia" w:ascii="仿宋" w:hAnsi="仿宋" w:eastAsia="仿宋" w:cs="仿宋"/>
          <w:b/>
          <w:sz w:val="20"/>
          <w:szCs w:val="20"/>
          <w:highlight w:val="none"/>
        </w:rPr>
      </w:pPr>
      <w:bookmarkStart w:id="5" w:name="_Toc7005122"/>
      <w:r>
        <w:rPr>
          <w:rFonts w:hint="eastAsia" w:ascii="仿宋" w:hAnsi="仿宋" w:eastAsia="仿宋" w:cs="仿宋"/>
          <w:b/>
          <w:sz w:val="20"/>
          <w:szCs w:val="20"/>
          <w:highlight w:val="none"/>
        </w:rPr>
        <w:t>或  本年度基本开户银行出具的资信证明</w:t>
      </w:r>
      <w:bookmarkEnd w:id="5"/>
    </w:p>
    <w:p w14:paraId="71042B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提交响应文件截止时间前三个月内其基本账户开户银行出具的资信证明并附开户许可证或开户备案证明</w:t>
      </w:r>
    </w:p>
    <w:p w14:paraId="620617C4">
      <w:pPr>
        <w:tabs>
          <w:tab w:val="left" w:pos="5580"/>
        </w:tabs>
        <w:spacing w:before="120" w:line="360" w:lineRule="auto"/>
        <w:rPr>
          <w:rFonts w:hint="eastAsia" w:ascii="仿宋" w:hAnsi="仿宋" w:eastAsia="仿宋" w:cs="仿宋"/>
          <w:sz w:val="20"/>
          <w:szCs w:val="20"/>
          <w:highlight w:val="none"/>
        </w:rPr>
      </w:pPr>
    </w:p>
    <w:p w14:paraId="6637AA33">
      <w:pPr>
        <w:spacing w:line="360" w:lineRule="auto"/>
        <w:rPr>
          <w:rFonts w:hint="eastAsia" w:ascii="仿宋" w:hAnsi="仿宋" w:eastAsia="仿宋" w:cs="仿宋"/>
          <w:b/>
          <w:sz w:val="20"/>
          <w:szCs w:val="20"/>
          <w:highlight w:val="none"/>
        </w:rPr>
      </w:pPr>
      <w:bookmarkStart w:id="6" w:name="_Toc700512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-3 依法缴纳税收的证明</w:t>
      </w:r>
      <w:bookmarkEnd w:id="6"/>
    </w:p>
    <w:p w14:paraId="4531066F">
      <w:pPr>
        <w:tabs>
          <w:tab w:val="left" w:pos="993"/>
          <w:tab w:val="left" w:pos="1030"/>
          <w:tab w:val="left" w:pos="8364"/>
        </w:tabs>
        <w:snapToGrid w:val="0"/>
        <w:spacing w:after="120" w:afterLines="50" w:line="360" w:lineRule="auto"/>
        <w:ind w:left="420" w:right="-57" w:rightChars="-27" w:firstLine="400" w:firstLineChars="200"/>
        <w:jc w:val="left"/>
        <w:rPr>
          <w:rFonts w:hint="eastAsia" w:ascii="仿宋" w:hAnsi="仿宋" w:eastAsia="仿宋" w:cs="仿宋"/>
          <w:sz w:val="20"/>
          <w:szCs w:val="20"/>
          <w:highlight w:val="none"/>
        </w:rPr>
      </w:pPr>
    </w:p>
    <w:p w14:paraId="3144470D">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6BD9EF50">
      <w:pPr>
        <w:tabs>
          <w:tab w:val="left" w:pos="993"/>
          <w:tab w:val="left" w:pos="1030"/>
          <w:tab w:val="left" w:pos="8364"/>
        </w:tabs>
        <w:snapToGrid w:val="0"/>
        <w:spacing w:after="120" w:afterLines="50" w:line="360" w:lineRule="auto"/>
        <w:ind w:right="-57" w:rightChars="-27"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1、提供供应商202</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年1月至今任意一个月已缴纳的完税凭证或税务机关开具的完税证明（任意税种）（银行出具的缴税凭证或税务机关出具的证明的复印件，并加盖本单位公章）。</w:t>
      </w:r>
    </w:p>
    <w:p w14:paraId="1D1B041D">
      <w:pPr>
        <w:tabs>
          <w:tab w:val="left" w:pos="993"/>
          <w:tab w:val="left" w:pos="1030"/>
          <w:tab w:val="left" w:pos="8364"/>
        </w:tabs>
        <w:snapToGrid w:val="0"/>
        <w:spacing w:after="120" w:afterLines="50" w:line="360" w:lineRule="auto"/>
        <w:ind w:right="-57" w:rightChars="-27"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2、依法免税的供应商，应提供相应文件证明其依法免税。</w:t>
      </w:r>
    </w:p>
    <w:p w14:paraId="22140D81">
      <w:pPr>
        <w:tabs>
          <w:tab w:val="left" w:pos="993"/>
          <w:tab w:val="left" w:pos="1030"/>
          <w:tab w:val="left" w:pos="8364"/>
        </w:tabs>
        <w:snapToGrid w:val="0"/>
        <w:spacing w:after="120" w:afterLines="50" w:line="360" w:lineRule="auto"/>
        <w:ind w:left="420" w:right="-57" w:rightChars="-27" w:firstLine="400" w:firstLineChars="200"/>
        <w:jc w:val="left"/>
        <w:rPr>
          <w:rFonts w:hint="eastAsia" w:ascii="仿宋" w:hAnsi="仿宋" w:eastAsia="仿宋" w:cs="仿宋"/>
          <w:sz w:val="20"/>
          <w:szCs w:val="20"/>
          <w:highlight w:val="none"/>
        </w:rPr>
      </w:pPr>
    </w:p>
    <w:p w14:paraId="64EE5D92">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 xml:space="preserve">         </w:t>
      </w:r>
    </w:p>
    <w:p w14:paraId="0D1849DC">
      <w:pPr>
        <w:spacing w:line="360" w:lineRule="auto"/>
        <w:rPr>
          <w:rFonts w:hint="eastAsia" w:ascii="仿宋" w:hAnsi="仿宋" w:eastAsia="仿宋" w:cs="仿宋"/>
          <w:b/>
          <w:sz w:val="20"/>
          <w:szCs w:val="20"/>
          <w:highlight w:val="none"/>
        </w:rPr>
      </w:pPr>
      <w:bookmarkStart w:id="7" w:name="_Toc7005124"/>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-4社会保障资金缴纳记录</w:t>
      </w:r>
      <w:bookmarkEnd w:id="7"/>
    </w:p>
    <w:p w14:paraId="2DE38601">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p>
    <w:p w14:paraId="191D75B6">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08FB960F">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提供供应商202</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年1月至今任意一个月已缴纳的社会保障资金缴存单据或社保机构开具的社会保险参保缴费情况证明，并加盖本单位公章。</w:t>
      </w:r>
    </w:p>
    <w:p w14:paraId="4DF9024E">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不需要缴纳社会保障资金的供应商，应提供相应文件证明其不需要缴纳社会保障资金。</w:t>
      </w:r>
    </w:p>
    <w:p w14:paraId="1A10A44D">
      <w:pPr>
        <w:tabs>
          <w:tab w:val="left" w:pos="5580"/>
        </w:tabs>
        <w:spacing w:before="120" w:line="360" w:lineRule="auto"/>
        <w:ind w:firstLine="400" w:firstLineChars="200"/>
        <w:rPr>
          <w:rFonts w:hint="eastAsia" w:ascii="仿宋" w:hAnsi="仿宋" w:eastAsia="仿宋" w:cs="仿宋"/>
          <w:sz w:val="20"/>
          <w:szCs w:val="20"/>
          <w:highlight w:val="none"/>
        </w:rPr>
      </w:pPr>
    </w:p>
    <w:p w14:paraId="1199956B">
      <w:pPr>
        <w:spacing w:line="360" w:lineRule="auto"/>
        <w:rPr>
          <w:rFonts w:hint="eastAsia" w:ascii="仿宋" w:hAnsi="仿宋" w:eastAsia="仿宋" w:cs="仿宋"/>
          <w:b/>
          <w:sz w:val="20"/>
          <w:szCs w:val="20"/>
          <w:highlight w:val="none"/>
        </w:rPr>
      </w:pPr>
      <w:bookmarkStart w:id="8" w:name="_Toc7005125"/>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-5 具备履行合同所必需的设备和专业技术能力承诺书</w:t>
      </w:r>
      <w:bookmarkEnd w:id="8"/>
    </w:p>
    <w:p w14:paraId="6DA8C265">
      <w:pPr>
        <w:spacing w:line="360" w:lineRule="auto"/>
        <w:rPr>
          <w:rFonts w:hint="eastAsia" w:ascii="仿宋" w:hAnsi="仿宋" w:eastAsia="仿宋" w:cs="仿宋"/>
          <w:kern w:val="0"/>
          <w:sz w:val="20"/>
          <w:szCs w:val="20"/>
          <w:highlight w:val="none"/>
        </w:rPr>
      </w:pPr>
    </w:p>
    <w:p w14:paraId="3A8D9754">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u w:val="single"/>
        </w:rPr>
        <w:t>陕西中润国际招标有限公司：</w:t>
      </w:r>
    </w:p>
    <w:p w14:paraId="63D963C0">
      <w:pPr>
        <w:spacing w:line="360" w:lineRule="auto"/>
        <w:ind w:firstLine="480"/>
        <w:rPr>
          <w:rFonts w:hint="eastAsia" w:ascii="仿宋" w:hAnsi="仿宋" w:eastAsia="仿宋" w:cs="仿宋"/>
          <w:kern w:val="0"/>
          <w:sz w:val="20"/>
          <w:szCs w:val="20"/>
          <w:highlight w:val="none"/>
        </w:rPr>
      </w:pPr>
    </w:p>
    <w:p w14:paraId="072A6AFD">
      <w:pPr>
        <w:spacing w:line="360" w:lineRule="auto"/>
        <w:ind w:firstLine="480"/>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我方作为项目名称</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(项目编号:</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 xml:space="preserve">)的投标供应商，在此郑重承诺: </w:t>
      </w:r>
      <w:r>
        <w:rPr>
          <w:rFonts w:hint="eastAsia" w:ascii="仿宋" w:hAnsi="仿宋" w:eastAsia="仿宋" w:cs="仿宋"/>
          <w:kern w:val="0"/>
          <w:sz w:val="20"/>
          <w:szCs w:val="20"/>
          <w:highlight w:val="none"/>
          <w:u w:val="single"/>
        </w:rPr>
        <w:t>我单位具有履行本项目合同所必需的设备和专业技术的能力。</w:t>
      </w:r>
    </w:p>
    <w:p w14:paraId="24EE79DE">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如有不实，我方将无条件地退出本项目的采购活动，并遵照《中华人民共和国政府采购法》有关“提供虚假材料的规定”接受处罚。</w:t>
      </w:r>
    </w:p>
    <w:p w14:paraId="67587BED">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0303C3A3">
      <w:pPr>
        <w:spacing w:line="360" w:lineRule="auto"/>
        <w:ind w:firstLine="480"/>
        <w:rPr>
          <w:rFonts w:hint="eastAsia" w:ascii="仿宋" w:hAnsi="仿宋" w:eastAsia="仿宋" w:cs="仿宋"/>
          <w:b/>
          <w:sz w:val="20"/>
          <w:szCs w:val="20"/>
          <w:highlight w:val="none"/>
        </w:rPr>
      </w:pPr>
    </w:p>
    <w:p w14:paraId="0A52F257">
      <w:pPr>
        <w:spacing w:line="360" w:lineRule="auto"/>
        <w:ind w:firstLine="480"/>
        <w:rPr>
          <w:rFonts w:hint="eastAsia" w:ascii="仿宋" w:hAnsi="仿宋" w:eastAsia="仿宋" w:cs="仿宋"/>
          <w:b/>
          <w:sz w:val="20"/>
          <w:szCs w:val="20"/>
          <w:highlight w:val="none"/>
        </w:rPr>
      </w:pPr>
    </w:p>
    <w:p w14:paraId="75C5B44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67B61E14">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007B2414">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30649D65">
      <w:pPr>
        <w:spacing w:line="360" w:lineRule="auto"/>
        <w:ind w:right="28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7D85F81E">
      <w:pPr>
        <w:widowControl/>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 xml:space="preserve">    </w:t>
      </w:r>
    </w:p>
    <w:p w14:paraId="54D96DA4">
      <w:pPr>
        <w:spacing w:line="360" w:lineRule="auto"/>
        <w:rPr>
          <w:rFonts w:hint="eastAsia" w:ascii="仿宋" w:hAnsi="仿宋" w:eastAsia="仿宋" w:cs="仿宋"/>
          <w:b/>
          <w:sz w:val="20"/>
          <w:szCs w:val="20"/>
          <w:highlight w:val="none"/>
        </w:rPr>
      </w:pPr>
      <w:bookmarkStart w:id="9" w:name="_Toc7005126"/>
      <w:r>
        <w:rPr>
          <w:rFonts w:hint="eastAsia" w:ascii="仿宋" w:hAnsi="仿宋" w:eastAsia="仿宋" w:cs="仿宋"/>
          <w:b/>
          <w:sz w:val="20"/>
          <w:szCs w:val="20"/>
          <w:highlight w:val="none"/>
        </w:rPr>
        <w:t>附件</w:t>
      </w:r>
      <w:bookmarkStart w:id="10" w:name="_Toc60928818"/>
      <w:bookmarkStart w:id="11" w:name="_Toc60928899"/>
      <w:bookmarkStart w:id="12" w:name="_Toc60929131"/>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-6 供应商参加政府采购活动前3年内在经营活动中没有重大违法记录的书面声明</w:t>
      </w:r>
      <w:bookmarkEnd w:id="9"/>
      <w:bookmarkEnd w:id="10"/>
      <w:bookmarkEnd w:id="11"/>
      <w:bookmarkEnd w:id="12"/>
    </w:p>
    <w:p w14:paraId="2B1F4505">
      <w:pPr>
        <w:spacing w:line="360" w:lineRule="auto"/>
        <w:jc w:val="center"/>
        <w:rPr>
          <w:rFonts w:hint="eastAsia" w:ascii="仿宋" w:hAnsi="仿宋" w:eastAsia="仿宋" w:cs="仿宋"/>
          <w:sz w:val="20"/>
          <w:szCs w:val="20"/>
          <w:highlight w:val="none"/>
        </w:rPr>
      </w:pPr>
    </w:p>
    <w:p w14:paraId="20F26592">
      <w:pPr>
        <w:tabs>
          <w:tab w:val="left" w:pos="5580"/>
        </w:tabs>
        <w:spacing w:before="120"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至：</w:t>
      </w:r>
      <w:r>
        <w:rPr>
          <w:rFonts w:hint="eastAsia" w:ascii="仿宋" w:hAnsi="仿宋" w:eastAsia="仿宋" w:cs="仿宋"/>
          <w:sz w:val="20"/>
          <w:szCs w:val="20"/>
          <w:highlight w:val="none"/>
          <w:u w:val="single"/>
        </w:rPr>
        <w:t xml:space="preserve">   陕西中润国际招标有限公司  </w:t>
      </w:r>
    </w:p>
    <w:p w14:paraId="44E9B9DE">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我公司郑重承诺在参加本项目政府采购活动前三年内，在经营活动中无重大违法记录。</w:t>
      </w:r>
    </w:p>
    <w:p w14:paraId="664D9A20">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特此声明。</w:t>
      </w:r>
    </w:p>
    <w:p w14:paraId="677B4E5D">
      <w:pPr>
        <w:tabs>
          <w:tab w:val="left" w:pos="5580"/>
        </w:tabs>
        <w:spacing w:before="120" w:line="360" w:lineRule="auto"/>
        <w:ind w:firstLine="400" w:firstLineChars="200"/>
        <w:rPr>
          <w:rFonts w:hint="eastAsia" w:ascii="仿宋" w:hAnsi="仿宋" w:eastAsia="仿宋" w:cs="仿宋"/>
          <w:sz w:val="20"/>
          <w:szCs w:val="20"/>
          <w:highlight w:val="none"/>
        </w:rPr>
      </w:pPr>
    </w:p>
    <w:p w14:paraId="5181514D">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47F955FE">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79B01D88">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4CB92CBB">
      <w:pPr>
        <w:spacing w:after="120" w:line="360" w:lineRule="auto"/>
        <w:rPr>
          <w:rFonts w:hint="eastAsia" w:ascii="仿宋" w:hAnsi="仿宋" w:eastAsia="仿宋" w:cs="仿宋"/>
          <w:sz w:val="20"/>
          <w:szCs w:val="20"/>
          <w:highlight w:val="none"/>
        </w:rPr>
      </w:pPr>
    </w:p>
    <w:p w14:paraId="73A7A89B">
      <w:pPr>
        <w:spacing w:line="360" w:lineRule="auto"/>
        <w:jc w:val="left"/>
        <w:rPr>
          <w:rFonts w:hint="eastAsia" w:ascii="仿宋" w:hAnsi="仿宋" w:eastAsia="仿宋" w:cs="仿宋"/>
          <w:b/>
          <w:sz w:val="20"/>
          <w:szCs w:val="20"/>
          <w:highlight w:val="none"/>
        </w:rPr>
      </w:pPr>
      <w:bookmarkStart w:id="13" w:name="_Toc7005127"/>
      <w:bookmarkStart w:id="14" w:name="_Toc60928819"/>
      <w:bookmarkStart w:id="15" w:name="_Toc60928900"/>
      <w:bookmarkStart w:id="16" w:name="_Toc60929132"/>
    </w:p>
    <w:p w14:paraId="7BD4D45A">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-7 供应商控股股东名称、控股公司的名称和存在管理、被管理关系的单位名称说明</w:t>
      </w:r>
      <w:bookmarkEnd w:id="13"/>
      <w:bookmarkEnd w:id="14"/>
      <w:bookmarkEnd w:id="15"/>
      <w:bookmarkEnd w:id="16"/>
    </w:p>
    <w:p w14:paraId="02805474">
      <w:pPr>
        <w:spacing w:line="360" w:lineRule="auto"/>
        <w:ind w:firstLine="420"/>
        <w:rPr>
          <w:rFonts w:hint="eastAsia" w:ascii="仿宋" w:hAnsi="仿宋" w:eastAsia="仿宋" w:cs="仿宋"/>
          <w:sz w:val="20"/>
          <w:szCs w:val="20"/>
          <w:highlight w:val="none"/>
        </w:rPr>
      </w:pPr>
    </w:p>
    <w:p w14:paraId="1DFA05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1989B90A">
      <w:pPr>
        <w:spacing w:after="120" w:line="360" w:lineRule="auto"/>
        <w:rPr>
          <w:rFonts w:hint="eastAsia" w:ascii="仿宋" w:hAnsi="仿宋" w:eastAsia="仿宋" w:cs="仿宋"/>
          <w:sz w:val="20"/>
          <w:szCs w:val="20"/>
          <w:highlight w:val="none"/>
        </w:rPr>
      </w:pPr>
    </w:p>
    <w:p w14:paraId="7070664F">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与我方的法定代表人（负责人）为同一人的企业如下：</w:t>
      </w:r>
    </w:p>
    <w:p w14:paraId="2A0DACF1">
      <w:pPr>
        <w:spacing w:line="360" w:lineRule="auto"/>
        <w:ind w:firstLine="426"/>
        <w:rPr>
          <w:rFonts w:hint="eastAsia" w:ascii="仿宋" w:hAnsi="仿宋" w:eastAsia="仿宋" w:cs="仿宋"/>
          <w:sz w:val="20"/>
          <w:szCs w:val="20"/>
          <w:highlight w:val="none"/>
        </w:rPr>
      </w:pPr>
    </w:p>
    <w:p w14:paraId="4DC9B84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我方的控股股东如下：</w:t>
      </w:r>
    </w:p>
    <w:p w14:paraId="748D353B">
      <w:pPr>
        <w:spacing w:line="360" w:lineRule="auto"/>
        <w:ind w:firstLine="426"/>
        <w:rPr>
          <w:rFonts w:hint="eastAsia" w:ascii="仿宋" w:hAnsi="仿宋" w:eastAsia="仿宋" w:cs="仿宋"/>
          <w:sz w:val="20"/>
          <w:szCs w:val="20"/>
          <w:highlight w:val="none"/>
        </w:rPr>
      </w:pPr>
    </w:p>
    <w:p w14:paraId="00E55F7D">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我方直接控股的企业如下：</w:t>
      </w:r>
    </w:p>
    <w:p w14:paraId="67E80C71">
      <w:pPr>
        <w:spacing w:line="360" w:lineRule="auto"/>
        <w:ind w:firstLine="426"/>
        <w:rPr>
          <w:rFonts w:hint="eastAsia" w:ascii="仿宋" w:hAnsi="仿宋" w:eastAsia="仿宋" w:cs="仿宋"/>
          <w:sz w:val="20"/>
          <w:szCs w:val="20"/>
          <w:highlight w:val="none"/>
        </w:rPr>
      </w:pPr>
    </w:p>
    <w:p w14:paraId="710A19FB">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与我方存在管理、被管理关系的单位名称如下：</w:t>
      </w:r>
    </w:p>
    <w:p w14:paraId="38B9528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785E46E2">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4CF850F0">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76A9D32">
      <w:pPr>
        <w:spacing w:line="360" w:lineRule="auto"/>
        <w:ind w:firstLine="400" w:firstLineChars="200"/>
        <w:rPr>
          <w:rFonts w:hint="eastAsia" w:ascii="仿宋" w:hAnsi="仿宋" w:eastAsia="仿宋" w:cs="仿宋"/>
          <w:sz w:val="20"/>
          <w:szCs w:val="20"/>
          <w:highlight w:val="none"/>
        </w:rPr>
      </w:pPr>
    </w:p>
    <w:p w14:paraId="651B3EF6">
      <w:pPr>
        <w:spacing w:line="360" w:lineRule="auto"/>
        <w:jc w:val="left"/>
        <w:rPr>
          <w:rFonts w:hint="eastAsia" w:ascii="仿宋" w:hAnsi="仿宋" w:eastAsia="仿宋" w:cs="仿宋"/>
          <w:b/>
          <w:sz w:val="20"/>
          <w:szCs w:val="20"/>
          <w:highlight w:val="none"/>
        </w:rPr>
      </w:pPr>
    </w:p>
    <w:p w14:paraId="05482EC9">
      <w:pPr>
        <w:spacing w:line="360" w:lineRule="auto"/>
        <w:rPr>
          <w:rFonts w:hint="eastAsia" w:ascii="仿宋" w:hAnsi="仿宋" w:eastAsia="仿宋" w:cs="仿宋"/>
          <w:b/>
          <w:sz w:val="20"/>
          <w:szCs w:val="20"/>
          <w:highlight w:val="none"/>
        </w:rPr>
      </w:pPr>
      <w:bookmarkStart w:id="21" w:name="_GoBack"/>
      <w:bookmarkEnd w:id="21"/>
      <w:bookmarkStart w:id="17" w:name="_Toc7005128"/>
    </w:p>
    <w:p w14:paraId="0F74619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bookmarkStart w:id="18" w:name="_Toc60928901"/>
      <w:bookmarkStart w:id="19" w:name="_Toc60928820"/>
      <w:bookmarkStart w:id="20" w:name="_Toc60929133"/>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-8供应商是否属于为本项目提供整体设计、规范编制或者项目管理、监理、检测等服务的供应商声明</w:t>
      </w:r>
      <w:bookmarkEnd w:id="17"/>
      <w:bookmarkEnd w:id="18"/>
      <w:bookmarkEnd w:id="19"/>
      <w:bookmarkEnd w:id="20"/>
    </w:p>
    <w:p w14:paraId="125288C3">
      <w:pPr>
        <w:spacing w:line="360" w:lineRule="auto"/>
        <w:ind w:firstLine="420"/>
        <w:rPr>
          <w:rFonts w:hint="eastAsia" w:ascii="仿宋" w:hAnsi="仿宋" w:eastAsia="仿宋" w:cs="仿宋"/>
          <w:sz w:val="20"/>
          <w:szCs w:val="20"/>
          <w:highlight w:val="none"/>
        </w:rPr>
      </w:pPr>
    </w:p>
    <w:p w14:paraId="57121027">
      <w:pPr>
        <w:spacing w:line="360" w:lineRule="auto"/>
        <w:rPr>
          <w:rFonts w:hint="eastAsia" w:ascii="仿宋" w:hAnsi="仿宋" w:eastAsia="仿宋" w:cs="仿宋"/>
          <w:sz w:val="20"/>
          <w:szCs w:val="20"/>
          <w:highlight w:val="none"/>
        </w:rPr>
      </w:pPr>
    </w:p>
    <w:p w14:paraId="41F8D2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638C45F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我方 </w:t>
      </w:r>
      <w:r>
        <w:rPr>
          <w:rFonts w:hint="eastAsia" w:ascii="仿宋" w:hAnsi="仿宋" w:eastAsia="仿宋" w:cs="仿宋"/>
          <w:i/>
          <w:sz w:val="20"/>
          <w:szCs w:val="20"/>
          <w:highlight w:val="none"/>
          <w:u w:val="single"/>
        </w:rPr>
        <w:t xml:space="preserve">不属于 </w:t>
      </w:r>
      <w:r>
        <w:rPr>
          <w:rFonts w:hint="eastAsia" w:ascii="仿宋" w:hAnsi="仿宋" w:eastAsia="仿宋" w:cs="仿宋"/>
          <w:sz w:val="20"/>
          <w:szCs w:val="20"/>
          <w:highlight w:val="none"/>
        </w:rPr>
        <w:t>为本项目提供整体设计、规范编制或者项目管理、监理、检测等服务的供应商。</w:t>
      </w:r>
    </w:p>
    <w:p w14:paraId="0708DF0F">
      <w:pPr>
        <w:spacing w:line="360" w:lineRule="auto"/>
        <w:ind w:firstLine="426"/>
        <w:rPr>
          <w:rFonts w:hint="eastAsia" w:ascii="仿宋" w:hAnsi="仿宋" w:eastAsia="仿宋" w:cs="仿宋"/>
          <w:sz w:val="20"/>
          <w:szCs w:val="20"/>
          <w:highlight w:val="none"/>
        </w:rPr>
      </w:pPr>
    </w:p>
    <w:p w14:paraId="17D945A4">
      <w:pPr>
        <w:spacing w:line="360" w:lineRule="auto"/>
        <w:ind w:firstLine="426"/>
        <w:rPr>
          <w:rFonts w:hint="eastAsia" w:ascii="仿宋" w:hAnsi="仿宋" w:eastAsia="仿宋" w:cs="仿宋"/>
          <w:sz w:val="20"/>
          <w:szCs w:val="20"/>
          <w:highlight w:val="none"/>
        </w:rPr>
      </w:pPr>
    </w:p>
    <w:p w14:paraId="6CEF83D8">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3027AF91">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5F0F7F22">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2F1D5FB">
      <w:pPr>
        <w:pStyle w:val="4"/>
        <w:spacing w:line="360" w:lineRule="auto"/>
        <w:ind w:firstLine="0"/>
        <w:jc w:val="left"/>
        <w:rPr>
          <w:rFonts w:hint="eastAsia" w:ascii="仿宋" w:hAnsi="仿宋" w:eastAsia="仿宋" w:cs="仿宋"/>
          <w:b/>
          <w:sz w:val="20"/>
          <w:szCs w:val="20"/>
          <w:highlight w:val="none"/>
        </w:rPr>
      </w:pPr>
    </w:p>
    <w:p w14:paraId="21483DA2">
      <w:pPr>
        <w:pStyle w:val="4"/>
        <w:spacing w:line="360" w:lineRule="auto"/>
        <w:ind w:firstLine="0"/>
        <w:jc w:val="left"/>
        <w:rPr>
          <w:rFonts w:hint="eastAsia" w:ascii="仿宋" w:hAnsi="仿宋" w:eastAsia="仿宋" w:cs="仿宋"/>
          <w:b/>
          <w:sz w:val="20"/>
          <w:szCs w:val="20"/>
          <w:highlight w:val="none"/>
        </w:rPr>
      </w:pPr>
    </w:p>
    <w:p w14:paraId="1F92C6C1">
      <w:pPr>
        <w:pStyle w:val="4"/>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-9 非联合体投标声明</w:t>
      </w:r>
    </w:p>
    <w:p w14:paraId="5D9AD1F6">
      <w:pPr>
        <w:pStyle w:val="4"/>
        <w:spacing w:line="360" w:lineRule="auto"/>
        <w:ind w:firstLine="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554CCA8C">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我公司作为本次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项目的供应商,根据磋商文件要求,现郑重声明如下:</w:t>
      </w:r>
    </w:p>
    <w:p w14:paraId="796EBB2E">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我公司参加本次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项目为非联合体</w:t>
      </w:r>
    </w:p>
    <w:p w14:paraId="03A832A4">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本公司对上述承诺的内容事项真实性负责。如经查实上述承诺的内容事项存在虚假，我公司愿意接受以提供虚假材料谋取成交的法律责任。</w:t>
      </w:r>
    </w:p>
    <w:p w14:paraId="22126599">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219A4ECA">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267C4CC7">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9C2AD67">
      <w:pPr>
        <w:pStyle w:val="4"/>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-10证明供应商符合特定资格条件的其他证明材料</w:t>
      </w:r>
    </w:p>
    <w:p w14:paraId="614C53D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供应商应同时具备建设行政主管部门颁发的市政公用工程施工总承包三级及以上资质和环保工程专业承包三级及以上资质，且同时具备有效的安全生产许可证；</w:t>
      </w:r>
    </w:p>
    <w:p w14:paraId="321298F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供应商拟派项目经理具备市政公用工程专业二级及以上注册建造师证书，具有有效的安全生产考核合格证（B证），且未担任其他在建工程项目的声明；</w:t>
      </w:r>
    </w:p>
    <w:p w14:paraId="46F59BF8">
      <w:pPr>
        <w:widowControl/>
        <w:spacing w:line="360" w:lineRule="auto"/>
        <w:ind w:right="-197" w:rightChars="-94"/>
        <w:jc w:val="left"/>
        <w:rPr>
          <w:rFonts w:hint="eastAsia" w:ascii="仿宋" w:hAnsi="仿宋" w:eastAsia="仿宋" w:cs="仿宋"/>
          <w:bCs/>
          <w:kern w:val="0"/>
          <w:sz w:val="20"/>
          <w:szCs w:val="20"/>
          <w:highlight w:val="none"/>
        </w:rPr>
      </w:pPr>
      <w:r>
        <w:rPr>
          <w:rFonts w:hint="eastAsia" w:ascii="仿宋" w:hAnsi="仿宋" w:eastAsia="仿宋" w:cs="仿宋"/>
          <w:bCs/>
          <w:kern w:val="0"/>
          <w:sz w:val="20"/>
          <w:szCs w:val="20"/>
          <w:highlight w:val="none"/>
        </w:rPr>
        <w:t>附：</w:t>
      </w:r>
    </w:p>
    <w:p w14:paraId="334E05CF">
      <w:pPr>
        <w:widowControl/>
        <w:spacing w:line="360" w:lineRule="auto"/>
        <w:ind w:right="-197" w:rightChars="-94" w:firstLine="402" w:firstLineChars="200"/>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项目经理无在建工程项目声明</w:t>
      </w:r>
    </w:p>
    <w:p w14:paraId="46F5E083">
      <w:pPr>
        <w:widowControl/>
        <w:spacing w:line="360" w:lineRule="auto"/>
        <w:ind w:right="-197" w:rightChars="-94"/>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陕西中润国际招标有限公司：</w:t>
      </w:r>
    </w:p>
    <w:p w14:paraId="55541CC5">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w:t>
      </w:r>
      <w:r>
        <w:rPr>
          <w:rFonts w:hint="eastAsia" w:ascii="仿宋" w:hAnsi="仿宋" w:eastAsia="仿宋" w:cs="仿宋"/>
          <w:kern w:val="0"/>
          <w:sz w:val="20"/>
          <w:szCs w:val="20"/>
          <w:highlight w:val="none"/>
          <w:u w:val="single"/>
        </w:rPr>
        <w:t xml:space="preserve">        （供应商全称）</w:t>
      </w:r>
      <w:r>
        <w:rPr>
          <w:rFonts w:hint="eastAsia" w:ascii="仿宋" w:hAnsi="仿宋" w:eastAsia="仿宋" w:cs="仿宋"/>
          <w:kern w:val="0"/>
          <w:sz w:val="20"/>
          <w:szCs w:val="20"/>
          <w:highlight w:val="none"/>
        </w:rPr>
        <w:t>在此声明，我方拟派</w:t>
      </w:r>
      <w:r>
        <w:rPr>
          <w:rFonts w:hint="eastAsia" w:ascii="仿宋" w:hAnsi="仿宋" w:eastAsia="仿宋" w:cs="仿宋"/>
          <w:kern w:val="0"/>
          <w:sz w:val="20"/>
          <w:szCs w:val="20"/>
          <w:highlight w:val="none"/>
          <w:u w:val="single"/>
        </w:rPr>
        <w:t xml:space="preserve">          （项目名称）</w:t>
      </w:r>
      <w:r>
        <w:rPr>
          <w:rFonts w:hint="eastAsia" w:ascii="仿宋" w:hAnsi="仿宋" w:eastAsia="仿宋" w:cs="仿宋"/>
          <w:kern w:val="0"/>
          <w:sz w:val="20"/>
          <w:szCs w:val="20"/>
          <w:highlight w:val="none"/>
        </w:rPr>
        <w:t>的项目经理</w:t>
      </w:r>
      <w:r>
        <w:rPr>
          <w:rFonts w:hint="eastAsia" w:ascii="仿宋" w:hAnsi="仿宋" w:eastAsia="仿宋" w:cs="仿宋"/>
          <w:kern w:val="0"/>
          <w:sz w:val="20"/>
          <w:szCs w:val="20"/>
          <w:highlight w:val="none"/>
          <w:u w:val="single"/>
        </w:rPr>
        <w:t xml:space="preserve">         （项目经理姓名）</w:t>
      </w:r>
      <w:r>
        <w:rPr>
          <w:rFonts w:hint="eastAsia" w:ascii="仿宋" w:hAnsi="仿宋" w:eastAsia="仿宋" w:cs="仿宋"/>
          <w:kern w:val="0"/>
          <w:sz w:val="20"/>
          <w:szCs w:val="20"/>
          <w:highlight w:val="none"/>
        </w:rPr>
        <w:t>现阶段没有担任任何在建设工程项目。</w:t>
      </w:r>
    </w:p>
    <w:p w14:paraId="32976D08">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我方保证上述信息的真实和准确，并愿意承担因我方就此弄虚作假所引起的一切法律后果。</w:t>
      </w:r>
    </w:p>
    <w:p w14:paraId="1094410D">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76C80817">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11A31E4C">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3DAFDB3F">
      <w:pPr>
        <w:pStyle w:val="6"/>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E9D0B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47B63"/>
    <w:rsid w:val="112D2DA9"/>
    <w:rsid w:val="48ED103E"/>
    <w:rsid w:val="67D47B63"/>
    <w:rsid w:val="7F52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2"/>
    <w:link w:val="9"/>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character" w:customStyle="1" w:styleId="9">
    <w:name w:val="标题 2 字符"/>
    <w:link w:val="3"/>
    <w:autoRedefine/>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2025-10-16T16:33:00Z</dcterms:created>
  <dc:creator>♣唯⒈啇猫づ╮</dc:creator>
  <cp:lastModifiedBy>♣唯⒈啇猫づ╮</cp:lastModifiedBy>
  <dcterms:modified xsi:type="dcterms:W3CDTF">2025-10-16T16:33:55Z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4A2EAB93A04942F199D0DEAFA075E888_11</vt:lpwstr>
  </property>
  <property fmtid="{D5CDD505-2E9C-101B-9397-08002B2CF9AE}" pid="4" name="KSOTemplateDocerSaveRecord">
    <vt:lpwstr>eyJoZGlkIjoiMDgxNjQzYTNhOGM2YTkwZmZhODc1NjEyODlkZDU5MDYiLCJ1c2VySWQiOiI0MDI1NDEyNzAifQ==</vt:lpwstr>
  </property>
</Properties>
</file>