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34AD1">
      <w:pPr>
        <w:pStyle w:val="2"/>
        <w:jc w:val="center"/>
        <w:rPr>
          <w:rFonts w:ascii="宋体" w:hAnsi="宋体" w:cs="宋体"/>
          <w:b/>
          <w:sz w:val="18"/>
        </w:rPr>
      </w:pPr>
      <w:r>
        <w:rPr>
          <w:rFonts w:hint="eastAsia"/>
        </w:rPr>
        <w:t>磋商响应报价表（第一次）</w:t>
      </w:r>
    </w:p>
    <w:p w14:paraId="190E6C8F"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 </w:t>
      </w:r>
    </w:p>
    <w:tbl>
      <w:tblPr>
        <w:tblStyle w:val="4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3"/>
        <w:gridCol w:w="5467"/>
      </w:tblGrid>
      <w:tr w14:paraId="6CF7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863" w:type="dxa"/>
            <w:noWrap w:val="0"/>
            <w:vAlign w:val="center"/>
          </w:tcPr>
          <w:p w14:paraId="02AEAD2F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项目名称</w:t>
            </w:r>
          </w:p>
        </w:tc>
        <w:tc>
          <w:tcPr>
            <w:tcW w:w="5467" w:type="dxa"/>
            <w:noWrap w:val="0"/>
            <w:vAlign w:val="center"/>
          </w:tcPr>
          <w:p w14:paraId="7240EDC4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10334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863" w:type="dxa"/>
            <w:noWrap w:val="0"/>
            <w:vAlign w:val="center"/>
          </w:tcPr>
          <w:p w14:paraId="558A298F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磋商报价（元）</w:t>
            </w:r>
          </w:p>
        </w:tc>
        <w:tc>
          <w:tcPr>
            <w:tcW w:w="5467" w:type="dxa"/>
            <w:noWrap w:val="0"/>
            <w:vAlign w:val="center"/>
          </w:tcPr>
          <w:p w14:paraId="1A3225AF">
            <w:pPr>
              <w:spacing w:line="360" w:lineRule="auto"/>
              <w:jc w:val="left"/>
              <w:rPr>
                <w:rFonts w:hint="default" w:eastAsia="宋体"/>
                <w:szCs w:val="22"/>
                <w:lang w:val="en-US" w:eastAsia="zh-CN"/>
              </w:rPr>
            </w:pPr>
          </w:p>
        </w:tc>
      </w:tr>
      <w:tr w14:paraId="32494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2863" w:type="dxa"/>
            <w:noWrap w:val="0"/>
            <w:vAlign w:val="center"/>
          </w:tcPr>
          <w:p w14:paraId="60ED5A74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服务期限</w:t>
            </w:r>
          </w:p>
        </w:tc>
        <w:tc>
          <w:tcPr>
            <w:tcW w:w="5467" w:type="dxa"/>
            <w:noWrap w:val="0"/>
            <w:vAlign w:val="center"/>
          </w:tcPr>
          <w:p w14:paraId="74B5C4CD">
            <w:pPr>
              <w:spacing w:line="24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2026年1月底前完成体检工作。个体报告单应于健康检查后2周内反馈学生；学校汇总报告单应于检查后1个月内反馈给学校；区域学校汇总报告单应于检查后2个月内反馈区教育局。</w:t>
            </w:r>
          </w:p>
        </w:tc>
      </w:tr>
      <w:tr w14:paraId="10590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863" w:type="dxa"/>
            <w:noWrap w:val="0"/>
            <w:vAlign w:val="center"/>
          </w:tcPr>
          <w:p w14:paraId="3D2E3F98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服务要求</w:t>
            </w:r>
          </w:p>
        </w:tc>
        <w:tc>
          <w:tcPr>
            <w:tcW w:w="5467" w:type="dxa"/>
            <w:noWrap w:val="0"/>
            <w:vAlign w:val="center"/>
          </w:tcPr>
          <w:p w14:paraId="11BF8089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满足采购文件及采购人要求。</w:t>
            </w:r>
          </w:p>
        </w:tc>
      </w:tr>
      <w:tr w14:paraId="68B7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863" w:type="dxa"/>
            <w:noWrap w:val="0"/>
            <w:vAlign w:val="center"/>
          </w:tcPr>
          <w:p w14:paraId="073AB825">
            <w:pPr>
              <w:spacing w:line="360" w:lineRule="auto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服务质量</w:t>
            </w:r>
          </w:p>
        </w:tc>
        <w:tc>
          <w:tcPr>
            <w:tcW w:w="5467" w:type="dxa"/>
            <w:noWrap w:val="0"/>
            <w:vAlign w:val="center"/>
          </w:tcPr>
          <w:p w14:paraId="353560EE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满足采购文件及采购人要求。</w:t>
            </w:r>
          </w:p>
        </w:tc>
      </w:tr>
      <w:tr w14:paraId="7F3E6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863" w:type="dxa"/>
            <w:noWrap w:val="0"/>
            <w:vAlign w:val="center"/>
          </w:tcPr>
          <w:p w14:paraId="6484DE3E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服务地点</w:t>
            </w:r>
          </w:p>
        </w:tc>
        <w:tc>
          <w:tcPr>
            <w:tcW w:w="5467" w:type="dxa"/>
            <w:noWrap w:val="0"/>
            <w:vAlign w:val="center"/>
          </w:tcPr>
          <w:p w14:paraId="0CFDCE89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采购人指定地点</w:t>
            </w:r>
          </w:p>
        </w:tc>
      </w:tr>
      <w:tr w14:paraId="3D179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863" w:type="dxa"/>
            <w:noWrap w:val="0"/>
            <w:vAlign w:val="center"/>
          </w:tcPr>
          <w:p w14:paraId="4FD2A49D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其他说明事项（如有）</w:t>
            </w:r>
          </w:p>
        </w:tc>
        <w:tc>
          <w:tcPr>
            <w:tcW w:w="5467" w:type="dxa"/>
            <w:noWrap w:val="0"/>
            <w:vAlign w:val="center"/>
          </w:tcPr>
          <w:p w14:paraId="3386E79C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6AE39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  <w:jc w:val="center"/>
        </w:trPr>
        <w:tc>
          <w:tcPr>
            <w:tcW w:w="8330" w:type="dxa"/>
            <w:gridSpan w:val="2"/>
            <w:noWrap w:val="0"/>
            <w:vAlign w:val="center"/>
          </w:tcPr>
          <w:p w14:paraId="1E3A553B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在下面对应的括号内打√</w:t>
            </w:r>
          </w:p>
          <w:p w14:paraId="2F9EC8A7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b/>
                <w:szCs w:val="21"/>
                <w:lang w:eastAsia="zh-CN"/>
              </w:rPr>
              <w:t>中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小微企业                   是（  ）  否 （  ）</w:t>
            </w:r>
          </w:p>
          <w:p w14:paraId="1371D7C6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是否监狱企业            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  <w:p w14:paraId="0CB4794E">
            <w:pPr>
              <w:ind w:firstLine="315" w:firstLineChars="1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是否残疾人福利性单位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</w:tc>
      </w:tr>
    </w:tbl>
    <w:p w14:paraId="00E73645"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</w:rPr>
      </w:pPr>
    </w:p>
    <w:p w14:paraId="6534A512"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 w14:paraId="0D3444EC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</w:t>
      </w:r>
    </w:p>
    <w:p w14:paraId="70DECCA8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szCs w:val="21"/>
          <w:lang w:val="zh-CN"/>
        </w:rPr>
        <w:t xml:space="preserve">磋商供应商：（公章）                        </w:t>
      </w:r>
    </w:p>
    <w:p w14:paraId="4CF74E8B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</w:p>
    <w:p w14:paraId="62C59030">
      <w:pPr>
        <w:wordWrap w:val="0"/>
        <w:autoSpaceDE w:val="0"/>
        <w:autoSpaceDN w:val="0"/>
        <w:adjustRightInd w:val="0"/>
        <w:spacing w:line="360" w:lineRule="auto"/>
        <w:ind w:firstLine="4410" w:firstLineChars="21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法定代表（负责）人或授权代表（签字或盖章）：</w:t>
      </w:r>
    </w:p>
    <w:p w14:paraId="42175362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</w:p>
    <w:p w14:paraId="6FA0D420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  <w:lang w:val="zh-CN"/>
        </w:rPr>
        <w:t xml:space="preserve"> 年  月  日</w:t>
      </w:r>
    </w:p>
    <w:p w14:paraId="60D1FB3A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1434F330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6B0CABE7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79C4220D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1131B00E">
      <w:pPr>
        <w:spacing w:line="360" w:lineRule="auto"/>
        <w:jc w:val="center"/>
        <w:rPr>
          <w:rFonts w:hint="eastAsia" w:ascii="宋体" w:hAnsi="宋体" w:cs="宋体"/>
          <w:b/>
          <w:sz w:val="32"/>
          <w:szCs w:val="22"/>
        </w:rPr>
      </w:pPr>
    </w:p>
    <w:p w14:paraId="26639828">
      <w:pPr>
        <w:spacing w:line="360" w:lineRule="auto"/>
        <w:jc w:val="center"/>
        <w:rPr>
          <w:rFonts w:hint="eastAsia" w:ascii="宋体" w:hAnsi="宋体" w:cs="宋体"/>
          <w:b/>
          <w:sz w:val="32"/>
          <w:szCs w:val="22"/>
        </w:rPr>
      </w:pPr>
      <w:r>
        <w:rPr>
          <w:rFonts w:hint="eastAsia" w:ascii="宋体" w:hAnsi="宋体" w:cs="宋体"/>
          <w:b/>
          <w:sz w:val="32"/>
          <w:szCs w:val="22"/>
        </w:rPr>
        <w:t>分项报价表</w:t>
      </w:r>
    </w:p>
    <w:p w14:paraId="58533D85">
      <w:pPr>
        <w:pStyle w:val="3"/>
        <w:spacing w:line="240" w:lineRule="auto"/>
        <w:jc w:val="center"/>
        <w:rPr>
          <w:rFonts w:hint="eastAsia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 xml:space="preserve">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(单位：人民币)</w:t>
      </w:r>
    </w:p>
    <w:tbl>
      <w:tblPr>
        <w:tblStyle w:val="4"/>
        <w:tblW w:w="4702" w:type="pct"/>
        <w:tblInd w:w="1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2760"/>
        <w:gridCol w:w="1290"/>
        <w:gridCol w:w="1620"/>
        <w:gridCol w:w="1635"/>
        <w:gridCol w:w="1177"/>
      </w:tblGrid>
      <w:tr w14:paraId="2E29B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7A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99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73D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人员数量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5D23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单价（元/人）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27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单价限价</w:t>
            </w:r>
          </w:p>
          <w:p w14:paraId="0D963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（元/人）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38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小计</w:t>
            </w:r>
          </w:p>
        </w:tc>
      </w:tr>
      <w:tr w14:paraId="22D87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48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5A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高一新生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A4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 1600 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B486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A3DE8"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25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5CC7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854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AE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69D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小学生、初中生、高中其他年级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24A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 96357人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9C2C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8F8B8"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5A71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8FB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7E27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 w14:paraId="5DA3D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合计</w:t>
            </w:r>
          </w:p>
          <w:p w14:paraId="67646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82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B6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大写：</w:t>
            </w:r>
          </w:p>
          <w:p w14:paraId="285B7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小写：</w:t>
            </w:r>
          </w:p>
        </w:tc>
      </w:tr>
    </w:tbl>
    <w:p w14:paraId="7E7640CC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17F3F36B">
      <w:pPr>
        <w:spacing w:line="360" w:lineRule="auto"/>
        <w:ind w:firstLine="210" w:firstLine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注：1、以上表格根据内容，</w:t>
      </w: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</w:rPr>
        <w:t>可自行添加。</w:t>
      </w:r>
    </w:p>
    <w:p w14:paraId="5A415569">
      <w:pPr>
        <w:spacing w:line="360" w:lineRule="auto"/>
        <w:ind w:firstLine="630" w:firstLineChars="300"/>
        <w:rPr>
          <w:rFonts w:ascii="宋体" w:hAnsi="宋体" w:cs="宋体"/>
          <w:bCs/>
          <w:sz w:val="32"/>
          <w:szCs w:val="22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</w:rPr>
        <w:t>、</w:t>
      </w:r>
      <w:r>
        <w:rPr>
          <w:rFonts w:hint="eastAsia" w:ascii="宋体" w:hAnsi="宋体" w:cs="宋体"/>
          <w:sz w:val="21"/>
          <w:szCs w:val="21"/>
          <w:lang w:eastAsia="zh-CN"/>
        </w:rPr>
        <w:t>磋商</w:t>
      </w:r>
      <w:r>
        <w:rPr>
          <w:rFonts w:hint="eastAsia" w:ascii="宋体" w:hAnsi="宋体" w:cs="宋体"/>
          <w:sz w:val="21"/>
          <w:szCs w:val="21"/>
        </w:rPr>
        <w:t>报价为</w:t>
      </w:r>
      <w:r>
        <w:rPr>
          <w:rFonts w:hint="eastAsia" w:ascii="宋体" w:hAnsi="宋体" w:cs="宋体"/>
          <w:sz w:val="21"/>
          <w:szCs w:val="21"/>
          <w:lang w:eastAsia="zh-CN"/>
        </w:rPr>
        <w:t>含税总价。</w:t>
      </w:r>
    </w:p>
    <w:p w14:paraId="1926D6A8">
      <w:pPr>
        <w:rPr>
          <w:rFonts w:ascii="宋体" w:hAnsi="宋体" w:cs="宋体"/>
          <w:bCs/>
          <w:sz w:val="32"/>
          <w:szCs w:val="22"/>
        </w:rPr>
      </w:pPr>
    </w:p>
    <w:p w14:paraId="04063354">
      <w:pPr>
        <w:rPr>
          <w:rFonts w:ascii="宋体" w:hAnsi="宋体" w:cs="宋体"/>
          <w:bCs/>
          <w:sz w:val="32"/>
          <w:szCs w:val="22"/>
        </w:rPr>
      </w:pPr>
    </w:p>
    <w:p w14:paraId="3F02AF23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磋商供应商：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                            </w:t>
      </w:r>
      <w:r>
        <w:rPr>
          <w:rFonts w:hint="eastAsia" w:ascii="宋体" w:hAnsi="宋体" w:cs="宋体"/>
          <w:szCs w:val="21"/>
          <w:lang w:val="zh-CN"/>
        </w:rPr>
        <w:t>（盖单位公章）</w:t>
      </w:r>
    </w:p>
    <w:p w14:paraId="12D7BF1C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                                 </w:t>
      </w:r>
      <w:r>
        <w:rPr>
          <w:rFonts w:hint="eastAsia" w:ascii="宋体" w:hAnsi="宋体" w:cs="宋体"/>
          <w:szCs w:val="21"/>
          <w:lang w:val="zh-CN"/>
        </w:rPr>
        <w:t>年    月    日</w:t>
      </w:r>
    </w:p>
    <w:p w14:paraId="1D98F7C0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szCs w:val="21"/>
          <w:lang w:val="zh-CN"/>
        </w:rPr>
      </w:pPr>
    </w:p>
    <w:p w14:paraId="42472414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szCs w:val="21"/>
          <w:lang w:val="zh-CN"/>
        </w:rPr>
      </w:pPr>
    </w:p>
    <w:p w14:paraId="598E8FA5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szCs w:val="21"/>
          <w:lang w:val="zh-CN"/>
        </w:rPr>
      </w:pPr>
    </w:p>
    <w:p w14:paraId="764285B3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szCs w:val="21"/>
          <w:lang w:val="zh-CN"/>
        </w:rPr>
      </w:pPr>
    </w:p>
    <w:p w14:paraId="0CCD022E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szCs w:val="21"/>
          <w:lang w:val="zh-CN"/>
        </w:rPr>
      </w:pPr>
    </w:p>
    <w:p w14:paraId="6789DDA7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szCs w:val="21"/>
          <w:lang w:val="zh-CN"/>
        </w:rPr>
      </w:pPr>
    </w:p>
    <w:p w14:paraId="00C53887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szCs w:val="21"/>
          <w:lang w:val="zh-CN"/>
        </w:rPr>
      </w:pPr>
    </w:p>
    <w:p w14:paraId="3B08ECCD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szCs w:val="21"/>
          <w:lang w:val="zh-CN"/>
        </w:rPr>
      </w:pPr>
    </w:p>
    <w:p w14:paraId="7A59CEC4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szCs w:val="21"/>
          <w:lang w:val="zh-CN"/>
        </w:rPr>
      </w:pPr>
    </w:p>
    <w:p w14:paraId="3E8B57D0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szCs w:val="21"/>
          <w:lang w:val="zh-CN"/>
        </w:rPr>
      </w:pPr>
    </w:p>
    <w:p w14:paraId="57CCDBEA">
      <w:bookmarkStart w:id="0" w:name="_GoBack"/>
      <w:bookmarkEnd w:id="0"/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宋体"/>
    <w:panose1 w:val="02020609040205080304"/>
    <w:charset w:val="86"/>
    <w:family w:val="auto"/>
    <w:pitch w:val="default"/>
    <w:sig w:usb0="00000000" w:usb1="00000000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M4NmU3N2Q1NzY1NmQ0ZTJkY2JkYmRlODNkNjRmYTcifQ=="/>
  </w:docVars>
  <w:rsids>
    <w:rsidRoot w:val="00000000"/>
    <w:rsid w:val="00CB3C62"/>
    <w:rsid w:val="04B94F31"/>
    <w:rsid w:val="0541763E"/>
    <w:rsid w:val="10B41CDF"/>
    <w:rsid w:val="15EF1DCC"/>
    <w:rsid w:val="19C84D8B"/>
    <w:rsid w:val="1F6B0692"/>
    <w:rsid w:val="29E30251"/>
    <w:rsid w:val="2B270A75"/>
    <w:rsid w:val="2CD77367"/>
    <w:rsid w:val="2D2F0F51"/>
    <w:rsid w:val="2ED156B2"/>
    <w:rsid w:val="2FEB0656"/>
    <w:rsid w:val="30B73737"/>
    <w:rsid w:val="31B74DE2"/>
    <w:rsid w:val="31E35202"/>
    <w:rsid w:val="35037482"/>
    <w:rsid w:val="363653F8"/>
    <w:rsid w:val="3DA60DBB"/>
    <w:rsid w:val="3F4A1C1A"/>
    <w:rsid w:val="405F2FC1"/>
    <w:rsid w:val="43C04259"/>
    <w:rsid w:val="503E30D6"/>
    <w:rsid w:val="543B70FA"/>
    <w:rsid w:val="579375B2"/>
    <w:rsid w:val="5A5A6D5E"/>
    <w:rsid w:val="5C6A5252"/>
    <w:rsid w:val="5DC32E6C"/>
    <w:rsid w:val="69772EB0"/>
    <w:rsid w:val="69A570B1"/>
    <w:rsid w:val="6E0E1EE1"/>
    <w:rsid w:val="70DF7B65"/>
    <w:rsid w:val="73593B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308</Characters>
  <Lines>0</Lines>
  <Paragraphs>0</Paragraphs>
  <TotalTime>0</TotalTime>
  <ScaleCrop>false</ScaleCrop>
  <LinksUpToDate>false</LinksUpToDate>
  <CharactersWithSpaces>627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宁</cp:lastModifiedBy>
  <dcterms:modified xsi:type="dcterms:W3CDTF">2025-10-30T02:25:57Z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B674549B0A234CB0A214FA1595FE1AE6_13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