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17124">
      <w:pPr>
        <w:spacing w:line="360" w:lineRule="auto"/>
        <w:jc w:val="center"/>
        <w:outlineLvl w:val="2"/>
        <w:rPr>
          <w:rFonts w:hint="eastAsia" w:ascii="宋体" w:hAnsi="宋体" w:eastAsia="宋体" w:cs="宋体"/>
          <w:b/>
          <w:sz w:val="32"/>
          <w:szCs w:val="32"/>
        </w:rPr>
      </w:pPr>
      <w:bookmarkStart w:id="0" w:name="_Toc9270"/>
      <w:r>
        <w:rPr>
          <w:rFonts w:hint="eastAsia" w:ascii="宋体" w:hAnsi="宋体" w:eastAsia="宋体" w:cs="宋体"/>
          <w:b/>
          <w:sz w:val="32"/>
          <w:szCs w:val="32"/>
        </w:rPr>
        <w:t>报价一览表</w:t>
      </w:r>
      <w:bookmarkEnd w:id="0"/>
    </w:p>
    <w:p w14:paraId="4FCDC832">
      <w:pPr>
        <w:kinsoku w:val="0"/>
        <w:spacing w:line="500" w:lineRule="exact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项目名称：</w:t>
      </w:r>
    </w:p>
    <w:p w14:paraId="3B6826AE">
      <w:pPr>
        <w:kinsoku w:val="0"/>
        <w:spacing w:line="500" w:lineRule="exact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项目编号：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700"/>
        <w:gridCol w:w="1700"/>
        <w:gridCol w:w="1704"/>
        <w:gridCol w:w="1716"/>
      </w:tblGrid>
      <w:tr w14:paraId="2C09F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997" w:type="pct"/>
            <w:vAlign w:val="center"/>
          </w:tcPr>
          <w:p w14:paraId="6DC34FB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总报价</w:t>
            </w:r>
          </w:p>
          <w:p w14:paraId="4464DF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998" w:type="pct"/>
            <w:vAlign w:val="center"/>
          </w:tcPr>
          <w:p w14:paraId="02843E5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交货及安装期</w:t>
            </w:r>
          </w:p>
        </w:tc>
        <w:tc>
          <w:tcPr>
            <w:tcW w:w="998" w:type="pct"/>
            <w:vAlign w:val="center"/>
          </w:tcPr>
          <w:p w14:paraId="3B7148A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交货安装地点</w:t>
            </w:r>
          </w:p>
        </w:tc>
        <w:tc>
          <w:tcPr>
            <w:tcW w:w="1000" w:type="pct"/>
            <w:vAlign w:val="center"/>
          </w:tcPr>
          <w:p w14:paraId="106F145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质保期</w:t>
            </w:r>
          </w:p>
        </w:tc>
        <w:tc>
          <w:tcPr>
            <w:tcW w:w="1004" w:type="pct"/>
            <w:vAlign w:val="center"/>
          </w:tcPr>
          <w:p w14:paraId="22BEA57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 w14:paraId="34472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997" w:type="pct"/>
            <w:vAlign w:val="center"/>
          </w:tcPr>
          <w:p w14:paraId="78E675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8" w:type="pct"/>
            <w:vAlign w:val="center"/>
          </w:tcPr>
          <w:p w14:paraId="34119CE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8" w:type="pct"/>
            <w:vAlign w:val="center"/>
          </w:tcPr>
          <w:p w14:paraId="435C573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0" w:type="pct"/>
            <w:vAlign w:val="center"/>
          </w:tcPr>
          <w:p w14:paraId="0B2591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4" w:type="pct"/>
            <w:vAlign w:val="center"/>
          </w:tcPr>
          <w:p w14:paraId="43D0F0B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93C6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  <w:jc w:val="center"/>
        </w:trPr>
        <w:tc>
          <w:tcPr>
            <w:tcW w:w="5000" w:type="pct"/>
            <w:gridSpan w:val="5"/>
            <w:vAlign w:val="center"/>
          </w:tcPr>
          <w:p w14:paraId="739FD7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总报价：人民币（大写）                 （小写：￥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）</w:t>
            </w:r>
          </w:p>
        </w:tc>
      </w:tr>
      <w:tr w14:paraId="3D5DF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5000" w:type="pct"/>
            <w:gridSpan w:val="5"/>
            <w:vAlign w:val="center"/>
          </w:tcPr>
          <w:p w14:paraId="40298D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备注：表内报价内容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以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，保留小数点后两位。</w:t>
            </w:r>
          </w:p>
        </w:tc>
      </w:tr>
    </w:tbl>
    <w:p w14:paraId="21092987">
      <w:pPr>
        <w:kinsoku w:val="0"/>
        <w:spacing w:line="500" w:lineRule="exact"/>
        <w:rPr>
          <w:rFonts w:hint="eastAsia" w:ascii="宋体" w:hAnsi="宋体" w:eastAsia="宋体" w:cs="宋体"/>
          <w:sz w:val="21"/>
          <w:szCs w:val="21"/>
        </w:rPr>
      </w:pPr>
    </w:p>
    <w:p w14:paraId="60B20FB2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（加盖单位公章）      </w:t>
      </w:r>
    </w:p>
    <w:p w14:paraId="2E774D3F">
      <w:pPr>
        <w:kinsoku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或</w:t>
      </w:r>
      <w:r>
        <w:rPr>
          <w:rFonts w:hint="eastAsia" w:ascii="宋体" w:hAnsi="宋体" w:eastAsia="宋体" w:cs="宋体"/>
          <w:sz w:val="21"/>
          <w:szCs w:val="21"/>
        </w:rPr>
        <w:t>被授权人：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  <w:t>签字或盖章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</w:t>
      </w:r>
    </w:p>
    <w:p w14:paraId="234B5F5C">
      <w:pPr>
        <w:spacing w:line="480" w:lineRule="auto"/>
        <w:ind w:right="540" w:rightChars="25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</w:p>
    <w:p w14:paraId="25D164AD"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 w14:paraId="4F34DB4C">
      <w:pPr>
        <w:rPr>
          <w:rFonts w:hint="eastAsia" w:ascii="宋体" w:hAnsi="宋体" w:eastAsia="宋体" w:cs="宋体"/>
          <w:sz w:val="21"/>
          <w:szCs w:val="21"/>
        </w:rPr>
      </w:pPr>
    </w:p>
    <w:p w14:paraId="0082D53A">
      <w:pPr>
        <w:rPr>
          <w:rFonts w:hint="eastAsia" w:ascii="宋体" w:hAnsi="宋体" w:eastAsia="宋体" w:cs="宋体"/>
          <w:b/>
          <w:sz w:val="32"/>
          <w:lang w:val="en-US" w:eastAsia="zh-CN"/>
        </w:rPr>
      </w:pPr>
      <w:bookmarkStart w:id="1" w:name="_Toc28314"/>
      <w:r>
        <w:rPr>
          <w:rFonts w:hint="eastAsia" w:ascii="宋体" w:hAnsi="宋体" w:eastAsia="宋体" w:cs="宋体"/>
          <w:b/>
          <w:sz w:val="32"/>
          <w:lang w:val="en-US" w:eastAsia="zh-CN"/>
        </w:rPr>
        <w:br w:type="page"/>
      </w:r>
    </w:p>
    <w:p w14:paraId="723EA367">
      <w:pPr>
        <w:pStyle w:val="5"/>
        <w:jc w:val="center"/>
        <w:outlineLvl w:val="2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分项报价表</w:t>
      </w:r>
      <w:bookmarkEnd w:id="1"/>
    </w:p>
    <w:p w14:paraId="43FBDE93"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项目名称：</w:t>
      </w:r>
    </w:p>
    <w:p w14:paraId="2B08ABAF">
      <w:pPr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项目编号：</w:t>
      </w:r>
    </w:p>
    <w:p w14:paraId="5DE15378">
      <w:pPr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3"/>
        <w:tblW w:w="494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1205"/>
        <w:gridCol w:w="1201"/>
        <w:gridCol w:w="1201"/>
        <w:gridCol w:w="1201"/>
        <w:gridCol w:w="1205"/>
        <w:gridCol w:w="1221"/>
      </w:tblGrid>
      <w:tr w14:paraId="30B7A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309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35097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产品费用</w:t>
            </w:r>
          </w:p>
        </w:tc>
        <w:tc>
          <w:tcPr>
            <w:tcW w:w="1313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21EB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0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026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30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312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</w:t>
            </w:r>
          </w:p>
        </w:tc>
        <w:tc>
          <w:tcPr>
            <w:tcW w:w="130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8AF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313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E0D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33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B9A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</w:tr>
      <w:tr w14:paraId="6D34A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09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2A6BCA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7F1E6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36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08DA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B7BF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8C7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6F9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1C68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09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3818A5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6E253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BF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F67C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B05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4B33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8E06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FDE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09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40024D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1A83D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436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CAF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B512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6D97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3773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720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09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653C2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1FDE1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226B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EE6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B5E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4708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4FD0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0A3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62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081C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总报价</w:t>
            </w:r>
          </w:p>
        </w:tc>
        <w:tc>
          <w:tcPr>
            <w:tcW w:w="657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95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大写： </w:t>
            </w:r>
            <w:r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 xml:space="preserve">                      小写：</w:t>
            </w:r>
          </w:p>
        </w:tc>
      </w:tr>
      <w:tr w14:paraId="46D7F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62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1934B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  <w:tc>
          <w:tcPr>
            <w:tcW w:w="657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4579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保留小数点后两位。</w:t>
            </w:r>
          </w:p>
        </w:tc>
      </w:tr>
    </w:tbl>
    <w:p w14:paraId="46C0C326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756D880F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42D1D187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（加盖单位公章）      </w:t>
      </w:r>
    </w:p>
    <w:p w14:paraId="55229AC8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0926B397">
      <w:pPr>
        <w:kinsoku w:val="0"/>
        <w:spacing w:line="360" w:lineRule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法定代表人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或</w:t>
      </w:r>
      <w:r>
        <w:rPr>
          <w:rFonts w:hint="eastAsia" w:ascii="宋体" w:hAnsi="宋体" w:eastAsia="宋体" w:cs="宋体"/>
          <w:sz w:val="21"/>
          <w:szCs w:val="21"/>
        </w:rPr>
        <w:t>被授权人：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  <w:t>签字或盖章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</w:t>
      </w:r>
    </w:p>
    <w:p w14:paraId="17AD4E1E">
      <w:pPr>
        <w:spacing w:line="280" w:lineRule="exact"/>
        <w:ind w:right="540" w:rightChars="257"/>
        <w:rPr>
          <w:rFonts w:hint="eastAsia" w:ascii="宋体" w:hAnsi="宋体" w:eastAsia="宋体" w:cs="宋体"/>
          <w:sz w:val="21"/>
          <w:szCs w:val="21"/>
        </w:rPr>
      </w:pPr>
    </w:p>
    <w:p w14:paraId="384A3622">
      <w:pPr>
        <w:spacing w:line="280" w:lineRule="exact"/>
        <w:ind w:right="540" w:rightChars="25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</w:p>
    <w:p w14:paraId="6204240B">
      <w:pPr>
        <w:spacing w:line="440" w:lineRule="exact"/>
        <w:rPr>
          <w:rFonts w:hint="eastAsia" w:ascii="宋体" w:hAnsi="宋体" w:eastAsia="宋体" w:cs="宋体"/>
          <w:sz w:val="21"/>
          <w:szCs w:val="21"/>
        </w:rPr>
      </w:pPr>
    </w:p>
    <w:p w14:paraId="7AF64FC0">
      <w:pPr>
        <w:spacing w:line="44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如果按单价计算的结果与总价不一致，以单价为准修正总价。</w:t>
      </w:r>
    </w:p>
    <w:p w14:paraId="6F2274BF">
      <w:pPr>
        <w:numPr>
          <w:ilvl w:val="0"/>
          <w:numId w:val="1"/>
        </w:numPr>
        <w:spacing w:line="440" w:lineRule="exact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供应商可适当调整该表格式，但不得减少信息内容。</w:t>
      </w:r>
    </w:p>
    <w:p w14:paraId="2B432680">
      <w:pPr>
        <w:numPr>
          <w:ilvl w:val="0"/>
          <w:numId w:val="1"/>
        </w:numPr>
        <w:spacing w:line="440" w:lineRule="exact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单价限价：果皮箱</w:t>
      </w:r>
      <w:r>
        <w:rPr>
          <w:rFonts w:hint="eastAsia" w:ascii="宋体" w:hAnsi="宋体" w:cs="宋体"/>
          <w:sz w:val="21"/>
          <w:szCs w:val="21"/>
          <w:lang w:val="en-US" w:eastAsia="zh-CN"/>
        </w:rPr>
        <w:t>950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元</w:t>
      </w:r>
      <w:r>
        <w:rPr>
          <w:rFonts w:hint="eastAsia" w:ascii="宋体" w:hAnsi="宋体" w:eastAsia="宋体" w:cs="宋体"/>
          <w:sz w:val="21"/>
          <w:szCs w:val="21"/>
        </w:rPr>
        <w:t>/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个；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工具箱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1500</w:t>
      </w:r>
      <w:bookmarkStart w:id="2" w:name="_GoBack"/>
      <w:bookmarkEnd w:id="2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元</w:t>
      </w:r>
      <w:r>
        <w:rPr>
          <w:rFonts w:hint="eastAsia" w:ascii="宋体" w:hAnsi="宋体" w:eastAsia="宋体" w:cs="宋体"/>
          <w:sz w:val="21"/>
          <w:szCs w:val="21"/>
        </w:rPr>
        <w:t>/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个。</w:t>
      </w:r>
    </w:p>
    <w:p w14:paraId="0AD42F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101BFD"/>
    <w:multiLevelType w:val="singleLevel"/>
    <w:tmpl w:val="8E101BF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04AFD"/>
    <w:rsid w:val="67D04AFD"/>
    <w:rsid w:val="7393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纯文本1"/>
    <w:basedOn w:val="1"/>
    <w:qFormat/>
    <w:uiPriority w:val="0"/>
    <w:rPr>
      <w:rFonts w:ascii="宋体" w:hAnsi="Courier New" w:cs="Courier New"/>
      <w:szCs w:val="21"/>
    </w:rPr>
  </w:style>
  <w:style w:type="character" w:customStyle="1" w:styleId="6">
    <w:name w:val="font1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287</Words>
  <Characters>293</Characters>
  <Lines>0</Lines>
  <Paragraphs>0</Paragraphs>
  <TotalTime>1</TotalTime>
  <ScaleCrop>false</ScaleCrop>
  <LinksUpToDate>false</LinksUpToDate>
  <CharactersWithSpaces>397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2024-12-19T10:30:00Z</dcterms:created>
  <dc:creator>Glow Curve</dc:creator>
  <cp:lastModifiedBy>Y</cp:lastModifiedBy>
  <dcterms:modified xsi:type="dcterms:W3CDTF">2025-12-25T08:21:48Z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6E7C19869E974105ABB0AF4E2406E7ED_11</vt:lpwstr>
  </property>
  <property fmtid="{D5CDD505-2E9C-101B-9397-08002B2CF9AE}" pid="4" name="KSOTemplateDocerSaveRecord">
    <vt:lpwstr>eyJoZGlkIjoiMGFkN2ZkYjAyZWFhMzBkYzQ5ZGY0MjkyMjEyZDAzZTQiLCJ1c2VySWQiOiIxMDMyOTA1OTI4In0=</vt:lpwstr>
  </property>
</Properties>
</file>