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shd w:val="clea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5D77580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w:t>
      </w:r>
      <w:r>
        <w:rPr>
          <w:rFonts w:hint="eastAsia" w:ascii="宋体" w:hAnsi="宋体" w:eastAsia="宋体" w:cs="宋体"/>
          <w:b/>
          <w:bCs/>
          <w:color w:val="auto"/>
          <w:szCs w:val="24"/>
          <w:highlight w:val="none"/>
          <w:lang w:eastAsia="zh-CN"/>
        </w:rPr>
        <w:t>提供</w:t>
      </w:r>
      <w:r>
        <w:rPr>
          <w:rFonts w:hint="eastAsia" w:cs="宋体"/>
          <w:b/>
          <w:bCs/>
          <w:color w:val="auto"/>
          <w:szCs w:val="24"/>
          <w:highlight w:val="none"/>
          <w:lang w:val="en-US" w:eastAsia="zh-CN"/>
        </w:rPr>
        <w:t>2023年或</w:t>
      </w:r>
      <w:r>
        <w:rPr>
          <w:rFonts w:hint="eastAsia" w:ascii="宋体" w:hAnsi="宋体" w:eastAsia="宋体" w:cs="宋体"/>
          <w:b/>
          <w:bCs/>
          <w:color w:val="auto"/>
          <w:szCs w:val="24"/>
          <w:highlight w:val="none"/>
          <w:lang w:eastAsia="zh-CN"/>
        </w:rPr>
        <w:t>2024年度的财务审计报告或开标前3个月内供应商基本存款账户开户银行出具的资信证明及开户许可证（基本存款账户信息）</w:t>
      </w:r>
      <w:r>
        <w:rPr>
          <w:rFonts w:hint="eastAsia" w:ascii="宋体" w:hAnsi="宋体" w:eastAsia="宋体" w:cs="宋体"/>
          <w:b/>
          <w:bCs/>
          <w:color w:val="auto"/>
          <w:szCs w:val="24"/>
          <w:highlight w:val="none"/>
        </w:rPr>
        <w:t>；</w:t>
      </w:r>
    </w:p>
    <w:p w14:paraId="277C4D87">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785C4AC">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ascii="宋体" w:hAnsi="宋体" w:eastAsia="宋体" w:cs="宋体"/>
          <w:b/>
          <w:bCs/>
          <w:color w:val="auto"/>
          <w:szCs w:val="24"/>
          <w:highlight w:val="none"/>
          <w:lang w:eastAsia="zh-CN"/>
        </w:rPr>
        <w:t>提供磋商截止时间前6个月内任意时段的依法缴纳税收的相关凭据（时间以税款所属日期为准），依法免税或无须缴纳税收的供应商应提供相关证明材料</w:t>
      </w:r>
      <w:r>
        <w:rPr>
          <w:rFonts w:hint="eastAsia" w:ascii="宋体" w:hAnsi="宋体" w:eastAsia="宋体" w:cs="宋体"/>
          <w:b/>
          <w:bCs/>
          <w:color w:val="auto"/>
          <w:szCs w:val="24"/>
          <w:highlight w:val="none"/>
        </w:rPr>
        <w:t>；</w:t>
      </w:r>
    </w:p>
    <w:p w14:paraId="38D3E57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854D0D8">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w:t>
      </w:r>
      <w:r>
        <w:rPr>
          <w:rFonts w:hint="eastAsia" w:ascii="宋体" w:hAnsi="宋体" w:eastAsia="宋体" w:cs="宋体"/>
          <w:b/>
          <w:bCs/>
          <w:color w:val="auto"/>
          <w:szCs w:val="24"/>
          <w:highlight w:val="none"/>
          <w:lang w:eastAsia="zh-CN"/>
        </w:rPr>
        <w:t>提供磋商截止时间前6个月内任意时段的社会保障资金的相关材料，依法不需要缴纳社会保障金的供应商，需具有社保部门出具的证明文件</w:t>
      </w:r>
      <w:r>
        <w:rPr>
          <w:rFonts w:hint="eastAsia" w:ascii="宋体" w:hAnsi="宋体" w:eastAsia="宋体" w:cs="宋体"/>
          <w:b/>
          <w:bCs/>
          <w:color w:val="auto"/>
          <w:szCs w:val="24"/>
          <w:highlight w:val="none"/>
        </w:rPr>
        <w:t>；</w:t>
      </w:r>
    </w:p>
    <w:p w14:paraId="248D2E4F">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D0D9363">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656A6602">
      <w:pPr>
        <w:shd w:val="clear"/>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3DD29FBC">
      <w:pPr>
        <w:widowControl/>
        <w:shd w:val="clear"/>
        <w:spacing w:line="360" w:lineRule="auto"/>
        <w:ind w:left="44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西安市灞桥区人民政府新筑街道办事处</w:t>
      </w:r>
      <w:r>
        <w:rPr>
          <w:rFonts w:hint="eastAsia" w:ascii="宋体" w:hAnsi="宋体" w:eastAsia="宋体" w:cs="宋体"/>
          <w:color w:val="auto"/>
          <w:sz w:val="21"/>
          <w:szCs w:val="16"/>
          <w:highlight w:val="none"/>
        </w:rPr>
        <w:t>/陕西纵横项目管理有限公司</w:t>
      </w:r>
    </w:p>
    <w:p w14:paraId="3B01AD13">
      <w:pPr>
        <w:widowControl/>
        <w:shd w:val="clear"/>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widowControl/>
        <w:shd w:val="clear"/>
        <w:spacing w:line="360" w:lineRule="auto"/>
        <w:ind w:left="249" w:leftChars="113" w:firstLine="411" w:firstLineChars="196"/>
        <w:jc w:val="left"/>
        <w:rPr>
          <w:rFonts w:hint="eastAsia" w:ascii="宋体" w:hAnsi="宋体" w:eastAsia="宋体" w:cs="宋体"/>
          <w:color w:val="auto"/>
          <w:sz w:val="21"/>
          <w:szCs w:val="16"/>
          <w:highlight w:val="none"/>
        </w:rPr>
      </w:pPr>
    </w:p>
    <w:p w14:paraId="2AA85DD6">
      <w:pPr>
        <w:pStyle w:val="4"/>
        <w:widowControl w:val="0"/>
        <w:shd w:val="clear"/>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shd w:val="clear"/>
        <w:spacing w:line="360" w:lineRule="auto"/>
        <w:jc w:val="center"/>
        <w:rPr>
          <w:rFonts w:hint="eastAsia" w:ascii="宋体" w:hAnsi="宋体" w:eastAsia="宋体" w:cs="宋体"/>
          <w:color w:val="auto"/>
          <w:sz w:val="21"/>
          <w:szCs w:val="21"/>
          <w:highlight w:val="none"/>
        </w:rPr>
      </w:pPr>
    </w:p>
    <w:p w14:paraId="75D0388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shd w:val="clear"/>
        <w:spacing w:line="360" w:lineRule="auto"/>
        <w:ind w:firstLine="4410" w:firstLineChars="2100"/>
        <w:jc w:val="left"/>
        <w:rPr>
          <w:rFonts w:hint="eastAsia" w:ascii="宋体" w:hAnsi="宋体" w:eastAsia="宋体" w:cs="宋体"/>
          <w:color w:val="auto"/>
          <w:sz w:val="21"/>
          <w:szCs w:val="21"/>
          <w:highlight w:val="none"/>
        </w:rPr>
      </w:pPr>
    </w:p>
    <w:p w14:paraId="6D79BD5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shd w:val="clear"/>
        <w:spacing w:line="360" w:lineRule="auto"/>
        <w:ind w:firstLine="4410" w:firstLineChars="2100"/>
        <w:jc w:val="left"/>
        <w:rPr>
          <w:rFonts w:hint="eastAsia" w:ascii="宋体" w:hAnsi="宋体" w:eastAsia="宋体" w:cs="宋体"/>
          <w:color w:val="auto"/>
          <w:sz w:val="21"/>
          <w:szCs w:val="21"/>
          <w:highlight w:val="none"/>
        </w:rPr>
      </w:pPr>
    </w:p>
    <w:p w14:paraId="39A75D7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5EF76F70">
      <w:pPr>
        <w:shd w:val="clear"/>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widowControl/>
        <w:shd w:val="clear"/>
        <w:spacing w:line="360" w:lineRule="auto"/>
        <w:ind w:left="24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西安市灞桥区人民政府新筑街道办事处</w:t>
      </w:r>
      <w:r>
        <w:rPr>
          <w:rFonts w:hint="eastAsia" w:ascii="宋体" w:hAnsi="宋体" w:eastAsia="宋体" w:cs="宋体"/>
          <w:color w:val="auto"/>
          <w:sz w:val="21"/>
          <w:szCs w:val="16"/>
          <w:highlight w:val="none"/>
        </w:rPr>
        <w:t>/陕西纵横项目管理有限公司</w:t>
      </w:r>
    </w:p>
    <w:p w14:paraId="72589605">
      <w:pPr>
        <w:widowControl/>
        <w:shd w:val="clear"/>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shd w:val="clear"/>
        <w:spacing w:line="360" w:lineRule="auto"/>
        <w:rPr>
          <w:rFonts w:hint="eastAsia" w:ascii="宋体" w:hAnsi="宋体" w:eastAsia="宋体" w:cs="宋体"/>
          <w:color w:val="auto"/>
          <w:sz w:val="21"/>
          <w:szCs w:val="16"/>
          <w:highlight w:val="none"/>
        </w:rPr>
      </w:pPr>
    </w:p>
    <w:p w14:paraId="379652BF">
      <w:pPr>
        <w:shd w:val="clear"/>
        <w:spacing w:line="360" w:lineRule="auto"/>
        <w:rPr>
          <w:rFonts w:hint="eastAsia" w:ascii="宋体" w:hAnsi="宋体" w:eastAsia="宋体" w:cs="宋体"/>
          <w:color w:val="auto"/>
          <w:sz w:val="21"/>
          <w:szCs w:val="16"/>
          <w:highlight w:val="none"/>
        </w:rPr>
      </w:pPr>
    </w:p>
    <w:p w14:paraId="0AC49E22">
      <w:pPr>
        <w:shd w:val="clear"/>
        <w:spacing w:line="360" w:lineRule="auto"/>
        <w:ind w:firstLine="4410" w:firstLineChars="2100"/>
        <w:jc w:val="left"/>
        <w:rPr>
          <w:rFonts w:hint="eastAsia" w:ascii="宋体" w:hAnsi="宋体" w:eastAsia="宋体" w:cs="宋体"/>
          <w:color w:val="auto"/>
          <w:sz w:val="21"/>
          <w:szCs w:val="21"/>
          <w:highlight w:val="none"/>
        </w:rPr>
      </w:pPr>
    </w:p>
    <w:p w14:paraId="60779CCB">
      <w:pPr>
        <w:shd w:val="clear"/>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shd w:val="clear"/>
        <w:spacing w:line="360" w:lineRule="auto"/>
        <w:ind w:firstLine="4410" w:firstLineChars="2100"/>
        <w:jc w:val="left"/>
        <w:rPr>
          <w:rFonts w:hint="eastAsia" w:ascii="宋体" w:hAnsi="宋体" w:eastAsia="宋体" w:cs="宋体"/>
          <w:color w:val="auto"/>
          <w:sz w:val="21"/>
          <w:szCs w:val="21"/>
          <w:highlight w:val="none"/>
        </w:rPr>
      </w:pPr>
    </w:p>
    <w:p w14:paraId="08EE5C6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shd w:val="clear"/>
        <w:spacing w:line="360" w:lineRule="auto"/>
        <w:ind w:firstLine="4410" w:firstLineChars="2100"/>
        <w:jc w:val="left"/>
        <w:rPr>
          <w:rFonts w:hint="eastAsia" w:ascii="宋体" w:hAnsi="宋体" w:eastAsia="宋体" w:cs="宋体"/>
          <w:color w:val="auto"/>
          <w:sz w:val="21"/>
          <w:szCs w:val="21"/>
          <w:highlight w:val="none"/>
        </w:rPr>
      </w:pPr>
    </w:p>
    <w:p w14:paraId="4B1C4826">
      <w:pPr>
        <w:shd w:val="clear"/>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40ECC80">
      <w:pPr>
        <w:numPr>
          <w:ilvl w:val="0"/>
          <w:numId w:val="1"/>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r>
        <w:rPr>
          <w:rFonts w:hint="eastAsia" w:cs="宋体"/>
          <w:b/>
          <w:bCs/>
          <w:color w:val="auto"/>
          <w:kern w:val="2"/>
          <w:sz w:val="24"/>
          <w:szCs w:val="24"/>
          <w:highlight w:val="none"/>
          <w:shd w:val="clear" w:color="auto" w:fill="FFFFFF"/>
          <w:lang w:val="en-US" w:eastAsia="zh-CN"/>
        </w:rPr>
        <w:t>本项目非专门面向中小企业</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w:t>
      </w:r>
      <w:r>
        <w:rPr>
          <w:rFonts w:hint="eastAsia" w:ascii="宋体" w:hAnsi="宋体" w:eastAsia="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w:t>
      </w:r>
    </w:p>
    <w:p w14:paraId="0AD906AD">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w:t>
      </w:r>
    </w:p>
    <w:p w14:paraId="72C6F9CB">
      <w:pPr>
        <w:shd w:val="clear"/>
        <w:rPr>
          <w:rFonts w:hint="eastAsia" w:ascii="宋体" w:hAnsi="宋体" w:eastAsia="宋体" w:cs="宋体"/>
          <w:b/>
          <w:color w:val="auto"/>
          <w:sz w:val="28"/>
          <w:szCs w:val="28"/>
          <w:highlight w:val="none"/>
        </w:rPr>
        <w:sectPr>
          <w:footerReference r:id="rId4" w:type="first"/>
          <w:footerReference r:id="rId3" w:type="default"/>
          <w:pgSz w:w="11906" w:h="16838"/>
          <w:pgMar w:top="1440" w:right="1080" w:bottom="1440" w:left="1080" w:header="1134" w:footer="992" w:gutter="0"/>
          <w:cols w:space="720" w:num="1"/>
          <w:titlePg/>
          <w:docGrid w:type="lines" w:linePitch="333" w:charSpace="0"/>
        </w:sectPr>
      </w:pPr>
    </w:p>
    <w:p w14:paraId="4526D770">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78D8B658">
      <w:pPr>
        <w:shd w:val="clear"/>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（1）法定代表人授权书（附法定代表人、被授权人身份证复印件）（法定代表人直接参加磋商，须提供法定代表人身份证明）；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shd w:val="clear"/>
              <w:snapToGrid w:val="0"/>
              <w:spacing w:line="480" w:lineRule="auto"/>
              <w:jc w:val="center"/>
              <w:rPr>
                <w:rFonts w:hint="eastAsia" w:ascii="宋体" w:hAnsi="宋体" w:eastAsia="宋体" w:cs="宋体"/>
                <w:color w:val="auto"/>
                <w:sz w:val="21"/>
                <w:szCs w:val="21"/>
                <w:highlight w:val="none"/>
              </w:rPr>
            </w:pPr>
          </w:p>
          <w:p w14:paraId="3847B24E">
            <w:pPr>
              <w:shd w:val="clear"/>
              <w:snapToGrid w:val="0"/>
              <w:spacing w:line="480" w:lineRule="auto"/>
              <w:jc w:val="center"/>
              <w:rPr>
                <w:rFonts w:hint="eastAsia" w:ascii="宋体" w:hAnsi="宋体" w:eastAsia="宋体" w:cs="宋体"/>
                <w:color w:val="auto"/>
                <w:sz w:val="21"/>
                <w:szCs w:val="21"/>
                <w:highlight w:val="none"/>
              </w:rPr>
            </w:pPr>
          </w:p>
          <w:p w14:paraId="681D3025">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shd w:val="clear"/>
              <w:snapToGrid w:val="0"/>
              <w:spacing w:line="480" w:lineRule="auto"/>
              <w:jc w:val="center"/>
              <w:rPr>
                <w:rFonts w:hint="eastAsia" w:ascii="宋体" w:hAnsi="宋体" w:eastAsia="宋体" w:cs="宋体"/>
                <w:color w:val="auto"/>
                <w:sz w:val="21"/>
                <w:szCs w:val="21"/>
                <w:highlight w:val="none"/>
              </w:rPr>
            </w:pPr>
          </w:p>
          <w:p w14:paraId="76B80A36">
            <w:pPr>
              <w:shd w:val="clear"/>
              <w:snapToGrid w:val="0"/>
              <w:spacing w:line="480" w:lineRule="auto"/>
              <w:jc w:val="center"/>
              <w:rPr>
                <w:rFonts w:hint="eastAsia" w:ascii="宋体" w:hAnsi="宋体" w:eastAsia="宋体" w:cs="宋体"/>
                <w:color w:val="auto"/>
                <w:sz w:val="21"/>
                <w:szCs w:val="21"/>
                <w:highlight w:val="none"/>
              </w:rPr>
            </w:pPr>
          </w:p>
        </w:tc>
      </w:tr>
    </w:tbl>
    <w:p w14:paraId="2761F235">
      <w:pPr>
        <w:shd w:val="clear"/>
        <w:snapToGrid w:val="0"/>
        <w:spacing w:line="480" w:lineRule="auto"/>
        <w:rPr>
          <w:rFonts w:hint="eastAsia" w:ascii="宋体" w:hAnsi="宋体" w:eastAsia="宋体" w:cs="宋体"/>
          <w:color w:val="auto"/>
          <w:sz w:val="21"/>
          <w:szCs w:val="21"/>
          <w:highlight w:val="none"/>
        </w:rPr>
      </w:pPr>
    </w:p>
    <w:p w14:paraId="0DB21A27">
      <w:pPr>
        <w:shd w:val="clear"/>
        <w:snapToGrid w:val="0"/>
        <w:rPr>
          <w:rFonts w:hint="eastAsia" w:ascii="宋体" w:hAnsi="宋体" w:eastAsia="宋体" w:cs="宋体"/>
          <w:color w:val="auto"/>
          <w:sz w:val="21"/>
          <w:szCs w:val="21"/>
          <w:highlight w:val="none"/>
        </w:rPr>
      </w:pPr>
    </w:p>
    <w:p w14:paraId="749A2192">
      <w:pPr>
        <w:shd w:val="clear"/>
        <w:snapToGrid w:val="0"/>
        <w:rPr>
          <w:rFonts w:hint="eastAsia" w:ascii="宋体" w:hAnsi="宋体" w:eastAsia="宋体" w:cs="宋体"/>
          <w:color w:val="auto"/>
          <w:sz w:val="21"/>
          <w:szCs w:val="21"/>
          <w:highlight w:val="none"/>
        </w:rPr>
      </w:pPr>
    </w:p>
    <w:p w14:paraId="7BC8B444">
      <w:pPr>
        <w:shd w:val="clear"/>
        <w:snapToGrid w:val="0"/>
        <w:rPr>
          <w:rFonts w:hint="eastAsia" w:ascii="宋体" w:hAnsi="宋体" w:eastAsia="宋体" w:cs="宋体"/>
          <w:color w:val="auto"/>
          <w:sz w:val="21"/>
          <w:szCs w:val="21"/>
          <w:highlight w:val="none"/>
        </w:rPr>
      </w:pPr>
    </w:p>
    <w:p w14:paraId="13E96832">
      <w:pPr>
        <w:shd w:val="clear"/>
        <w:snapToGrid w:val="0"/>
        <w:rPr>
          <w:rFonts w:hint="eastAsia" w:ascii="宋体" w:hAnsi="宋体" w:eastAsia="宋体" w:cs="宋体"/>
          <w:color w:val="auto"/>
          <w:sz w:val="21"/>
          <w:szCs w:val="21"/>
          <w:highlight w:val="none"/>
        </w:rPr>
      </w:pPr>
    </w:p>
    <w:p w14:paraId="71D41CBF">
      <w:pPr>
        <w:shd w:val="clear"/>
        <w:adjustRightInd w:val="0"/>
        <w:snapToGrid w:val="0"/>
        <w:spacing w:line="360" w:lineRule="auto"/>
        <w:rPr>
          <w:rFonts w:hint="eastAsia" w:ascii="宋体" w:hAnsi="宋体" w:eastAsia="宋体" w:cs="宋体"/>
          <w:color w:val="auto"/>
          <w:sz w:val="21"/>
          <w:szCs w:val="21"/>
          <w:highlight w:val="none"/>
        </w:rPr>
      </w:pPr>
    </w:p>
    <w:p w14:paraId="2418A159">
      <w:pPr>
        <w:shd w:val="clear"/>
        <w:adjustRightInd w:val="0"/>
        <w:snapToGrid w:val="0"/>
        <w:spacing w:line="360" w:lineRule="auto"/>
        <w:ind w:right="420"/>
        <w:rPr>
          <w:rFonts w:hint="eastAsia" w:ascii="宋体" w:hAnsi="宋体" w:eastAsia="宋体" w:cs="宋体"/>
          <w:color w:val="auto"/>
          <w:sz w:val="21"/>
          <w:szCs w:val="21"/>
          <w:highlight w:val="none"/>
        </w:rPr>
      </w:pPr>
    </w:p>
    <w:p w14:paraId="360BB058">
      <w:pPr>
        <w:shd w:val="clear"/>
        <w:adjustRightInd w:val="0"/>
        <w:snapToGrid w:val="0"/>
        <w:spacing w:line="360" w:lineRule="auto"/>
        <w:ind w:right="420"/>
        <w:rPr>
          <w:rFonts w:hint="eastAsia" w:ascii="宋体" w:hAnsi="宋体" w:eastAsia="宋体" w:cs="宋体"/>
          <w:color w:val="auto"/>
          <w:sz w:val="21"/>
          <w:szCs w:val="21"/>
          <w:highlight w:val="none"/>
        </w:rPr>
      </w:pPr>
    </w:p>
    <w:p w14:paraId="41FC8FF0">
      <w:pPr>
        <w:shd w:val="clear"/>
        <w:adjustRightInd w:val="0"/>
        <w:snapToGrid w:val="0"/>
        <w:spacing w:line="360" w:lineRule="auto"/>
        <w:ind w:right="420"/>
        <w:rPr>
          <w:rFonts w:hint="eastAsia" w:ascii="宋体" w:hAnsi="宋体" w:eastAsia="宋体" w:cs="宋体"/>
          <w:color w:val="auto"/>
          <w:sz w:val="21"/>
          <w:szCs w:val="21"/>
          <w:highlight w:val="none"/>
        </w:rPr>
      </w:pPr>
    </w:p>
    <w:p w14:paraId="01B454C1">
      <w:pPr>
        <w:shd w:val="clear"/>
        <w:adjustRightInd w:val="0"/>
        <w:snapToGrid w:val="0"/>
        <w:spacing w:line="360" w:lineRule="auto"/>
        <w:ind w:right="420"/>
        <w:rPr>
          <w:rFonts w:hint="eastAsia" w:ascii="宋体" w:hAnsi="宋体" w:eastAsia="宋体" w:cs="宋体"/>
          <w:color w:val="auto"/>
          <w:sz w:val="21"/>
          <w:szCs w:val="21"/>
          <w:highlight w:val="none"/>
        </w:rPr>
      </w:pPr>
    </w:p>
    <w:p w14:paraId="27BBCDBD">
      <w:pPr>
        <w:shd w:val="clear"/>
        <w:adjustRightInd w:val="0"/>
        <w:snapToGrid w:val="0"/>
        <w:spacing w:line="360" w:lineRule="auto"/>
        <w:ind w:right="420"/>
        <w:rPr>
          <w:rFonts w:hint="eastAsia" w:ascii="宋体" w:hAnsi="宋体" w:eastAsia="宋体" w:cs="宋体"/>
          <w:color w:val="auto"/>
          <w:sz w:val="21"/>
          <w:szCs w:val="21"/>
          <w:highlight w:val="none"/>
        </w:rPr>
      </w:pPr>
    </w:p>
    <w:p w14:paraId="261FA672">
      <w:pPr>
        <w:shd w:val="clear"/>
        <w:adjustRightInd w:val="0"/>
        <w:snapToGrid w:val="0"/>
        <w:spacing w:line="360" w:lineRule="auto"/>
        <w:ind w:right="420"/>
        <w:rPr>
          <w:rFonts w:hint="eastAsia" w:ascii="宋体" w:hAnsi="宋体" w:eastAsia="宋体" w:cs="宋体"/>
          <w:color w:val="auto"/>
          <w:sz w:val="21"/>
          <w:szCs w:val="21"/>
          <w:highlight w:val="none"/>
        </w:rPr>
      </w:pPr>
    </w:p>
    <w:p w14:paraId="238510E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BCBB00B">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3308C49">
      <w:pPr>
        <w:pStyle w:val="2"/>
        <w:shd w:val="clear"/>
        <w:rPr>
          <w:rFonts w:hint="eastAsia" w:ascii="宋体" w:hAnsi="宋体" w:eastAsia="宋体" w:cs="宋体"/>
          <w:color w:val="auto"/>
          <w:sz w:val="21"/>
          <w:szCs w:val="21"/>
          <w:highlight w:val="none"/>
        </w:rPr>
      </w:pPr>
    </w:p>
    <w:p w14:paraId="7E98397B">
      <w:pPr>
        <w:shd w:val="clear"/>
        <w:rPr>
          <w:rFonts w:hint="eastAsia" w:ascii="宋体" w:hAnsi="宋体" w:eastAsia="宋体" w:cs="宋体"/>
          <w:color w:val="auto"/>
          <w:sz w:val="21"/>
          <w:szCs w:val="21"/>
          <w:highlight w:val="none"/>
        </w:rPr>
      </w:pPr>
    </w:p>
    <w:p w14:paraId="29B50929">
      <w:pPr>
        <w:pStyle w:val="3"/>
        <w:shd w:val="clear"/>
        <w:rPr>
          <w:rFonts w:hint="eastAsia" w:ascii="宋体" w:hAnsi="宋体" w:eastAsia="宋体" w:cs="宋体"/>
          <w:highlight w:val="none"/>
        </w:rPr>
      </w:pPr>
    </w:p>
    <w:p w14:paraId="34C80C29">
      <w:pPr>
        <w:shd w:val="clear"/>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66D41DE9">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2ECDAACF">
      <w:pPr>
        <w:shd w:val="clear"/>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cs="宋体"/>
          <w:color w:val="auto"/>
          <w:spacing w:val="4"/>
          <w:sz w:val="21"/>
          <w:szCs w:val="21"/>
          <w:highlight w:val="none"/>
          <w:u w:val="single"/>
          <w:lang w:eastAsia="zh-CN"/>
        </w:rPr>
        <w:t>西安市灞桥区人民政府新筑街道办事处</w:t>
      </w:r>
      <w:r>
        <w:rPr>
          <w:rFonts w:hint="eastAsia" w:ascii="宋体" w:hAnsi="宋体" w:eastAsia="宋体" w:cs="宋体"/>
          <w:color w:val="auto"/>
          <w:spacing w:val="4"/>
          <w:sz w:val="21"/>
          <w:szCs w:val="21"/>
          <w:highlight w:val="none"/>
          <w:u w:val="single"/>
        </w:rPr>
        <w:t xml:space="preserve">/陕西纵横项目管理有限公司 </w:t>
      </w:r>
    </w:p>
    <w:p w14:paraId="73DCBAF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14:paraId="7DDD85D8">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554E459A">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E2800DC">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807D31E">
        <w:tblPrEx>
          <w:tblCellMar>
            <w:top w:w="0" w:type="dxa"/>
            <w:left w:w="108" w:type="dxa"/>
            <w:bottom w:w="0" w:type="dxa"/>
            <w:right w:w="108" w:type="dxa"/>
          </w:tblCellMar>
        </w:tblPrEx>
        <w:trPr>
          <w:trHeight w:val="600" w:hRule="atLeast"/>
        </w:trPr>
        <w:tc>
          <w:tcPr>
            <w:tcW w:w="4200" w:type="dxa"/>
            <w:noWrap w:val="0"/>
            <w:vAlign w:val="top"/>
          </w:tcPr>
          <w:p w14:paraId="5E10F3E6">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E13C6A">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52E3E67E">
        <w:tblPrEx>
          <w:tblCellMar>
            <w:top w:w="0" w:type="dxa"/>
            <w:left w:w="108" w:type="dxa"/>
            <w:bottom w:w="0" w:type="dxa"/>
            <w:right w:w="108" w:type="dxa"/>
          </w:tblCellMar>
        </w:tblPrEx>
        <w:trPr>
          <w:trHeight w:val="600" w:hRule="atLeast"/>
        </w:trPr>
        <w:tc>
          <w:tcPr>
            <w:tcW w:w="4200" w:type="dxa"/>
            <w:noWrap w:val="0"/>
            <w:vAlign w:val="top"/>
          </w:tcPr>
          <w:p w14:paraId="6E783FF7">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595C92FC">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16634CA">
        <w:tblPrEx>
          <w:tblCellMar>
            <w:top w:w="0" w:type="dxa"/>
            <w:left w:w="108" w:type="dxa"/>
            <w:bottom w:w="0" w:type="dxa"/>
            <w:right w:w="108" w:type="dxa"/>
          </w:tblCellMar>
        </w:tblPrEx>
        <w:trPr>
          <w:trHeight w:val="600" w:hRule="atLeast"/>
        </w:trPr>
        <w:tc>
          <w:tcPr>
            <w:tcW w:w="4200" w:type="dxa"/>
            <w:noWrap w:val="0"/>
            <w:vAlign w:val="top"/>
          </w:tcPr>
          <w:p w14:paraId="1B20B80A">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682D7990">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63F1C85B">
        <w:tblPrEx>
          <w:tblCellMar>
            <w:top w:w="0" w:type="dxa"/>
            <w:left w:w="108" w:type="dxa"/>
            <w:bottom w:w="0" w:type="dxa"/>
            <w:right w:w="108" w:type="dxa"/>
          </w:tblCellMar>
        </w:tblPrEx>
        <w:trPr>
          <w:trHeight w:val="600" w:hRule="atLeast"/>
        </w:trPr>
        <w:tc>
          <w:tcPr>
            <w:tcW w:w="4200" w:type="dxa"/>
            <w:noWrap w:val="0"/>
            <w:vAlign w:val="top"/>
          </w:tcPr>
          <w:p w14:paraId="617AC7FF">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85CD750">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59D87A8D">
      <w:pPr>
        <w:shd w:val="clear" w:color="auto" w:fill="auto"/>
        <w:spacing w:line="360" w:lineRule="auto"/>
        <w:ind w:firstLine="446" w:firstLineChars="204"/>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pacing w:val="4"/>
          <w:sz w:val="21"/>
          <w:szCs w:val="21"/>
          <w:highlight w:val="none"/>
          <w:lang w:eastAsia="zh-CN"/>
        </w:rPr>
        <w:t>附：法定代表人、被授权人身份证复印件及被授权人开标前三个月内任意一个月在本单位的社保缴纳证明</w:t>
      </w:r>
    </w:p>
    <w:p w14:paraId="53CFD1E6">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5"/>
        <w:tblW w:w="0" w:type="auto"/>
        <w:tblInd w:w="540" w:type="dxa"/>
        <w:tblLayout w:type="fixed"/>
        <w:tblCellMar>
          <w:top w:w="0" w:type="dxa"/>
          <w:left w:w="108" w:type="dxa"/>
          <w:bottom w:w="0" w:type="dxa"/>
          <w:right w:w="108" w:type="dxa"/>
        </w:tblCellMar>
      </w:tblPr>
      <w:tblGrid>
        <w:gridCol w:w="4308"/>
        <w:gridCol w:w="4172"/>
      </w:tblGrid>
      <w:tr w14:paraId="7EFFFCBC">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D342AF9">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35E1F71C">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0F765C8E">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07CED30F">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0AFE5B3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447AD6DB">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6C75B17D">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6496E2B2">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7F903C9B">
      <w:pPr>
        <w:shd w:val="clear" w:color="auto" w:fill="auto"/>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pacing w:val="4"/>
          <w:sz w:val="21"/>
          <w:szCs w:val="21"/>
          <w:highlight w:val="none"/>
          <w:lang w:eastAsia="zh-CN"/>
        </w:rPr>
        <w:br w:type="page"/>
      </w:r>
      <w:r>
        <w:rPr>
          <w:rFonts w:hint="eastAsia" w:ascii="宋体" w:hAnsi="宋体" w:eastAsia="宋体" w:cs="宋体"/>
          <w:b/>
          <w:bCs/>
          <w:color w:val="auto"/>
          <w:spacing w:val="4"/>
          <w:sz w:val="21"/>
          <w:szCs w:val="21"/>
          <w:highlight w:val="none"/>
          <w:lang w:eastAsia="zh-CN"/>
        </w:rPr>
        <w:t>被授权</w:t>
      </w:r>
      <w:r>
        <w:rPr>
          <w:rFonts w:hint="eastAsia" w:ascii="宋体" w:hAnsi="宋体" w:eastAsia="宋体" w:cs="宋体"/>
          <w:b/>
          <w:bCs/>
          <w:color w:val="auto"/>
          <w:spacing w:val="4"/>
          <w:sz w:val="21"/>
          <w:szCs w:val="21"/>
          <w:highlight w:val="none"/>
          <w:lang w:val="en-US" w:eastAsia="zh-CN"/>
        </w:rPr>
        <w:t>代表</w:t>
      </w:r>
      <w:r>
        <w:rPr>
          <w:rFonts w:hint="eastAsia" w:ascii="宋体" w:hAnsi="宋体" w:eastAsia="宋体" w:cs="宋体"/>
          <w:b/>
          <w:bCs/>
          <w:color w:val="auto"/>
          <w:spacing w:val="4"/>
          <w:sz w:val="21"/>
          <w:szCs w:val="21"/>
          <w:highlight w:val="none"/>
          <w:lang w:eastAsia="zh-CN"/>
        </w:rPr>
        <w:t>开标前三个月内任意一个月在本单位的社保缴纳证明</w:t>
      </w:r>
    </w:p>
    <w:tbl>
      <w:tblPr>
        <w:tblStyle w:val="5"/>
        <w:tblW w:w="0" w:type="auto"/>
        <w:tblInd w:w="540" w:type="dxa"/>
        <w:tblLayout w:type="fixed"/>
        <w:tblCellMar>
          <w:top w:w="0" w:type="dxa"/>
          <w:left w:w="108" w:type="dxa"/>
          <w:bottom w:w="0" w:type="dxa"/>
          <w:right w:w="108" w:type="dxa"/>
        </w:tblCellMar>
      </w:tblPr>
      <w:tblGrid>
        <w:gridCol w:w="9320"/>
      </w:tblGrid>
      <w:tr w14:paraId="29E085CD">
        <w:tblPrEx>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31160CAD">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w:t>
            </w:r>
            <w:r>
              <w:rPr>
                <w:rFonts w:hint="eastAsia" w:ascii="宋体" w:hAnsi="宋体" w:eastAsia="宋体" w:cs="宋体"/>
                <w:color w:val="auto"/>
                <w:sz w:val="21"/>
                <w:szCs w:val="21"/>
                <w:highlight w:val="none"/>
                <w:lang w:val="en-US" w:eastAsia="zh-CN"/>
              </w:rPr>
              <w:t>代表</w:t>
            </w:r>
            <w:r>
              <w:rPr>
                <w:rFonts w:hint="eastAsia" w:ascii="宋体" w:hAnsi="宋体" w:eastAsia="宋体" w:cs="宋体"/>
                <w:color w:val="auto"/>
                <w:sz w:val="21"/>
                <w:szCs w:val="21"/>
                <w:highlight w:val="none"/>
                <w:lang w:val="zh-CN"/>
              </w:rPr>
              <w:t>开标前三个月内任意一个月在本单位的社保缴纳证明粘贴处</w:t>
            </w:r>
          </w:p>
          <w:p w14:paraId="3B67EF03">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14:paraId="319EEA5A">
      <w:pPr>
        <w:shd w:val="clear"/>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72E4EC63">
      <w:pPr>
        <w:shd w:val="clear"/>
        <w:spacing w:line="360" w:lineRule="auto"/>
        <w:ind w:firstLine="221" w:firstLineChars="100"/>
        <w:rPr>
          <w:rFonts w:hint="eastAsia" w:ascii="宋体" w:hAnsi="宋体" w:eastAsia="宋体" w:cs="宋体"/>
          <w:b/>
          <w:bCs/>
          <w:color w:val="auto"/>
          <w:szCs w:val="24"/>
          <w:highlight w:val="none"/>
        </w:rPr>
        <w:sectPr>
          <w:footerReference r:id="rId5" w:type="default"/>
          <w:pgSz w:w="11906" w:h="16838"/>
          <w:pgMar w:top="1440" w:right="1080" w:bottom="1440" w:left="1080" w:header="851" w:footer="992" w:gutter="0"/>
          <w:cols w:space="720" w:num="1"/>
          <w:docGrid w:type="lines" w:linePitch="312" w:charSpace="0"/>
        </w:sectPr>
      </w:pPr>
      <w:r>
        <w:rPr>
          <w:rFonts w:hint="eastAsia" w:ascii="宋体" w:hAnsi="宋体" w:eastAsia="宋体" w:cs="宋体"/>
          <w:b/>
          <w:bCs/>
          <w:color w:val="auto"/>
          <w:szCs w:val="24"/>
          <w:highlight w:val="none"/>
        </w:rPr>
        <w:t>（2）供应商具有卫生行政部门核准登记取得的</w:t>
      </w:r>
      <w:r>
        <w:rPr>
          <w:rFonts w:hint="eastAsia" w:cs="宋体"/>
          <w:b/>
          <w:bCs/>
          <w:color w:val="auto"/>
          <w:szCs w:val="24"/>
          <w:highlight w:val="none"/>
          <w:lang w:eastAsia="zh-CN"/>
        </w:rPr>
        <w:t>《医疗机构执业许可证》（诊疗科目中有开展健康体检服务的科目）和《放射诊疗许可证》</w:t>
      </w:r>
      <w:r>
        <w:rPr>
          <w:rFonts w:hint="eastAsia" w:ascii="宋体" w:hAnsi="宋体" w:eastAsia="宋体" w:cs="宋体"/>
          <w:b/>
          <w:bCs/>
          <w:color w:val="auto"/>
          <w:szCs w:val="24"/>
          <w:highlight w:val="none"/>
        </w:rPr>
        <w:t>；</w:t>
      </w:r>
    </w:p>
    <w:p w14:paraId="63D3DD0C">
      <w:pPr>
        <w:shd w:val="clear"/>
        <w:spacing w:line="360" w:lineRule="auto"/>
        <w:rPr>
          <w:rFonts w:hint="eastAsia" w:ascii="宋体" w:hAnsi="宋体" w:eastAsia="宋体" w:cs="宋体"/>
          <w:b/>
          <w:bCs/>
          <w:color w:val="auto"/>
          <w:szCs w:val="24"/>
          <w:highlight w:val="none"/>
        </w:rPr>
        <w:sectPr>
          <w:pgSz w:w="11906" w:h="16838"/>
          <w:pgMar w:top="1440" w:right="1080" w:bottom="1440" w:left="1080" w:header="851" w:footer="992" w:gutter="0"/>
          <w:cols w:space="720" w:num="1"/>
          <w:docGrid w:type="lines" w:linePitch="312" w:charSpace="0"/>
        </w:sectPr>
      </w:pPr>
      <w:r>
        <w:rPr>
          <w:rFonts w:hint="eastAsia" w:cs="宋体"/>
          <w:b/>
          <w:bCs/>
          <w:color w:val="auto"/>
          <w:szCs w:val="24"/>
          <w:highlight w:val="none"/>
          <w:lang w:eastAsia="zh-CN"/>
        </w:rPr>
        <w:t>（</w:t>
      </w:r>
      <w:r>
        <w:rPr>
          <w:rFonts w:hint="eastAsia" w:cs="宋体"/>
          <w:b/>
          <w:bCs/>
          <w:color w:val="auto"/>
          <w:szCs w:val="24"/>
          <w:highlight w:val="none"/>
          <w:lang w:val="en-US" w:eastAsia="zh-CN"/>
        </w:rPr>
        <w:t>3</w:t>
      </w:r>
      <w:r>
        <w:rPr>
          <w:rFonts w:hint="eastAsia" w:cs="宋体"/>
          <w:b/>
          <w:bCs/>
          <w:color w:val="auto"/>
          <w:szCs w:val="24"/>
          <w:highlight w:val="none"/>
          <w:lang w:eastAsia="zh-CN"/>
        </w:rPr>
        <w:t>）</w:t>
      </w:r>
      <w:r>
        <w:rPr>
          <w:rFonts w:hint="eastAsia" w:ascii="宋体" w:hAnsi="宋体" w:eastAsia="宋体" w:cs="宋体"/>
          <w:b/>
          <w:bCs/>
          <w:color w:val="auto"/>
          <w:szCs w:val="24"/>
          <w:highlight w:val="none"/>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7B829831">
      <w:pPr>
        <w:shd w:val="clear"/>
        <w:spacing w:line="360" w:lineRule="auto"/>
        <w:ind w:firstLine="22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rPr>
        <w:t>（</w:t>
      </w:r>
      <w:r>
        <w:rPr>
          <w:rFonts w:hint="eastAsia" w:cs="宋体"/>
          <w:b/>
          <w:bCs/>
          <w:color w:val="auto"/>
          <w:szCs w:val="24"/>
          <w:highlight w:val="none"/>
          <w:lang w:val="en-US" w:eastAsia="zh-CN"/>
        </w:rPr>
        <w:t>4</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665E0661">
      <w:pPr>
        <w:shd w:val="clear"/>
        <w:spacing w:line="360" w:lineRule="auto"/>
        <w:ind w:left="0" w:leftChars="0" w:firstLine="0" w:firstLineChars="0"/>
        <w:jc w:val="center"/>
        <w:rPr>
          <w:rFonts w:hint="eastAsia" w:ascii="宋体" w:hAnsi="宋体" w:eastAsia="宋体" w:cs="宋体"/>
          <w:b/>
          <w:bCs/>
          <w:color w:val="auto"/>
          <w:sz w:val="24"/>
          <w:szCs w:val="24"/>
          <w:highlight w:val="none"/>
        </w:rPr>
      </w:pP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1BA7432D">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w:t>
      </w:r>
      <w:r>
        <w:rPr>
          <w:rFonts w:hint="eastAsia" w:ascii="宋体" w:hAnsi="宋体" w:eastAsia="宋体" w:cs="宋体"/>
          <w:color w:val="auto"/>
          <w:sz w:val="21"/>
          <w:szCs w:val="16"/>
          <w:highlight w:val="none"/>
          <w:u w:val="single"/>
          <w:lang w:eastAsia="zh-CN"/>
        </w:rPr>
        <w:t>、</w:t>
      </w:r>
      <w:r>
        <w:rPr>
          <w:rFonts w:hint="eastAsia" w:ascii="宋体" w:hAnsi="宋体" w:eastAsia="宋体" w:cs="宋体"/>
          <w:color w:val="auto"/>
          <w:sz w:val="21"/>
          <w:szCs w:val="16"/>
          <w:highlight w:val="none"/>
          <w:u w:val="single"/>
          <w:lang w:val="en-US" w:eastAsia="zh-CN"/>
        </w:rPr>
        <w:t>包号</w:t>
      </w:r>
      <w:r>
        <w:rPr>
          <w:rFonts w:hint="eastAsia" w:ascii="宋体" w:hAnsi="宋体" w:eastAsia="宋体" w:cs="宋体"/>
          <w:color w:val="auto"/>
          <w:sz w:val="21"/>
          <w:szCs w:val="16"/>
          <w:highlight w:val="none"/>
          <w:u w:val="single"/>
        </w:rPr>
        <w:t xml:space="preserve">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，本项目实施过程由本单位独立承担。 </w:t>
      </w:r>
    </w:p>
    <w:p w14:paraId="09E97A61">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shd w:val="clear"/>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57DB1647">
      <w:pPr>
        <w:shd w:val="clear"/>
        <w:spacing w:line="360" w:lineRule="auto"/>
        <w:ind w:left="1760" w:leftChars="800" w:firstLine="2310" w:firstLineChars="1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6E6CEA96">
      <w:pPr>
        <w:shd w:val="clear"/>
        <w:spacing w:line="360" w:lineRule="auto"/>
        <w:ind w:firstLine="4830" w:firstLineChars="2300"/>
        <w:rPr>
          <w:rFonts w:hint="default"/>
          <w:lang w:val="en-US" w:eastAsia="zh-CN"/>
        </w:rPr>
      </w:pPr>
      <w:r>
        <w:rPr>
          <w:rFonts w:hint="eastAsia" w:ascii="宋体" w:hAnsi="宋体" w:eastAsia="宋体" w:cs="宋体"/>
          <w:color w:val="auto"/>
          <w:sz w:val="21"/>
          <w:szCs w:val="21"/>
          <w:highlight w:val="none"/>
        </w:rPr>
        <w:t>日期：  年  月  日</w:t>
      </w:r>
      <w:bookmarkStart w:id="0" w:name="_GoBack"/>
      <w:bookmarkEnd w:id="0"/>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91448">
    <w:pPr>
      <w:pStyle w:val="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81B90">
    <w:pPr>
      <w:pStyle w:val="3"/>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1B64E">
    <w:pPr>
      <w:pStyle w:val="3"/>
      <w:rPr>
        <w:rFonts w:hint="eastAsia" w:ascii="仿宋_GB2312" w:eastAsia="仿宋_GB2312"/>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2703FD"/>
    <w:rsid w:val="26CD59B8"/>
    <w:rsid w:val="442703FD"/>
    <w:rsid w:val="64093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pPr>
    <w:rPr>
      <w:sz w:val="24"/>
      <w:szCs w:val="24"/>
    </w:rPr>
  </w:style>
  <w:style w:type="paragraph" w:customStyle="1" w:styleId="7">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1730</Words>
  <Characters>1805</Characters>
  <Lines>0</Lines>
  <Paragraphs>0</Paragraphs>
  <TotalTime>1</TotalTime>
  <ScaleCrop>false</ScaleCrop>
  <LinksUpToDate>false</LinksUpToDate>
  <CharactersWithSpaces>2027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2025-12-08T07:51:00Z</dcterms:created>
  <dc:creator>ZBB</dc:creator>
  <cp:lastModifiedBy>37118</cp:lastModifiedBy>
  <dcterms:modified xsi:type="dcterms:W3CDTF">2025-12-08T08:52:12Z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41E42F5F60064E8B913A719380BA1D96_11</vt:lpwstr>
  </property>
  <property fmtid="{D5CDD505-2E9C-101B-9397-08002B2CF9AE}" pid="4" name="KSOTemplateDocerSaveRecord">
    <vt:lpwstr>eyJoZGlkIjoiZGMxNzZlZTVlOTlmZWRmODE0NWRhNWExMDI2ZmU2YWQifQ==</vt:lpwstr>
  </property>
</Properties>
</file>