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D4D64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005B8520">
      <w:pPr>
        <w:pStyle w:val="3"/>
        <w:ind w:left="-395" w:right="-773"/>
      </w:pPr>
    </w:p>
    <w:p w14:paraId="078C8E46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bookmarkStart w:id="0" w:name="_Hlk74736188"/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1、总体实施方案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；</w:t>
      </w:r>
    </w:p>
    <w:p w14:paraId="442642BA">
      <w:pPr>
        <w:spacing w:line="360" w:lineRule="auto"/>
        <w:ind w:firstLine="480" w:firstLineChars="200"/>
        <w:jc w:val="left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2、方案1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：垃圾清运干净，现场无遗留物，达到文勘实施条件；</w:t>
      </w:r>
    </w:p>
    <w:p w14:paraId="6294E320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3、方案2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：建筑垃圾要清运至正规建筑垃圾消纳场、回填点或项目工地等，不扬尘、不撒漏、不随意倾倒垃圾；</w:t>
      </w:r>
    </w:p>
    <w:p w14:paraId="6E299069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4、方案3：按有关规定及要求做好防尘降噪措施；</w:t>
      </w:r>
    </w:p>
    <w:p w14:paraId="46A28BC2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5、方案4：清运中不能超载、做好蓬盖，落实好安全文明生产；</w:t>
      </w:r>
    </w:p>
    <w:p w14:paraId="4ED2BDBD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6、方案5：垃圾清运过程中，采取围挡及覆盖的措施，满足治污减霾工作要求；</w:t>
      </w:r>
    </w:p>
    <w:p w14:paraId="4D88BF5A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7、方案6：砌筑方案：按照采购需求放线位置及设计文件砌筑围墙；</w:t>
      </w:r>
    </w:p>
    <w:p w14:paraId="69CE7F8A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进度保证措施，必须按期保质保量完成本项目服务内容；</w:t>
      </w:r>
    </w:p>
    <w:p w14:paraId="0DF27DF9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、拟投入机械设备安排；</w:t>
      </w:r>
    </w:p>
    <w:p w14:paraId="4C59683A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、劳动力投入计划安排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；</w:t>
      </w:r>
    </w:p>
    <w:p w14:paraId="544FE068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、项目负责人</w:t>
      </w:r>
    </w:p>
    <w:p w14:paraId="6DFD6E0E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、项目团队配置</w:t>
      </w:r>
    </w:p>
    <w:p w14:paraId="71ABAB87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突发事件应急预案</w:t>
      </w:r>
    </w:p>
    <w:p w14:paraId="16CF0703">
      <w:pPr>
        <w:spacing w:line="36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、服务承诺</w:t>
      </w:r>
    </w:p>
    <w:p w14:paraId="472C605D">
      <w:pPr>
        <w:spacing w:line="360" w:lineRule="auto"/>
        <w:ind w:firstLine="480" w:firstLineChars="200"/>
        <w:jc w:val="left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15、合理化建议</w:t>
      </w:r>
    </w:p>
    <w:p w14:paraId="07278ED5">
      <w:pPr>
        <w:spacing w:line="360" w:lineRule="auto"/>
        <w:ind w:firstLine="480" w:firstLineChars="200"/>
        <w:jc w:val="left"/>
        <w:rPr>
          <w:rFonts w:hint="default" w:ascii="宋体" w:hAnsi="宋体" w:cs="Times New Roman"/>
          <w:sz w:val="24"/>
          <w:szCs w:val="24"/>
          <w:lang w:val="en-US" w:eastAsia="zh-CN"/>
        </w:rPr>
      </w:pPr>
      <w:bookmarkStart w:id="1" w:name="_GoBack"/>
      <w:bookmarkEnd w:id="1"/>
    </w:p>
    <w:bookmarkEnd w:id="0"/>
    <w:p w14:paraId="352BB383">
      <w:pPr>
        <w:pStyle w:val="2"/>
        <w:spacing w:before="0" w:after="0" w:line="360" w:lineRule="auto"/>
        <w:ind w:firstLine="480" w:firstLineChars="200"/>
        <w:jc w:val="left"/>
        <w:rPr>
          <w:rFonts w:ascii="宋体" w:hAnsi="宋体" w:eastAsia="宋体"/>
          <w:b w:val="0"/>
          <w:bCs w:val="0"/>
          <w:sz w:val="24"/>
          <w:szCs w:val="24"/>
        </w:rPr>
      </w:pPr>
    </w:p>
    <w:p w14:paraId="1DF8CAC9">
      <w:pPr>
        <w:rPr>
          <w:rFonts w:ascii="宋体" w:hAnsi="宋体"/>
          <w:sz w:val="24"/>
          <w:szCs w:val="24"/>
        </w:rPr>
      </w:pPr>
    </w:p>
    <w:p w14:paraId="4C574354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p w14:paraId="3580A1A0">
      <w:pPr>
        <w:spacing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BA68AC"/>
    <w:rsid w:val="026954E1"/>
    <w:rsid w:val="02716BA2"/>
    <w:rsid w:val="028E4F47"/>
    <w:rsid w:val="03563015"/>
    <w:rsid w:val="0D3A1409"/>
    <w:rsid w:val="0F9C5147"/>
    <w:rsid w:val="13C4740A"/>
    <w:rsid w:val="16E96798"/>
    <w:rsid w:val="1C853654"/>
    <w:rsid w:val="1D175E0D"/>
    <w:rsid w:val="34175343"/>
    <w:rsid w:val="3DB1150E"/>
    <w:rsid w:val="40EC1AA9"/>
    <w:rsid w:val="424202E7"/>
    <w:rsid w:val="4407106E"/>
    <w:rsid w:val="4BED5E07"/>
    <w:rsid w:val="55895936"/>
    <w:rsid w:val="62A6057B"/>
    <w:rsid w:val="63660521"/>
    <w:rsid w:val="65E7567D"/>
    <w:rsid w:val="698735C3"/>
    <w:rsid w:val="6FDA63E0"/>
    <w:rsid w:val="70AC7790"/>
    <w:rsid w:val="72E447D0"/>
    <w:rsid w:val="75380FDC"/>
    <w:rsid w:val="7A076CE2"/>
    <w:rsid w:val="7A256BE5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NormalCharacter"/>
    <w:link w:val="1"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customStyle="1" w:styleId="13">
    <w:name w:val="Normal Indent1"/>
    <w:basedOn w:val="1"/>
    <w:qFormat/>
    <w:uiPriority w:val="0"/>
    <w:pPr>
      <w:ind w:firstLine="200" w:firstLineChars="200"/>
    </w:pPr>
    <w:rPr>
      <w:rFonts w:eastAsia="KaiTi_GB231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289</Words>
  <Characters>295</Characters>
  <Lines>1</Lines>
  <Paragraphs>1</Paragraphs>
  <TotalTime>0</TotalTime>
  <ScaleCrop>false</ScaleCrop>
  <LinksUpToDate>false</LinksUpToDate>
  <CharactersWithSpaces>295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2023-06-01T08:47:00Z</dcterms:created>
  <dc:creator>Administrator</dc:creator>
  <cp:lastModifiedBy>大十三哥</cp:lastModifiedBy>
  <dcterms:modified xsi:type="dcterms:W3CDTF">2025-02-10T06:13:23Z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ICV">
    <vt:lpwstr>3129B5AF8A944E7FB0CADCD293BE939C_12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