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9D8A1">
      <w:pPr>
        <w:spacing w:line="480" w:lineRule="auto"/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</w:rPr>
        <w:t>一、磋商响应函</w:t>
      </w:r>
    </w:p>
    <w:p w14:paraId="5B58B33C">
      <w:pPr>
        <w:pStyle w:val="3"/>
        <w:spacing w:after="312" w:afterLines="100" w:line="520" w:lineRule="exact"/>
        <w:ind w:left="-2" w:hanging="2"/>
        <w:jc w:val="left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致：陕西天沃工程项目管理有限公司</w:t>
      </w:r>
    </w:p>
    <w:p w14:paraId="73176DAC">
      <w:pPr>
        <w:pStyle w:val="3"/>
        <w:spacing w:line="480" w:lineRule="exact"/>
        <w:ind w:left="0" w:firstLine="480" w:firstLineChars="20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我公司收到贵单位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eastAsia="zh-CN"/>
        </w:rPr>
        <w:t>CGZC-2025-018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号磋商采购文件，经详细研究，我们决定参加本次磋商活动。为此，我方郑重声明以下诸点，并负法律责任。</w:t>
      </w:r>
    </w:p>
    <w:p w14:paraId="3B9D2D97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1、愿意按照竞争性磋商采购文件中的一切要求，提供磋商技术服务，完成合同的责任和义务。</w:t>
      </w:r>
    </w:p>
    <w:p w14:paraId="3194460C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2、按竞争性磋商采购文件的规定，我公司的第一次磋商总报价为：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，并对其后的磋商报价负法律责任。</w:t>
      </w:r>
    </w:p>
    <w:p w14:paraId="069632E3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、我方已详细阅读了竞争性磋商采购文件，完全理解并放弃提出含糊不清或易形成歧义的表述和资料。</w:t>
      </w:r>
    </w:p>
    <w:p w14:paraId="6773E999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、磋商后在规定的有效期内撤回磋商，我方愿接受政府采购的有关处罚决定。</w:t>
      </w:r>
    </w:p>
    <w:p w14:paraId="0A168F6B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、同意向贵方提供可能要求的，与本次磋商有关的任何证据或资料，且尊重磋商小组的评审结论和结果。我们完全理解最低磋商报价不作为成交的唯一条件，且尊重磋商小组的评审结论和成交结果。</w:t>
      </w:r>
    </w:p>
    <w:p w14:paraId="1B84681E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、我方的响应文件在磋商后有效期为90个日历天，若我方成交，响应文件有效期延长至合同执行完毕。</w:t>
      </w:r>
    </w:p>
    <w:p w14:paraId="7AB26C57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、有关于本磋商采购文件的函电，请按下列地址联系。</w:t>
      </w:r>
    </w:p>
    <w:p w14:paraId="310E019C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供应商全称（印章）：</w:t>
      </w:r>
    </w:p>
    <w:p w14:paraId="4BD10FFF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地    址：__________________________________________</w:t>
      </w:r>
    </w:p>
    <w:p w14:paraId="46DA3771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开户银行：__________________________________________</w:t>
      </w:r>
    </w:p>
    <w:p w14:paraId="49007752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账    号：__________________________________________</w:t>
      </w:r>
    </w:p>
    <w:p w14:paraId="576E137E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电    话：__________________________________________</w:t>
      </w:r>
    </w:p>
    <w:p w14:paraId="425FF75D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传    真：__________________________________________</w:t>
      </w:r>
    </w:p>
    <w:p w14:paraId="2B338A64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法定代表人或被授权代表（签名或盖章）：______________</w:t>
      </w:r>
    </w:p>
    <w:p w14:paraId="41C6C93B"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日    期：_____________________________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212F8"/>
    <w:rsid w:val="5332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2025-04-17T12:10:00Z</dcterms:created>
  <dc:creator>宋璟雯</dc:creator>
  <cp:lastModifiedBy>宋璟雯</cp:lastModifiedBy>
  <dcterms:modified xsi:type="dcterms:W3CDTF">2025-04-17T12:10:59Z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5764E3A8FCD94F5CBC16D6178EB3034B_11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