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7EAA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报价一览表</w:t>
      </w:r>
    </w:p>
    <w:p w14:paraId="4834C606">
      <w:pPr>
        <w:shd w:val="clear" w:color="auto" w:fill="auto"/>
        <w:kinsoku w:val="0"/>
        <w:spacing w:line="500" w:lineRule="exact"/>
        <w:ind w:firstLine="301" w:firstLineChars="100"/>
        <w:jc w:val="center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 xml:space="preserve"> 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5"/>
        <w:tblW w:w="49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401"/>
        <w:gridCol w:w="1214"/>
        <w:gridCol w:w="1307"/>
        <w:gridCol w:w="619"/>
        <w:gridCol w:w="805"/>
        <w:gridCol w:w="1458"/>
        <w:gridCol w:w="365"/>
      </w:tblGrid>
      <w:tr w14:paraId="0C2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784" w:type="pct"/>
            <w:noWrap w:val="0"/>
            <w:vAlign w:val="center"/>
          </w:tcPr>
          <w:p w14:paraId="0E98FA78">
            <w:pPr>
              <w:pStyle w:val="7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采购租赁区域</w:t>
            </w:r>
          </w:p>
        </w:tc>
        <w:tc>
          <w:tcPr>
            <w:tcW w:w="823" w:type="pct"/>
            <w:noWrap w:val="0"/>
            <w:vAlign w:val="center"/>
          </w:tcPr>
          <w:p w14:paraId="45831A28">
            <w:pPr>
              <w:pStyle w:val="7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月租金</w:t>
            </w:r>
            <w:r>
              <w:rPr>
                <w:rFonts w:hint="eastAsia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（含税）</w:t>
            </w:r>
          </w:p>
          <w:p w14:paraId="12E305A2">
            <w:pPr>
              <w:pStyle w:val="7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（元/m²/月）</w:t>
            </w:r>
          </w:p>
        </w:tc>
        <w:tc>
          <w:tcPr>
            <w:tcW w:w="713" w:type="pct"/>
            <w:noWrap w:val="0"/>
            <w:vAlign w:val="center"/>
          </w:tcPr>
          <w:p w14:paraId="16C6076C">
            <w:pPr>
              <w:pStyle w:val="7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暂定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租赁面积（㎡）</w:t>
            </w:r>
          </w:p>
        </w:tc>
        <w:tc>
          <w:tcPr>
            <w:tcW w:w="768" w:type="pct"/>
            <w:noWrap w:val="0"/>
            <w:vAlign w:val="center"/>
          </w:tcPr>
          <w:p w14:paraId="43A9943B">
            <w:pPr>
              <w:pStyle w:val="7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zh-CN"/>
              </w:rPr>
              <w:t>年租金</w:t>
            </w:r>
            <w:r>
              <w:rPr>
                <w:rFonts w:hint="eastAsia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（含税）</w:t>
            </w:r>
          </w:p>
          <w:p w14:paraId="20FA123B">
            <w:pPr>
              <w:pStyle w:val="7"/>
              <w:spacing w:line="500" w:lineRule="atLeas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zh-CN"/>
              </w:rPr>
              <w:t>（元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/年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zh-CN"/>
              </w:rPr>
              <w:t>）</w:t>
            </w:r>
          </w:p>
        </w:tc>
        <w:tc>
          <w:tcPr>
            <w:tcW w:w="363" w:type="pct"/>
            <w:noWrap w:val="0"/>
            <w:vAlign w:val="center"/>
          </w:tcPr>
          <w:p w14:paraId="145D5EC5">
            <w:pPr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期限</w:t>
            </w:r>
          </w:p>
        </w:tc>
        <w:tc>
          <w:tcPr>
            <w:tcW w:w="473" w:type="pct"/>
            <w:noWrap w:val="0"/>
            <w:vAlign w:val="center"/>
          </w:tcPr>
          <w:p w14:paraId="753C946E">
            <w:pPr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bCs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  <w:t>报价</w:t>
            </w:r>
          </w:p>
          <w:p w14:paraId="37C3D789">
            <w:pPr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857" w:type="pct"/>
            <w:noWrap w:val="0"/>
            <w:vAlign w:val="center"/>
          </w:tcPr>
          <w:p w14:paraId="0A5F55EB">
            <w:pPr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质量标准</w:t>
            </w:r>
          </w:p>
          <w:p w14:paraId="68F39AC6">
            <w:pPr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（合格/不合格）</w:t>
            </w:r>
          </w:p>
        </w:tc>
        <w:tc>
          <w:tcPr>
            <w:tcW w:w="214" w:type="pct"/>
            <w:noWrap w:val="0"/>
            <w:vAlign w:val="center"/>
          </w:tcPr>
          <w:p w14:paraId="7510BF42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7C0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784" w:type="pct"/>
            <w:noWrap w:val="0"/>
            <w:vAlign w:val="center"/>
          </w:tcPr>
          <w:p w14:paraId="28A05737">
            <w:pPr>
              <w:spacing w:line="500" w:lineRule="atLeast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梦想公社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所在的办公用房</w:t>
            </w:r>
          </w:p>
        </w:tc>
        <w:tc>
          <w:tcPr>
            <w:tcW w:w="823" w:type="pct"/>
            <w:noWrap w:val="0"/>
            <w:vAlign w:val="center"/>
          </w:tcPr>
          <w:p w14:paraId="1E4B7AF3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13" w:type="pct"/>
            <w:noWrap w:val="0"/>
            <w:vAlign w:val="center"/>
          </w:tcPr>
          <w:p w14:paraId="4F73D5C6">
            <w:pPr>
              <w:spacing w:line="500" w:lineRule="atLeast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3900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㎡</w:t>
            </w:r>
          </w:p>
        </w:tc>
        <w:tc>
          <w:tcPr>
            <w:tcW w:w="768" w:type="pct"/>
            <w:noWrap w:val="0"/>
            <w:vAlign w:val="center"/>
          </w:tcPr>
          <w:p w14:paraId="4EBA3FA9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63" w:type="pct"/>
            <w:noWrap w:val="0"/>
            <w:vAlign w:val="center"/>
          </w:tcPr>
          <w:p w14:paraId="40EC5E69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三年</w:t>
            </w:r>
          </w:p>
        </w:tc>
        <w:tc>
          <w:tcPr>
            <w:tcW w:w="473" w:type="pct"/>
            <w:noWrap w:val="0"/>
            <w:vAlign w:val="center"/>
          </w:tcPr>
          <w:p w14:paraId="3FB4114D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6FB802D4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4" w:type="pct"/>
            <w:noWrap w:val="0"/>
            <w:vAlign w:val="center"/>
          </w:tcPr>
          <w:p w14:paraId="4FFA50B0">
            <w:pPr>
              <w:spacing w:line="50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1CE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5F192D4F">
            <w:pPr>
              <w:spacing w:line="500" w:lineRule="atLeas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1B84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0C7F5470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</w:p>
          <w:p w14:paraId="73166C58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1.供应商任何有选择的报价，采购人不予接受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11F9466C">
            <w:pPr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2.最终价款根据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月租金含税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和实际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</w:rPr>
              <w:t>租赁面积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据实结算；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期限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highlight w:val="none"/>
                <w:lang w:eastAsia="zh-CN"/>
              </w:rPr>
              <w:t>自合同签订之日起三年，合同一年一签，若中标单位上一年服务不能满足采购人要求，采购人可拒绝续签。</w:t>
            </w:r>
          </w:p>
          <w:p w14:paraId="460DD3BE">
            <w:pPr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</w:tc>
      </w:tr>
    </w:tbl>
    <w:p w14:paraId="524D549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</w:t>
      </w:r>
    </w:p>
    <w:p w14:paraId="2FCDA5D3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203DF">
      <w:pPr>
        <w:pStyle w:val="4"/>
        <w:numPr>
          <w:ilvl w:val="0"/>
          <w:numId w:val="0"/>
        </w:numPr>
        <w:ind w:right="-48" w:righ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1D716EF4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27EA471E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044180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71934"/>
    <w:rsid w:val="2A67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2025-04-22T01:23:00Z</dcterms:created>
  <dc:creator>纵横招标</dc:creator>
  <cp:lastModifiedBy>纵横招标</cp:lastModifiedBy>
  <dcterms:modified xsi:type="dcterms:W3CDTF">2025-04-22T01:24:06Z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39D857987674446FA066E68110E141B3_11</vt:lpwstr>
  </property>
  <property fmtid="{D5CDD505-2E9C-101B-9397-08002B2CF9AE}" pid="4" name="KSOTemplateDocerSaveRecord">
    <vt:lpwstr>eyJoZGlkIjoiMWM0MzMxNWNmNmM5MDYxZTg2ZTdhMWNiMDU3NjE3N2MiLCJ1c2VySWQiOiIyNjQ2NDU1NDQifQ==</vt:lpwstr>
  </property>
</Properties>
</file>