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1C1BE">
      <w:pPr>
        <w:jc w:val="center"/>
        <w:rPr>
          <w:rFonts w:hint="eastAsia" w:ascii="宋体" w:hAnsi="宋体" w:cs="宋体"/>
          <w:b/>
          <w:color w:val="auto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Cs w:val="28"/>
          <w:highlight w:val="none"/>
        </w:rPr>
        <w:t>二、第一次磋商报价表</w:t>
      </w:r>
    </w:p>
    <w:p w14:paraId="3CAC574B"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</w:p>
    <w:p w14:paraId="5A5119B5">
      <w:pPr>
        <w:spacing w:after="156" w:afterLines="50" w:line="360" w:lineRule="auto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CGZC-2025-035</w:t>
      </w:r>
    </w:p>
    <w:p w14:paraId="209B3F95">
      <w:pPr>
        <w:spacing w:after="156" w:afterLines="50" w:line="360" w:lineRule="auto"/>
        <w:outlineLvl w:val="1"/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val="en-US" w:eastAsia="zh-CN"/>
        </w:rPr>
        <w:t xml:space="preserve">西安浐灞国际港体育组织服务项目 </w:t>
      </w:r>
    </w:p>
    <w:p w14:paraId="0E091C76">
      <w:pPr>
        <w:spacing w:after="156" w:afterLines="50" w:line="360" w:lineRule="auto"/>
        <w:outlineLvl w:val="1"/>
        <w:rPr>
          <w:rFonts w:hint="eastAsia" w:ascii="宋体" w:hAnsi="宋体" w:cs="宋体"/>
          <w:b/>
          <w:bCs/>
          <w:color w:val="auto"/>
          <w:spacing w:val="-1"/>
          <w:position w:val="5"/>
          <w:sz w:val="24"/>
          <w:szCs w:val="24"/>
          <w:highlight w:val="none"/>
          <w:u w:val="single"/>
          <w:lang w:val="en-US" w:eastAsia="zh-CN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7"/>
        <w:gridCol w:w="2843"/>
        <w:gridCol w:w="2843"/>
      </w:tblGrid>
      <w:tr w14:paraId="5515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0" w:hRule="atLeast"/>
        </w:trPr>
        <w:tc>
          <w:tcPr>
            <w:tcW w:w="2790" w:type="dxa"/>
            <w:noWrap w:val="0"/>
            <w:vAlign w:val="center"/>
          </w:tcPr>
          <w:p w14:paraId="518DA6B2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每年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  <w:t>报价（元）</w:t>
            </w:r>
          </w:p>
        </w:tc>
        <w:tc>
          <w:tcPr>
            <w:tcW w:w="2795" w:type="dxa"/>
            <w:noWrap w:val="0"/>
            <w:vAlign w:val="center"/>
          </w:tcPr>
          <w:p w14:paraId="0774A183"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eastAsia="zh-CN"/>
              </w:rPr>
              <w:t>服务期</w:t>
            </w:r>
          </w:p>
        </w:tc>
        <w:tc>
          <w:tcPr>
            <w:tcW w:w="2795" w:type="dxa"/>
            <w:noWrap w:val="0"/>
            <w:vAlign w:val="center"/>
          </w:tcPr>
          <w:p w14:paraId="6DA95427">
            <w:pPr>
              <w:spacing w:line="400" w:lineRule="exact"/>
              <w:jc w:val="center"/>
              <w:rPr>
                <w:rFonts w:hint="default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磋商总报价（元）</w:t>
            </w:r>
          </w:p>
        </w:tc>
      </w:tr>
      <w:tr w14:paraId="06E22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2790" w:type="dxa"/>
            <w:noWrap w:val="0"/>
            <w:vAlign w:val="center"/>
          </w:tcPr>
          <w:p w14:paraId="5C0754E6">
            <w:pPr>
              <w:ind w:firstLine="110" w:firstLineChars="50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</w:p>
        </w:tc>
        <w:tc>
          <w:tcPr>
            <w:tcW w:w="2795" w:type="dxa"/>
            <w:noWrap w:val="0"/>
            <w:vAlign w:val="center"/>
          </w:tcPr>
          <w:p w14:paraId="710E841A">
            <w:pPr>
              <w:jc w:val="center"/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>自合同签订之日起至2025年12月31日结束</w:t>
            </w:r>
          </w:p>
        </w:tc>
        <w:tc>
          <w:tcPr>
            <w:tcW w:w="2795" w:type="dxa"/>
            <w:noWrap w:val="0"/>
            <w:vAlign w:val="center"/>
          </w:tcPr>
          <w:p w14:paraId="07A644FD">
            <w:pPr>
              <w:jc w:val="center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50146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8380" w:type="dxa"/>
            <w:gridSpan w:val="3"/>
            <w:noWrap w:val="0"/>
            <w:vAlign w:val="center"/>
          </w:tcPr>
          <w:p w14:paraId="4F0051D1">
            <w:pPr>
              <w:ind w:firstLine="440" w:firstLineChars="200"/>
              <w:jc w:val="both"/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磋商总报价（大写）：         </w:t>
            </w:r>
            <w:r>
              <w:rPr>
                <w:rFonts w:hint="eastAsia" w:ascii="宋体" w:hAnsi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highlight w:val="none"/>
                <w:lang w:val="en-US" w:eastAsia="zh-CN"/>
              </w:rPr>
              <w:t xml:space="preserve">      </w:t>
            </w:r>
          </w:p>
        </w:tc>
      </w:tr>
    </w:tbl>
    <w:p w14:paraId="05E16D10">
      <w:pPr>
        <w:spacing w:before="156" w:beforeLines="50" w:line="360" w:lineRule="auto"/>
        <w:ind w:left="738" w:hanging="738" w:hangingChars="35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 w:val="21"/>
          <w:szCs w:val="21"/>
          <w:highlight w:val="none"/>
        </w:rPr>
        <w:t>注：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1、</w:t>
      </w:r>
      <w:r>
        <w:rPr>
          <w:rFonts w:hint="eastAsia" w:ascii="宋体" w:hAnsi="宋体" w:cs="宋体"/>
          <w:color w:val="auto"/>
          <w:sz w:val="21"/>
          <w:szCs w:val="21"/>
        </w:rPr>
        <w:t>报价应按磋商总价填写</w:t>
      </w: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 xml:space="preserve">，最多保留小数点后两位，大小写不一致时，以大写为准。 </w:t>
      </w:r>
    </w:p>
    <w:p w14:paraId="4198898D">
      <w:pPr>
        <w:spacing w:before="156" w:beforeLines="50" w:line="360" w:lineRule="auto"/>
        <w:ind w:firstLine="420" w:firstLineChars="200"/>
        <w:jc w:val="left"/>
        <w:rPr>
          <w:rFonts w:hint="eastAsia" w:ascii="宋体" w:hAnsi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cs="宋体"/>
          <w:color w:val="auto"/>
          <w:sz w:val="21"/>
          <w:szCs w:val="21"/>
          <w:highlight w:val="none"/>
        </w:rPr>
        <w:t>2、各供应商必须严格按照上表要求填写。</w:t>
      </w:r>
    </w:p>
    <w:p w14:paraId="118687EB">
      <w:pPr>
        <w:spacing w:line="360" w:lineRule="auto"/>
        <w:ind w:left="367" w:leftChars="131"/>
        <w:rPr>
          <w:rFonts w:hint="eastAsia" w:ascii="宋体" w:hAnsi="宋体" w:cs="宋体"/>
          <w:color w:val="auto"/>
          <w:szCs w:val="21"/>
          <w:highlight w:val="none"/>
        </w:rPr>
      </w:pPr>
    </w:p>
    <w:p w14:paraId="7B2633D3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供应商名称：（盖章）                    </w:t>
      </w:r>
    </w:p>
    <w:p w14:paraId="672B2CD3">
      <w:pPr>
        <w:spacing w:line="360" w:lineRule="auto"/>
        <w:jc w:val="center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D5D802B">
      <w:pPr>
        <w:spacing w:line="360" w:lineRule="auto"/>
        <w:ind w:firstLine="480" w:firstLineChars="20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法定代表人或被授权代表：（签名或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盖章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）</w:t>
      </w:r>
    </w:p>
    <w:p w14:paraId="40FA0EC3">
      <w:pPr>
        <w:spacing w:line="360" w:lineRule="auto"/>
        <w:ind w:firstLine="120" w:firstLineChars="5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0DCA87DC">
      <w:pPr>
        <w:spacing w:line="360" w:lineRule="auto"/>
        <w:ind w:firstLine="480" w:firstLineChars="200"/>
        <w:outlineLvl w:val="1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日期：     年   月   日</w:t>
      </w:r>
    </w:p>
    <w:p w14:paraId="1EEFD0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802553"/>
    <w:rsid w:val="4E80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2025-04-28T11:44:00Z</dcterms:created>
  <dc:creator>宋璟雯</dc:creator>
  <cp:lastModifiedBy>宋璟雯</cp:lastModifiedBy>
  <dcterms:modified xsi:type="dcterms:W3CDTF">2025-04-28T11:44:51Z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BF4AA025A9364BC88E95F922375EB824_11</vt:lpwstr>
  </property>
  <property fmtid="{D5CDD505-2E9C-101B-9397-08002B2CF9AE}" pid="4" name="KSOTemplateDocerSaveRecord">
    <vt:lpwstr>eyJoZGlkIjoiYzY3YWNkOWRmMzdkMWY0ODgxYzQ3M2FiOTAxMTEzOTYiLCJ1c2VySWQiOiIxNDUxODIyODU0In0=</vt:lpwstr>
  </property>
</Properties>
</file>