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A914E">
      <w:pPr>
        <w:numPr>
          <w:ilvl w:val="0"/>
          <w:numId w:val="0"/>
        </w:numPr>
        <w:spacing w:line="360" w:lineRule="auto"/>
        <w:ind w:firstLine="240" w:firstLineChars="100"/>
        <w:jc w:val="center"/>
        <w:rPr>
          <w:rFonts w:hint="eastAsia" w:ascii="宋体" w:hAnsi="宋体" w:eastAsia="宋体" w:cs="Times New Roman"/>
          <w:color w:val="000000"/>
          <w:sz w:val="24"/>
          <w:highlight w:val="none"/>
          <w:lang w:eastAsia="zh-CN"/>
        </w:rPr>
      </w:pPr>
      <w:r>
        <w:rPr>
          <w:rFonts w:hint="eastAsia" w:ascii="宋体" w:hAnsi="宋体" w:cs="Times New Roman"/>
          <w:color w:val="000000"/>
          <w:sz w:val="24"/>
          <w:highlight w:val="none"/>
          <w:lang w:eastAsia="zh-CN"/>
        </w:rPr>
        <w:t>实施方案</w:t>
      </w:r>
    </w:p>
    <w:p w14:paraId="507D2D20"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="宋体" w:hAnsi="宋体" w:eastAsia="宋体" w:cs="Times New Roman"/>
          <w:color w:val="000000"/>
          <w:sz w:val="24"/>
          <w:highlight w:val="none"/>
        </w:rPr>
      </w:pPr>
    </w:p>
    <w:p w14:paraId="5FE39C00">
      <w:pPr>
        <w:pStyle w:val="2"/>
        <w:ind w:firstLine="480" w:firstLineChars="200"/>
        <w:rPr>
          <w:rFonts w:hint="eastAsia" w:ascii="宋体" w:hAnsi="宋体" w:eastAsia="宋体" w:cs="仿宋_GB2312"/>
          <w:b w:val="0"/>
          <w:color w:val="000000"/>
          <w:sz w:val="24"/>
          <w:szCs w:val="24"/>
          <w:lang w:eastAsia="zh-CN"/>
        </w:rPr>
      </w:pPr>
      <w:r>
        <w:rPr>
          <w:rFonts w:hint="eastAsia" w:ascii="宋体" w:hAnsi="宋体" w:cs="仿宋_GB2312"/>
          <w:b w:val="0"/>
          <w:color w:val="000000"/>
          <w:sz w:val="24"/>
          <w:szCs w:val="24"/>
          <w:lang w:eastAsia="zh-CN"/>
        </w:rPr>
        <w:t>租赁概况：包含产权情况（提供产权关系证明材料）、具体位置、楼层、面积、室内布局、设施设备情况等。</w:t>
      </w:r>
    </w:p>
    <w:p w14:paraId="78005569">
      <w:bookmarkStart w:id="0" w:name="_GoBack"/>
      <w:bookmarkEnd w:id="0"/>
    </w:p>
    <w:sectPr>
      <w:pgSz w:w="11906" w:h="16838"/>
      <w:pgMar w:top="1134" w:right="1247" w:bottom="1134" w:left="1247" w:header="851" w:footer="992" w:gutter="0"/>
      <w:cols w:space="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2ODgzNWMwYzFhNTg2ZjliNWNlOTYxNTE0MDFmYmUifQ=="/>
  </w:docVars>
  <w:rsids>
    <w:rsidRoot w:val="00000000"/>
    <w:rsid w:val="043D3CEA"/>
    <w:rsid w:val="31E35202"/>
    <w:rsid w:val="36A874B0"/>
    <w:rsid w:val="635E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line="360" w:lineRule="auto"/>
      <w:outlineLvl w:val="3"/>
    </w:pPr>
    <w:rPr>
      <w:rFonts w:ascii="Arial" w:hAnsi="Arial"/>
      <w:b/>
      <w:sz w:val="28"/>
      <w:szCs w:val="20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李敏</cp:lastModifiedBy>
  <dcterms:modified xsi:type="dcterms:W3CDTF">2025-07-15T07:32:36Z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383BC76A2EFC46EAABF095F12F71E360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