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8256EA">
      <w:pPr>
        <w:spacing w:line="360" w:lineRule="auto"/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eastAsia="zh-CN"/>
        </w:rPr>
        <w:t>技术商务响应部分</w:t>
      </w:r>
    </w:p>
    <w:p w14:paraId="69CE4EF9">
      <w:pPr>
        <w:spacing w:line="360" w:lineRule="auto"/>
        <w:ind w:firstLine="480" w:firstLineChars="200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投标人应按照招标文件要求，根据“第三章</w:t>
      </w:r>
      <w:r>
        <w:rPr>
          <w:color w:val="000000"/>
          <w:sz w:val="24"/>
          <w:lang w:eastAsia="zh-CN"/>
        </w:rPr>
        <w:t xml:space="preserve"> 招标项目技术、服务、商务及其他要求</w:t>
      </w:r>
      <w:r>
        <w:rPr>
          <w:rFonts w:hint="eastAsia"/>
          <w:color w:val="000000"/>
          <w:sz w:val="24"/>
          <w:lang w:eastAsia="zh-CN"/>
        </w:rPr>
        <w:t>”、“第六章 磋商办法”内容作出全面响应。编制和提交的内容应包括但不限于以下各项。对必须满足的内容，必须完全满足。对响应有差异的，则说明差异的内容。</w:t>
      </w:r>
    </w:p>
    <w:p w14:paraId="116103EB">
      <w:pPr>
        <w:numPr>
          <w:ilvl w:val="0"/>
          <w:numId w:val="1"/>
        </w:numPr>
        <w:spacing w:line="360" w:lineRule="auto"/>
        <w:ind w:firstLine="720" w:firstLineChars="300"/>
        <w:jc w:val="both"/>
        <w:rPr>
          <w:rFonts w:hint="eastAsia" w:ascii="宋体" w:hAnsi="宋体" w:eastAsia="宋体" w:cs="宋体"/>
          <w:color w:val="000000"/>
          <w:sz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lang w:eastAsia="zh-CN"/>
        </w:rPr>
        <w:t>服务方案</w:t>
      </w:r>
    </w:p>
    <w:p w14:paraId="65B0A2E6">
      <w:pPr>
        <w:numPr>
          <w:ilvl w:val="0"/>
          <w:numId w:val="1"/>
        </w:numPr>
        <w:spacing w:line="360" w:lineRule="auto"/>
        <w:ind w:firstLine="720" w:firstLineChars="300"/>
        <w:jc w:val="both"/>
        <w:rPr>
          <w:rFonts w:hint="eastAsia" w:ascii="宋体" w:hAnsi="宋体" w:eastAsia="宋体" w:cs="宋体"/>
          <w:color w:val="000000"/>
          <w:sz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lang w:eastAsia="zh-CN"/>
        </w:rPr>
        <w:t>保洁人员及工器具配置</w:t>
      </w:r>
    </w:p>
    <w:p w14:paraId="4266A06F">
      <w:pPr>
        <w:numPr>
          <w:ilvl w:val="0"/>
          <w:numId w:val="1"/>
        </w:numPr>
        <w:spacing w:line="360" w:lineRule="auto"/>
        <w:ind w:firstLine="720" w:firstLineChars="300"/>
        <w:jc w:val="both"/>
        <w:rPr>
          <w:rFonts w:hint="eastAsia" w:ascii="宋体" w:hAnsi="宋体" w:eastAsia="宋体" w:cs="宋体"/>
          <w:color w:val="000000"/>
          <w:sz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lang w:eastAsia="zh-CN"/>
        </w:rPr>
        <w:t>培训考核方案</w:t>
      </w:r>
    </w:p>
    <w:p w14:paraId="08A67EF0">
      <w:pPr>
        <w:numPr>
          <w:ilvl w:val="0"/>
          <w:numId w:val="1"/>
        </w:numPr>
        <w:spacing w:line="360" w:lineRule="auto"/>
        <w:ind w:firstLine="720" w:firstLineChars="300"/>
        <w:jc w:val="both"/>
        <w:rPr>
          <w:rFonts w:hint="eastAsia" w:ascii="宋体" w:hAnsi="宋体" w:eastAsia="宋体" w:cs="宋体"/>
          <w:color w:val="000000"/>
          <w:sz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lang w:eastAsia="zh-CN"/>
        </w:rPr>
        <w:t>服务承诺</w:t>
      </w:r>
      <w:bookmarkStart w:id="0" w:name="_GoBack"/>
      <w:bookmarkEnd w:id="0"/>
    </w:p>
    <w:p w14:paraId="56E5EAD6">
      <w:pPr>
        <w:numPr>
          <w:ilvl w:val="0"/>
          <w:numId w:val="1"/>
        </w:numPr>
        <w:spacing w:line="360" w:lineRule="auto"/>
        <w:ind w:left="0" w:leftChars="0" w:firstLine="720" w:firstLineChars="300"/>
        <w:jc w:val="both"/>
        <w:rPr>
          <w:rFonts w:hint="eastAsia" w:ascii="宋体" w:hAnsi="宋体" w:eastAsia="宋体" w:cs="宋体"/>
          <w:color w:val="000000"/>
          <w:sz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lang w:eastAsia="zh-CN"/>
        </w:rPr>
        <w:t>业绩</w:t>
      </w:r>
    </w:p>
    <w:p w14:paraId="424EE6D6">
      <w:pPr>
        <w:numPr>
          <w:numId w:val="0"/>
        </w:numPr>
        <w:spacing w:line="240" w:lineRule="auto"/>
        <w:ind w:firstLine="0" w:firstLineChars="0"/>
        <w:jc w:val="center"/>
        <w:rPr>
          <w:rFonts w:cs="Calibri"/>
          <w:b/>
          <w:color w:val="000000"/>
          <w:sz w:val="32"/>
          <w:szCs w:val="32"/>
          <w:lang w:eastAsia="zh-CN"/>
        </w:rPr>
      </w:pPr>
      <w:r>
        <w:rPr>
          <w:color w:val="000000"/>
          <w:sz w:val="24"/>
          <w:lang w:eastAsia="zh-CN"/>
        </w:rPr>
        <w:br w:type="page"/>
      </w:r>
      <w:r>
        <w:rPr>
          <w:rFonts w:hint="eastAsia" w:ascii="宋体" w:hAnsi="宋体" w:eastAsia="宋体" w:cs="宋体"/>
          <w:b/>
          <w:sz w:val="30"/>
          <w:szCs w:val="30"/>
          <w:lang w:eastAsia="zh-CN"/>
        </w:rPr>
        <w:t>技术响应偏差表</w:t>
      </w:r>
    </w:p>
    <w:p w14:paraId="026277EB">
      <w:pPr>
        <w:widowControl/>
        <w:spacing w:line="500" w:lineRule="exact"/>
        <w:rPr>
          <w:rFonts w:cs="Calibri"/>
          <w:b/>
          <w:color w:val="000000"/>
          <w:sz w:val="32"/>
          <w:szCs w:val="32"/>
          <w:lang w:eastAsia="zh-CN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1698"/>
        <w:gridCol w:w="3145"/>
        <w:gridCol w:w="1134"/>
        <w:gridCol w:w="2449"/>
      </w:tblGrid>
      <w:tr w14:paraId="1C05F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67" w:type="dxa"/>
            <w:noWrap w:val="0"/>
            <w:vAlign w:val="center"/>
          </w:tcPr>
          <w:p w14:paraId="0565E431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cs="Calibri Light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698" w:type="dxa"/>
            <w:noWrap w:val="0"/>
            <w:vAlign w:val="center"/>
          </w:tcPr>
          <w:p w14:paraId="6BF280BF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采购</w:t>
            </w:r>
            <w:r>
              <w:rPr>
                <w:rFonts w:cs="Calibri Light"/>
                <w:color w:val="000000"/>
                <w:sz w:val="24"/>
                <w:szCs w:val="24"/>
              </w:rPr>
              <w:t>文件</w:t>
            </w:r>
            <w:r>
              <w:rPr>
                <w:rFonts w:hint="eastAsia" w:cs="Calibri Light"/>
                <w:color w:val="000000"/>
                <w:sz w:val="24"/>
                <w:szCs w:val="24"/>
              </w:rPr>
              <w:t>要求</w:t>
            </w:r>
          </w:p>
        </w:tc>
        <w:tc>
          <w:tcPr>
            <w:tcW w:w="3145" w:type="dxa"/>
            <w:noWrap w:val="0"/>
            <w:vAlign w:val="center"/>
          </w:tcPr>
          <w:p w14:paraId="5EAFE2F6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响应</w:t>
            </w:r>
            <w:r>
              <w:rPr>
                <w:rFonts w:cs="Calibri Light"/>
                <w:color w:val="000000"/>
                <w:sz w:val="24"/>
                <w:szCs w:val="24"/>
              </w:rPr>
              <w:t>文件</w:t>
            </w:r>
            <w:r>
              <w:rPr>
                <w:rFonts w:hint="eastAsia" w:cs="Calibri Light"/>
                <w:color w:val="000000"/>
                <w:sz w:val="24"/>
                <w:szCs w:val="24"/>
              </w:rPr>
              <w:t>响应</w:t>
            </w:r>
            <w:r>
              <w:rPr>
                <w:rFonts w:cs="Calibri Light"/>
                <w:color w:val="000000"/>
                <w:sz w:val="24"/>
                <w:szCs w:val="24"/>
              </w:rPr>
              <w:t>条款</w:t>
            </w:r>
          </w:p>
        </w:tc>
        <w:tc>
          <w:tcPr>
            <w:tcW w:w="1134" w:type="dxa"/>
            <w:noWrap w:val="0"/>
            <w:vAlign w:val="center"/>
          </w:tcPr>
          <w:p w14:paraId="3BEBEAEB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偏离</w:t>
            </w:r>
          </w:p>
        </w:tc>
        <w:tc>
          <w:tcPr>
            <w:tcW w:w="2449" w:type="dxa"/>
            <w:noWrap w:val="0"/>
            <w:vAlign w:val="center"/>
          </w:tcPr>
          <w:p w14:paraId="6E32FC9B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偏离简述</w:t>
            </w:r>
          </w:p>
          <w:p w14:paraId="022327C8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或相关证明材料</w:t>
            </w:r>
          </w:p>
        </w:tc>
      </w:tr>
      <w:tr w14:paraId="7CF1A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19254C8A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8" w:type="dxa"/>
            <w:noWrap w:val="0"/>
            <w:vAlign w:val="center"/>
          </w:tcPr>
          <w:p w14:paraId="1B808952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3FAFAF0F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10A9383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7CF0473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01E5D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5353025E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98" w:type="dxa"/>
            <w:noWrap w:val="0"/>
            <w:vAlign w:val="center"/>
          </w:tcPr>
          <w:p w14:paraId="2842E62F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5F13434E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7304401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0E03F56B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7ECE6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77B18D42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98" w:type="dxa"/>
            <w:noWrap w:val="0"/>
            <w:vAlign w:val="center"/>
          </w:tcPr>
          <w:p w14:paraId="1382ABA6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7AC1A8AB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2A620DB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22E25CDD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77DF7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2634E4C9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6168107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11C2C283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7D63220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0BDCB27E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60D1D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72003B2B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74CA539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075BB270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93D659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5B07767A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6959C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6BBB7133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3A9512EF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72A30AB8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5328E06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787C3C82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49D3C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4B91FD88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1698" w:type="dxa"/>
            <w:noWrap w:val="0"/>
            <w:vAlign w:val="center"/>
          </w:tcPr>
          <w:p w14:paraId="07AB6282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4393B7A3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F712DE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6656F34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</w:tbl>
    <w:p w14:paraId="24BB4FEB">
      <w:pPr>
        <w:widowControl/>
        <w:spacing w:line="500" w:lineRule="exact"/>
        <w:ind w:firstLine="480" w:firstLineChars="200"/>
        <w:rPr>
          <w:rFonts w:cs="Calibri Light"/>
          <w:color w:val="000000"/>
          <w:sz w:val="24"/>
          <w:szCs w:val="24"/>
        </w:rPr>
      </w:pPr>
      <w:r>
        <w:rPr>
          <w:rFonts w:hint="eastAsia" w:cs="Calibri Light"/>
          <w:color w:val="000000"/>
          <w:sz w:val="24"/>
          <w:szCs w:val="24"/>
        </w:rPr>
        <w:t>备注：</w:t>
      </w:r>
    </w:p>
    <w:p w14:paraId="17A0E8A2">
      <w:pPr>
        <w:widowControl/>
        <w:spacing w:line="500" w:lineRule="exact"/>
        <w:ind w:firstLine="480" w:firstLineChars="200"/>
        <w:rPr>
          <w:rFonts w:cs="Calibri Light"/>
          <w:color w:val="000000"/>
          <w:sz w:val="24"/>
          <w:szCs w:val="24"/>
          <w:lang w:eastAsia="zh-CN"/>
        </w:rPr>
      </w:pPr>
      <w:r>
        <w:rPr>
          <w:rFonts w:hint="eastAsia" w:cs="Calibri Light"/>
          <w:color w:val="000000"/>
          <w:sz w:val="24"/>
          <w:szCs w:val="24"/>
          <w:lang w:eastAsia="zh-CN"/>
        </w:rPr>
        <w:t>1.本表只填写响应文件中与采购文件有偏离（包括正偏离和负偏离）的内容，必须一一对应填写，若无偏离则附此空表加盖单位公章。</w:t>
      </w:r>
    </w:p>
    <w:p w14:paraId="13A64F05">
      <w:pPr>
        <w:widowControl/>
        <w:spacing w:line="500" w:lineRule="exact"/>
        <w:ind w:firstLine="480" w:firstLineChars="200"/>
        <w:rPr>
          <w:rFonts w:cs="Calibri Light"/>
          <w:color w:val="000000"/>
          <w:sz w:val="24"/>
          <w:szCs w:val="24"/>
          <w:lang w:eastAsia="zh-CN"/>
        </w:rPr>
      </w:pPr>
      <w:r>
        <w:rPr>
          <w:rFonts w:hint="eastAsia" w:cs="Calibri Light"/>
          <w:color w:val="000000"/>
          <w:sz w:val="24"/>
          <w:szCs w:val="24"/>
          <w:lang w:eastAsia="zh-CN"/>
        </w:rPr>
        <w:t>2.投标人必须据实填写，不得虚假响应，否则将取消其投标或中标资格，并按有关规定进处罚。</w:t>
      </w:r>
    </w:p>
    <w:p w14:paraId="16B33898">
      <w:pPr>
        <w:rPr>
          <w:color w:val="000000"/>
          <w:lang w:eastAsia="zh-CN"/>
        </w:rPr>
      </w:pPr>
    </w:p>
    <w:p w14:paraId="2EA1A90F">
      <w:pPr>
        <w:spacing w:line="60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供应商名称：（公章）</w:t>
      </w:r>
    </w:p>
    <w:p w14:paraId="0A945094">
      <w:pPr>
        <w:spacing w:line="60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法定代表人（或负责人）或被授权人（签字或盖章）：</w:t>
      </w:r>
    </w:p>
    <w:p w14:paraId="2D18A055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年  月  日</w:t>
      </w:r>
    </w:p>
    <w:p w14:paraId="21945B47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55DEFF6B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1B5AB7B9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5FEC8A10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4BB1E897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46BE2810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2B695DD6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7B748088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28F881AA">
      <w:pPr>
        <w:rPr>
          <w:rFonts w:hAnsi="Calibri"/>
          <w:sz w:val="19"/>
          <w:szCs w:val="19"/>
          <w:lang w:eastAsia="zh-CN"/>
        </w:rPr>
      </w:pPr>
    </w:p>
    <w:p w14:paraId="4D4CF793">
      <w:pPr>
        <w:widowControl/>
        <w:spacing w:line="500" w:lineRule="exact"/>
        <w:jc w:val="center"/>
        <w:rPr>
          <w:rFonts w:cs="Calibri"/>
          <w:b/>
          <w:color w:val="000000"/>
          <w:sz w:val="32"/>
          <w:szCs w:val="32"/>
          <w:lang w:eastAsia="zh-CN"/>
        </w:rPr>
      </w:pPr>
      <w:r>
        <w:rPr>
          <w:rFonts w:hint="eastAsia" w:cs="Calibri"/>
          <w:b/>
          <w:color w:val="000000"/>
          <w:sz w:val="32"/>
          <w:szCs w:val="32"/>
          <w:lang w:eastAsia="zh-CN"/>
        </w:rPr>
        <w:t>合同条款偏差表</w:t>
      </w:r>
    </w:p>
    <w:p w14:paraId="64465299">
      <w:pPr>
        <w:widowControl/>
        <w:spacing w:line="500" w:lineRule="exact"/>
        <w:jc w:val="center"/>
        <w:rPr>
          <w:rFonts w:cs="Calibri"/>
          <w:b/>
          <w:color w:val="000000"/>
          <w:sz w:val="32"/>
          <w:szCs w:val="32"/>
          <w:lang w:eastAsia="zh-CN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1698"/>
        <w:gridCol w:w="3145"/>
        <w:gridCol w:w="1134"/>
        <w:gridCol w:w="2449"/>
      </w:tblGrid>
      <w:tr w14:paraId="660A0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67" w:type="dxa"/>
            <w:noWrap w:val="0"/>
            <w:vAlign w:val="center"/>
          </w:tcPr>
          <w:p w14:paraId="09693FA0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cs="Calibri Light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698" w:type="dxa"/>
            <w:noWrap w:val="0"/>
            <w:vAlign w:val="center"/>
          </w:tcPr>
          <w:p w14:paraId="64F3F15E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采购</w:t>
            </w:r>
            <w:r>
              <w:rPr>
                <w:rFonts w:cs="Calibri Light"/>
                <w:color w:val="000000"/>
                <w:sz w:val="24"/>
                <w:szCs w:val="24"/>
              </w:rPr>
              <w:t>文件</w:t>
            </w:r>
            <w:r>
              <w:rPr>
                <w:rFonts w:hint="eastAsia" w:cs="Calibri Light"/>
                <w:color w:val="000000"/>
                <w:sz w:val="24"/>
                <w:szCs w:val="24"/>
              </w:rPr>
              <w:t>要求</w:t>
            </w:r>
          </w:p>
        </w:tc>
        <w:tc>
          <w:tcPr>
            <w:tcW w:w="3145" w:type="dxa"/>
            <w:noWrap w:val="0"/>
            <w:vAlign w:val="center"/>
          </w:tcPr>
          <w:p w14:paraId="7D9694BD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响应</w:t>
            </w:r>
            <w:r>
              <w:rPr>
                <w:rFonts w:cs="Calibri Light"/>
                <w:color w:val="000000"/>
                <w:sz w:val="24"/>
                <w:szCs w:val="24"/>
              </w:rPr>
              <w:t>文件</w:t>
            </w:r>
            <w:r>
              <w:rPr>
                <w:rFonts w:hint="eastAsia" w:cs="Calibri Light"/>
                <w:color w:val="000000"/>
                <w:sz w:val="24"/>
                <w:szCs w:val="24"/>
              </w:rPr>
              <w:t>响应</w:t>
            </w:r>
            <w:r>
              <w:rPr>
                <w:rFonts w:cs="Calibri Light"/>
                <w:color w:val="000000"/>
                <w:sz w:val="24"/>
                <w:szCs w:val="24"/>
              </w:rPr>
              <w:t>条款</w:t>
            </w:r>
          </w:p>
        </w:tc>
        <w:tc>
          <w:tcPr>
            <w:tcW w:w="1134" w:type="dxa"/>
            <w:noWrap w:val="0"/>
            <w:vAlign w:val="center"/>
          </w:tcPr>
          <w:p w14:paraId="73D3B1FC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偏离</w:t>
            </w:r>
          </w:p>
        </w:tc>
        <w:tc>
          <w:tcPr>
            <w:tcW w:w="2449" w:type="dxa"/>
            <w:noWrap w:val="0"/>
            <w:vAlign w:val="center"/>
          </w:tcPr>
          <w:p w14:paraId="7A6A393F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偏离简述</w:t>
            </w:r>
          </w:p>
          <w:p w14:paraId="59CFEC00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或相关证明材料</w:t>
            </w:r>
          </w:p>
        </w:tc>
      </w:tr>
      <w:tr w14:paraId="17C3B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69B22664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8" w:type="dxa"/>
            <w:noWrap w:val="0"/>
            <w:vAlign w:val="center"/>
          </w:tcPr>
          <w:p w14:paraId="73CF941A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494C2AEE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D7B6062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55557AE2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1EAB6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1A9D5181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98" w:type="dxa"/>
            <w:noWrap w:val="0"/>
            <w:vAlign w:val="center"/>
          </w:tcPr>
          <w:p w14:paraId="2C93CF5F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7C5CD3F0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B56DC7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7CABA447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46DD8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05EE25AC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98" w:type="dxa"/>
            <w:noWrap w:val="0"/>
            <w:vAlign w:val="center"/>
          </w:tcPr>
          <w:p w14:paraId="51FD69D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32B3D4DE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D413620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54FDFEFB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43EA1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56C1B814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0EDC7DFA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2605BDDB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596B2F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3AC4D167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0FAF7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592CBFCC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236DF408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7FA341A8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2D9719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15A9BA1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01F88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08CA488E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0C940ABA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72251D64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053C26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3C1FF1D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7F3FF9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5A0435DE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1698" w:type="dxa"/>
            <w:noWrap w:val="0"/>
            <w:vAlign w:val="center"/>
          </w:tcPr>
          <w:p w14:paraId="04EA8FE3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6806982C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76E2E4A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2D81E913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</w:tbl>
    <w:p w14:paraId="5405CE51">
      <w:pPr>
        <w:spacing w:line="360" w:lineRule="auto"/>
        <w:ind w:firstLine="480" w:firstLineChars="20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备注：</w:t>
      </w:r>
    </w:p>
    <w:p w14:paraId="20884211">
      <w:pPr>
        <w:spacing w:line="360" w:lineRule="auto"/>
        <w:ind w:firstLine="480" w:firstLineChars="200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1.本表只填写</w:t>
      </w:r>
      <w:r>
        <w:rPr>
          <w:rFonts w:hint="eastAsia" w:cs="Calibri Light"/>
          <w:color w:val="000000"/>
          <w:sz w:val="24"/>
          <w:szCs w:val="24"/>
          <w:lang w:eastAsia="zh-CN"/>
        </w:rPr>
        <w:t>响应</w:t>
      </w:r>
      <w:r>
        <w:rPr>
          <w:rFonts w:cs="Calibri Light"/>
          <w:color w:val="000000"/>
          <w:sz w:val="24"/>
          <w:szCs w:val="24"/>
          <w:lang w:eastAsia="zh-CN"/>
        </w:rPr>
        <w:t>文件</w:t>
      </w:r>
      <w:r>
        <w:rPr>
          <w:rFonts w:hint="eastAsia"/>
          <w:color w:val="000000"/>
          <w:sz w:val="24"/>
          <w:lang w:eastAsia="zh-CN"/>
        </w:rPr>
        <w:t>中与</w:t>
      </w:r>
      <w:r>
        <w:rPr>
          <w:rFonts w:hint="eastAsia" w:cs="Calibri Light"/>
          <w:color w:val="000000"/>
          <w:sz w:val="24"/>
          <w:szCs w:val="24"/>
          <w:lang w:eastAsia="zh-CN"/>
        </w:rPr>
        <w:t>采购</w:t>
      </w:r>
      <w:r>
        <w:rPr>
          <w:rFonts w:cs="Calibri Light"/>
          <w:color w:val="000000"/>
          <w:sz w:val="24"/>
          <w:szCs w:val="24"/>
          <w:lang w:eastAsia="zh-CN"/>
        </w:rPr>
        <w:t>文件</w:t>
      </w:r>
      <w:r>
        <w:rPr>
          <w:rFonts w:hint="eastAsia"/>
          <w:color w:val="000000"/>
          <w:sz w:val="24"/>
          <w:lang w:eastAsia="zh-CN"/>
        </w:rPr>
        <w:t>有偏离（包括正偏离和负偏离）的内容，必须一一对应填写，</w:t>
      </w:r>
      <w:r>
        <w:rPr>
          <w:rFonts w:hint="eastAsia"/>
          <w:b/>
          <w:color w:val="000000"/>
          <w:sz w:val="24"/>
          <w:lang w:eastAsia="zh-CN"/>
        </w:rPr>
        <w:t>若无偏离则附此空表加盖单位公章</w:t>
      </w:r>
      <w:r>
        <w:rPr>
          <w:rFonts w:hint="eastAsia"/>
          <w:color w:val="000000"/>
          <w:sz w:val="24"/>
          <w:lang w:eastAsia="zh-CN"/>
        </w:rPr>
        <w:t>。</w:t>
      </w:r>
    </w:p>
    <w:p w14:paraId="1D52A261">
      <w:pPr>
        <w:spacing w:line="360" w:lineRule="auto"/>
        <w:ind w:firstLine="480" w:firstLineChars="200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2.投标人必须据实填写，不得虚假响应，否则将取消其投标或中标资格，并按有关规定进处罚。</w:t>
      </w:r>
    </w:p>
    <w:p w14:paraId="203FEC39">
      <w:pPr>
        <w:spacing w:line="600" w:lineRule="auto"/>
        <w:ind w:firstLine="3840" w:firstLineChars="1600"/>
        <w:rPr>
          <w:color w:val="000000"/>
          <w:sz w:val="24"/>
          <w:szCs w:val="24"/>
          <w:lang w:eastAsia="zh-CN"/>
        </w:rPr>
      </w:pPr>
    </w:p>
    <w:p w14:paraId="013B8CA8">
      <w:pPr>
        <w:spacing w:line="60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供应商名称：（公章）</w:t>
      </w:r>
    </w:p>
    <w:p w14:paraId="637070F1">
      <w:pPr>
        <w:spacing w:line="60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法定代表人（或负责人）或被授权人（签字或盖章）：</w:t>
      </w:r>
    </w:p>
    <w:p w14:paraId="4C240B88">
      <w:pPr>
        <w:spacing w:line="36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年  月  日</w:t>
      </w:r>
    </w:p>
    <w:p w14:paraId="2E40814D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2D997D7C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sectPr>
      <w:pgSz w:w="11906" w:h="16838"/>
      <w:pgMar w:top="1134" w:right="1247" w:bottom="1134" w:left="1247" w:header="851" w:footer="992" w:gutter="0"/>
      <w:cols w:space="720" w:num="1"/>
      <w:rtlGutter w:val="0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82071A"/>
    <w:multiLevelType w:val="singleLevel"/>
    <w:tmpl w:val="2582071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k2ODgzNWMwYzFhNTg2ZjliNWNlOTYxNTE0MDFmYmUifQ=="/>
  </w:docVars>
  <w:rsids>
    <w:rsidRoot w:val="00000000"/>
    <w:rsid w:val="03CF4C2C"/>
    <w:rsid w:val="03F755C5"/>
    <w:rsid w:val="081C4DA3"/>
    <w:rsid w:val="194400EC"/>
    <w:rsid w:val="24294413"/>
    <w:rsid w:val="269B7F5E"/>
    <w:rsid w:val="31E35202"/>
    <w:rsid w:val="334E7DD6"/>
    <w:rsid w:val="34E70363"/>
    <w:rsid w:val="4DE57FC6"/>
    <w:rsid w:val="5E5C7A94"/>
    <w:rsid w:val="5EF42F31"/>
    <w:rsid w:val="60DC230A"/>
    <w:rsid w:val="6F9A30DE"/>
    <w:rsid w:val="72553A0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9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ind w:left="490"/>
    </w:pPr>
    <w:rPr>
      <w:sz w:val="19"/>
      <w:szCs w:val="19"/>
    </w:rPr>
  </w:style>
  <w:style w:type="paragraph" w:styleId="3">
    <w:name w:val="Body Text First Indent 2"/>
    <w:basedOn w:val="1"/>
    <w:next w:val="1"/>
    <w:semiHidden/>
    <w:unhideWhenUsed/>
    <w:qFormat/>
    <w:uiPriority w:val="99"/>
    <w:pPr>
      <w:ind w:firstLine="420" w:firstLineChars="20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正文缩进1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character" w:customStyle="1" w:styleId="9">
    <w:name w:val="NormalCharacter"/>
    <w:link w:val="1"/>
    <w:qFormat/>
    <w:uiPriority w:val="0"/>
    <w:rPr>
      <w:rFonts w:ascii="宋体" w:hAnsi="宋体" w:eastAsia="宋体" w:cs="宋体"/>
      <w:sz w:val="22"/>
      <w:szCs w:val="22"/>
      <w:lang w:val="en-US" w:eastAsia="en-US" w:bidi="ar-SA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479</Words>
  <Characters>483</Characters>
  <Lines>0</Lines>
  <Paragraphs>0</Paragraphs>
  <TotalTime>0</TotalTime>
  <ScaleCrop>false</ScaleCrop>
  <LinksUpToDate>false</LinksUpToDate>
  <CharactersWithSpaces>493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李敏</cp:lastModifiedBy>
  <dcterms:modified xsi:type="dcterms:W3CDTF">2025-08-20T06:46:23Z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5FC29D9B5E68486ABBEE50DA147A1CAF_13</vt:lpwstr>
  </property>
  <property fmtid="{D5CDD505-2E9C-101B-9397-08002B2CF9AE}" pid="4" name="KSOTemplateDocerSaveRecord">
    <vt:lpwstr>eyJoZGlkIjoiZjk2ODgzNWMwYzFhNTg2ZjliNWNlOTYxNTE0MDFmYmUiLCJ1c2VySWQiOiIzMDYwNzg5NjUifQ==</vt:lpwstr>
  </property>
</Properties>
</file>