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F3B77">
      <w:pPr>
        <w:pStyle w:val="3"/>
        <w:spacing w:line="360" w:lineRule="auto"/>
        <w:jc w:val="center"/>
        <w:outlineLvl w:val="1"/>
        <w:rPr>
          <w:rFonts w:hint="eastAsia" w:ascii="宋体" w:hAnsi="宋体" w:eastAsia="宋体" w:cs="仿宋"/>
          <w:b/>
          <w:bCs/>
          <w:snapToGrid/>
          <w:color w:val="auto"/>
          <w:kern w:val="2"/>
          <w:sz w:val="40"/>
          <w:szCs w:val="36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仿宋"/>
          <w:b/>
          <w:bCs/>
          <w:snapToGrid/>
          <w:color w:val="auto"/>
          <w:kern w:val="2"/>
          <w:sz w:val="40"/>
          <w:szCs w:val="36"/>
          <w:highlight w:val="none"/>
          <w:shd w:val="clear" w:color="auto" w:fill="FFFFFF"/>
          <w:lang w:val="en-US" w:eastAsia="zh-CN" w:bidi="ar-SA"/>
        </w:rPr>
        <w:t>响应方案说明</w:t>
      </w:r>
    </w:p>
    <w:p w14:paraId="5C494DE1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</w:pPr>
      <w:bookmarkStart w:id="0" w:name="_Toc9514"/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1、供应商企业简介；</w:t>
      </w:r>
      <w:bookmarkEnd w:id="0"/>
    </w:p>
    <w:p w14:paraId="051A8BD1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</w:pPr>
      <w:bookmarkStart w:id="1" w:name="_Toc17140"/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针对本项目有完善的服务方案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  <w:t>；</w:t>
      </w:r>
    </w:p>
    <w:p w14:paraId="05BC33C5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ascii="宋体" w:hAnsi="宋体" w:eastAsia="宋体" w:cs="仿宋"/>
          <w:color w:val="auto"/>
          <w:sz w:val="28"/>
          <w:szCs w:val="28"/>
          <w:highlight w:val="none"/>
        </w:rPr>
        <w:t>定点宣传方案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  <w:t>；</w:t>
      </w:r>
    </w:p>
    <w:p w14:paraId="407C19B1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回迁选房</w:t>
      </w:r>
      <w:r>
        <w:rPr>
          <w:rFonts w:ascii="宋体" w:hAnsi="宋体" w:eastAsia="宋体" w:cs="仿宋"/>
          <w:color w:val="auto"/>
          <w:sz w:val="28"/>
          <w:szCs w:val="28"/>
          <w:highlight w:val="none"/>
        </w:rPr>
        <w:t>方案策划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，流程规划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  <w:t>；</w:t>
      </w:r>
    </w:p>
    <w:p w14:paraId="521B52CA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分房</w:t>
      </w:r>
      <w:r>
        <w:rPr>
          <w:rFonts w:ascii="宋体" w:hAnsi="宋体" w:eastAsia="宋体" w:cs="仿宋"/>
          <w:color w:val="auto"/>
          <w:sz w:val="28"/>
          <w:szCs w:val="28"/>
          <w:highlight w:val="none"/>
        </w:rPr>
        <w:t>现场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规划布置、现场组织</w:t>
      </w:r>
      <w:r>
        <w:rPr>
          <w:rFonts w:ascii="宋体" w:hAnsi="宋体" w:eastAsia="宋体" w:cs="仿宋"/>
          <w:color w:val="auto"/>
          <w:sz w:val="28"/>
          <w:szCs w:val="28"/>
          <w:highlight w:val="none"/>
        </w:rPr>
        <w:t>方案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  <w:t>；</w:t>
      </w:r>
    </w:p>
    <w:p w14:paraId="373A21E7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6、物料、餐饮及现场保障措施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；</w:t>
      </w:r>
    </w:p>
    <w:p w14:paraId="74B2A1A7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机构设置、人员管理方案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  <w:t>；</w:t>
      </w:r>
    </w:p>
    <w:p w14:paraId="374352AF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8、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整个过程的资料（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电子及纸质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zh-CN"/>
        </w:rPr>
        <w:t>）收集、整理、存档、保存方案；</w:t>
      </w:r>
    </w:p>
    <w:p w14:paraId="749115A9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9、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提供选房过程线上展示公示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  <w:t>；</w:t>
      </w:r>
    </w:p>
    <w:p w14:paraId="0B7E8B42">
      <w:pPr>
        <w:spacing w:line="360" w:lineRule="auto"/>
        <w:ind w:firstLine="560" w:firstLineChars="200"/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10、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有针对本项目突发情况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冲突纠纷的应对措施及其他针对本项目的合理化建议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eastAsia="zh-CN"/>
        </w:rPr>
        <w:t>；</w:t>
      </w:r>
    </w:p>
    <w:p w14:paraId="26775AAC">
      <w:pPr>
        <w:spacing w:line="360" w:lineRule="auto"/>
        <w:ind w:firstLine="560" w:firstLineChars="200"/>
        <w:rPr>
          <w:rFonts w:ascii="宋体" w:hAnsi="宋体" w:eastAsia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</w:rPr>
        <w:t>、服务承诺；</w:t>
      </w:r>
    </w:p>
    <w:p w14:paraId="0670CB63">
      <w:pPr>
        <w:ind w:firstLine="560" w:firstLineChars="200"/>
      </w:pP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12、供应商</w:t>
      </w:r>
      <w:bookmarkStart w:id="2" w:name="_GoBack"/>
      <w:bookmarkEnd w:id="2"/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认为有必要提供而增加其竞争性的其它资料</w:t>
      </w:r>
      <w:bookmarkEnd w:id="1"/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07E9D"/>
    <w:rsid w:val="6070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widowControl/>
      <w:tabs>
        <w:tab w:val="left" w:pos="3882"/>
        <w:tab w:val="center" w:pos="4607"/>
      </w:tabs>
      <w:kinsoku w:val="0"/>
      <w:autoSpaceDE w:val="0"/>
      <w:autoSpaceDN w:val="0"/>
      <w:adjustRightInd w:val="0"/>
      <w:snapToGrid w:val="0"/>
      <w:spacing w:before="260" w:line="360" w:lineRule="auto"/>
      <w:jc w:val="center"/>
      <w:textAlignment w:val="baseline"/>
      <w:outlineLvl w:val="1"/>
    </w:pPr>
    <w:rPr>
      <w:rFonts w:asciiTheme="majorHAnsi" w:hAnsiTheme="majorHAnsi" w:eastAsiaTheme="majorEastAsia" w:cstheme="majorBidi"/>
      <w:b/>
      <w:bCs/>
      <w:snapToGrid w:val="0"/>
      <w:color w:val="000000"/>
      <w:kern w:val="0"/>
      <w:sz w:val="32"/>
      <w:szCs w:val="32"/>
      <w:lang w:eastAsia="en-US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 w:eastAsia="宋体" w:cs="Times New Roman"/>
      <w:b/>
      <w:spacing w:val="2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2025-09-29T06:35:00Z</dcterms:created>
  <dc:creator>唰唰</dc:creator>
  <cp:lastModifiedBy>唰唰</cp:lastModifiedBy>
  <dcterms:modified xsi:type="dcterms:W3CDTF">2025-09-29T06:36:00Z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AA324475AC574763A4EC0B0A6FC8F1D7_11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