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622CD">
      <w:pPr>
        <w:pStyle w:val="5"/>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3EC3714A">
      <w:pPr>
        <w:rPr>
          <w:rFonts w:hint="eastAsia" w:ascii="宋体" w:hAnsi="宋体" w:eastAsia="宋体" w:cs="宋体"/>
          <w:color w:val="auto"/>
          <w:highlight w:val="none"/>
        </w:rPr>
      </w:pPr>
    </w:p>
    <w:tbl>
      <w:tblPr>
        <w:tblStyle w:val="8"/>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1B69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FCCBC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162F8691">
            <w:pPr>
              <w:spacing w:line="360" w:lineRule="auto"/>
              <w:rPr>
                <w:rFonts w:hint="eastAsia" w:ascii="宋体" w:hAnsi="宋体" w:eastAsia="宋体" w:cs="宋体"/>
                <w:color w:val="auto"/>
                <w:sz w:val="24"/>
                <w:highlight w:val="none"/>
              </w:rPr>
            </w:pPr>
          </w:p>
        </w:tc>
        <w:tc>
          <w:tcPr>
            <w:tcW w:w="1000" w:type="pct"/>
            <w:gridSpan w:val="2"/>
            <w:noWrap w:val="0"/>
            <w:vAlign w:val="center"/>
          </w:tcPr>
          <w:p w14:paraId="33174EC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07C7482D">
            <w:pPr>
              <w:spacing w:line="360" w:lineRule="auto"/>
              <w:jc w:val="center"/>
              <w:rPr>
                <w:rFonts w:hint="eastAsia" w:ascii="宋体" w:hAnsi="宋体" w:eastAsia="宋体" w:cs="宋体"/>
                <w:color w:val="auto"/>
                <w:sz w:val="24"/>
                <w:highlight w:val="none"/>
              </w:rPr>
            </w:pPr>
          </w:p>
        </w:tc>
      </w:tr>
      <w:tr w14:paraId="19D79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279D40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4CB48B49">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29817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48829F22">
            <w:pPr>
              <w:spacing w:line="360" w:lineRule="auto"/>
              <w:jc w:val="center"/>
              <w:rPr>
                <w:rFonts w:hint="eastAsia" w:ascii="宋体" w:hAnsi="宋体" w:eastAsia="宋体" w:cs="宋体"/>
                <w:color w:val="auto"/>
                <w:sz w:val="24"/>
                <w:highlight w:val="none"/>
              </w:rPr>
            </w:pPr>
          </w:p>
        </w:tc>
      </w:tr>
      <w:tr w14:paraId="3F44F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0889B3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20C8A86C">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436E365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00ADC65E">
            <w:pPr>
              <w:spacing w:line="360" w:lineRule="auto"/>
              <w:jc w:val="center"/>
              <w:rPr>
                <w:rFonts w:hint="eastAsia" w:ascii="宋体" w:hAnsi="宋体" w:eastAsia="宋体" w:cs="宋体"/>
                <w:color w:val="auto"/>
                <w:sz w:val="24"/>
                <w:highlight w:val="none"/>
              </w:rPr>
            </w:pPr>
          </w:p>
        </w:tc>
      </w:tr>
      <w:tr w14:paraId="136D9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5631A90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76EEA5F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051A879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2A77F3D5">
            <w:pPr>
              <w:spacing w:line="360" w:lineRule="auto"/>
              <w:jc w:val="center"/>
              <w:rPr>
                <w:rFonts w:hint="eastAsia" w:ascii="宋体" w:hAnsi="宋体" w:eastAsia="宋体" w:cs="宋体"/>
                <w:color w:val="auto"/>
                <w:sz w:val="24"/>
                <w:highlight w:val="none"/>
              </w:rPr>
            </w:pPr>
          </w:p>
        </w:tc>
      </w:tr>
      <w:tr w14:paraId="6DB2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380AC87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68D2D29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7C17071F">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F3DE6D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232F9C02">
            <w:pPr>
              <w:spacing w:line="360" w:lineRule="auto"/>
              <w:jc w:val="center"/>
              <w:rPr>
                <w:rFonts w:hint="eastAsia" w:ascii="宋体" w:hAnsi="宋体" w:eastAsia="宋体" w:cs="宋体"/>
                <w:color w:val="auto"/>
                <w:sz w:val="24"/>
                <w:highlight w:val="none"/>
              </w:rPr>
            </w:pPr>
          </w:p>
        </w:tc>
      </w:tr>
      <w:tr w14:paraId="4D5FB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3D29F136">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6462044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22CB3939">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2E586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9FD4CE0">
            <w:pPr>
              <w:spacing w:line="360" w:lineRule="auto"/>
              <w:jc w:val="center"/>
              <w:rPr>
                <w:rFonts w:hint="eastAsia" w:ascii="宋体" w:hAnsi="宋体" w:eastAsia="宋体" w:cs="宋体"/>
                <w:color w:val="auto"/>
                <w:sz w:val="24"/>
                <w:highlight w:val="none"/>
              </w:rPr>
            </w:pPr>
          </w:p>
        </w:tc>
      </w:tr>
      <w:tr w14:paraId="1F5FA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23E1FC05">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6B16B6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29FAFD4D">
            <w:pPr>
              <w:spacing w:line="360" w:lineRule="auto"/>
              <w:jc w:val="center"/>
              <w:rPr>
                <w:rFonts w:hint="eastAsia" w:ascii="宋体" w:hAnsi="宋体" w:eastAsia="宋体" w:cs="宋体"/>
                <w:color w:val="auto"/>
                <w:sz w:val="24"/>
                <w:highlight w:val="none"/>
              </w:rPr>
            </w:pPr>
          </w:p>
        </w:tc>
      </w:tr>
      <w:tr w14:paraId="34A8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49F8E67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69F7E2FF">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3B549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59FD8942">
            <w:pPr>
              <w:spacing w:line="360" w:lineRule="auto"/>
              <w:jc w:val="center"/>
              <w:rPr>
                <w:rFonts w:hint="eastAsia" w:ascii="宋体" w:hAnsi="宋体" w:eastAsia="宋体" w:cs="宋体"/>
                <w:color w:val="auto"/>
                <w:sz w:val="24"/>
                <w:highlight w:val="none"/>
              </w:rPr>
            </w:pPr>
          </w:p>
        </w:tc>
      </w:tr>
      <w:tr w14:paraId="0CD0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49EDC5F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4738FFA3">
            <w:pPr>
              <w:spacing w:line="360" w:lineRule="auto"/>
              <w:jc w:val="center"/>
              <w:rPr>
                <w:rFonts w:hint="eastAsia" w:ascii="宋体" w:hAnsi="宋体" w:eastAsia="宋体" w:cs="宋体"/>
                <w:color w:val="auto"/>
                <w:sz w:val="24"/>
                <w:highlight w:val="none"/>
              </w:rPr>
            </w:pPr>
          </w:p>
        </w:tc>
      </w:tr>
      <w:tr w14:paraId="63B2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4EFF2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266E6A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364718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2A83939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0FA8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AB2AC8C">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59E016C">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DC2A9D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D48EF71">
            <w:pPr>
              <w:spacing w:line="360" w:lineRule="auto"/>
              <w:jc w:val="center"/>
              <w:rPr>
                <w:rFonts w:hint="eastAsia" w:ascii="宋体" w:hAnsi="宋体" w:eastAsia="宋体" w:cs="宋体"/>
                <w:color w:val="auto"/>
                <w:sz w:val="24"/>
                <w:highlight w:val="none"/>
              </w:rPr>
            </w:pPr>
          </w:p>
        </w:tc>
      </w:tr>
      <w:tr w14:paraId="477F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12C8D6D">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E9447F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0BA16B0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B0EB43A">
            <w:pPr>
              <w:spacing w:line="360" w:lineRule="auto"/>
              <w:jc w:val="center"/>
              <w:rPr>
                <w:rFonts w:hint="eastAsia" w:ascii="宋体" w:hAnsi="宋体" w:eastAsia="宋体" w:cs="宋体"/>
                <w:color w:val="auto"/>
                <w:sz w:val="24"/>
                <w:highlight w:val="none"/>
              </w:rPr>
            </w:pPr>
          </w:p>
        </w:tc>
      </w:tr>
      <w:tr w14:paraId="5213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F208F7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AAC7B5F">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47099D4">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C6C9BD6">
            <w:pPr>
              <w:spacing w:line="360" w:lineRule="auto"/>
              <w:jc w:val="center"/>
              <w:rPr>
                <w:rFonts w:hint="eastAsia" w:ascii="宋体" w:hAnsi="宋体" w:eastAsia="宋体" w:cs="宋体"/>
                <w:color w:val="auto"/>
                <w:sz w:val="24"/>
                <w:highlight w:val="none"/>
              </w:rPr>
            </w:pPr>
          </w:p>
        </w:tc>
      </w:tr>
      <w:tr w14:paraId="5066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E7C2AF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4F43B13">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1C9C4E9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3E60EAD">
            <w:pPr>
              <w:spacing w:line="360" w:lineRule="auto"/>
              <w:jc w:val="center"/>
              <w:rPr>
                <w:rFonts w:hint="eastAsia" w:ascii="宋体" w:hAnsi="宋体" w:eastAsia="宋体" w:cs="宋体"/>
                <w:color w:val="auto"/>
                <w:sz w:val="24"/>
                <w:highlight w:val="none"/>
              </w:rPr>
            </w:pPr>
          </w:p>
        </w:tc>
      </w:tr>
      <w:tr w14:paraId="75A38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E812C7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77CF7D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62D322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49EA1E2F">
            <w:pPr>
              <w:spacing w:line="360" w:lineRule="auto"/>
              <w:jc w:val="center"/>
              <w:rPr>
                <w:rFonts w:hint="eastAsia" w:ascii="宋体" w:hAnsi="宋体" w:eastAsia="宋体" w:cs="宋体"/>
                <w:color w:val="auto"/>
                <w:sz w:val="24"/>
                <w:highlight w:val="none"/>
              </w:rPr>
            </w:pPr>
          </w:p>
        </w:tc>
      </w:tr>
      <w:tr w14:paraId="253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5B2F97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0403E8D2">
            <w:pPr>
              <w:spacing w:line="360" w:lineRule="auto"/>
              <w:jc w:val="center"/>
              <w:rPr>
                <w:rFonts w:hint="eastAsia" w:ascii="宋体" w:hAnsi="宋体" w:eastAsia="宋体" w:cs="宋体"/>
                <w:color w:val="auto"/>
                <w:sz w:val="24"/>
                <w:highlight w:val="none"/>
              </w:rPr>
            </w:pPr>
          </w:p>
        </w:tc>
      </w:tr>
    </w:tbl>
    <w:p w14:paraId="5A51905D">
      <w:pPr>
        <w:spacing w:line="360" w:lineRule="auto"/>
        <w:rPr>
          <w:rFonts w:hint="eastAsia" w:ascii="宋体" w:hAnsi="宋体" w:eastAsia="宋体" w:cs="宋体"/>
          <w:b/>
          <w:color w:val="auto"/>
          <w:sz w:val="24"/>
          <w:highlight w:val="none"/>
        </w:rPr>
      </w:pPr>
    </w:p>
    <w:p w14:paraId="2255BE09">
      <w:pPr>
        <w:rPr>
          <w:rFonts w:hint="eastAsia" w:ascii="宋体" w:hAnsi="宋体" w:eastAsia="宋体" w:cs="宋体"/>
          <w:color w:val="auto"/>
          <w:highlight w:val="none"/>
        </w:rPr>
      </w:pPr>
    </w:p>
    <w:p w14:paraId="081AE54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BE857E9">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39F4E354">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09750C90">
      <w:pPr>
        <w:numPr>
          <w:ilvl w:val="0"/>
          <w:numId w:val="0"/>
        </w:numPr>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26E0449A">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7B14548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10DB6031">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FC559F0">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40184AF3">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w:t>
      </w:r>
      <w:bookmarkStart w:id="1" w:name="_GoBack"/>
      <w:bookmarkEnd w:id="1"/>
      <w:r>
        <w:rPr>
          <w:rFonts w:hint="eastAsia" w:ascii="宋体" w:hAnsi="宋体" w:eastAsia="宋体" w:cs="宋体"/>
          <w:color w:val="000000"/>
          <w:sz w:val="24"/>
          <w:highlight w:val="none"/>
          <w:lang w:eastAsia="zh-CN"/>
        </w:rPr>
        <w:t>构的检查验证，配合提供相关证明材料，证明符合《中华人民共和国政府采购法》规定的投标人基本资格条件。</w:t>
      </w:r>
    </w:p>
    <w:p w14:paraId="26C9F6DF">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1C2A194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5FFA05B3">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B41F6E8">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093E4E7">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587AF098">
      <w:pPr>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br w:type="page"/>
      </w:r>
    </w:p>
    <w:p w14:paraId="2296B9EF">
      <w:pPr>
        <w:spacing w:line="48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3.供应商应授权合法的人员参加投标全过程，其中法定代表人直接参加磋商的，须出具法定代表人身份证，并与营业执照上信息一致。法定代表人授权代表参加投标的，须出具法定代表人授权书及授权代表身份证，授权代表须提供近六个月中任一个月缴纳社保证明复印件并加盖单位公章；</w:t>
      </w:r>
    </w:p>
    <w:p w14:paraId="1A79F576">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834"/>
        <w:gridCol w:w="1831"/>
        <w:gridCol w:w="155"/>
        <w:gridCol w:w="1831"/>
        <w:gridCol w:w="1945"/>
      </w:tblGrid>
      <w:tr w14:paraId="069E7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5C822829">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29B71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53F9585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24D9A702">
            <w:pPr>
              <w:tabs>
                <w:tab w:val="left" w:pos="210"/>
              </w:tabs>
              <w:spacing w:line="320" w:lineRule="exact"/>
              <w:jc w:val="center"/>
              <w:rPr>
                <w:rFonts w:hint="eastAsia" w:ascii="宋体" w:hAnsi="宋体" w:eastAsia="宋体" w:cs="宋体"/>
                <w:color w:val="auto"/>
                <w:kern w:val="0"/>
                <w:sz w:val="24"/>
                <w:highlight w:val="none"/>
              </w:rPr>
            </w:pPr>
          </w:p>
          <w:p w14:paraId="7ADD9B1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030F174">
            <w:pPr>
              <w:tabs>
                <w:tab w:val="left" w:pos="210"/>
              </w:tabs>
              <w:spacing w:line="320" w:lineRule="exact"/>
              <w:jc w:val="center"/>
              <w:rPr>
                <w:rFonts w:hint="eastAsia" w:ascii="宋体" w:hAnsi="宋体" w:eastAsia="宋体" w:cs="宋体"/>
                <w:color w:val="auto"/>
                <w:kern w:val="0"/>
                <w:sz w:val="24"/>
                <w:highlight w:val="none"/>
              </w:rPr>
            </w:pPr>
          </w:p>
          <w:p w14:paraId="76B63BC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7F72C653">
            <w:pPr>
              <w:tabs>
                <w:tab w:val="left" w:pos="210"/>
              </w:tabs>
              <w:spacing w:line="320" w:lineRule="exact"/>
              <w:jc w:val="center"/>
              <w:rPr>
                <w:rFonts w:hint="eastAsia" w:ascii="宋体" w:hAnsi="宋体" w:eastAsia="宋体" w:cs="宋体"/>
                <w:color w:val="auto"/>
                <w:kern w:val="0"/>
                <w:sz w:val="24"/>
                <w:highlight w:val="none"/>
              </w:rPr>
            </w:pPr>
          </w:p>
          <w:p w14:paraId="1401B3D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2EE2EEA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6DD0F31C">
            <w:pPr>
              <w:tabs>
                <w:tab w:val="left" w:pos="210"/>
              </w:tabs>
              <w:spacing w:line="320" w:lineRule="exact"/>
              <w:jc w:val="center"/>
              <w:rPr>
                <w:rFonts w:hint="eastAsia" w:ascii="宋体" w:hAnsi="宋体" w:eastAsia="宋体" w:cs="宋体"/>
                <w:color w:val="auto"/>
                <w:kern w:val="0"/>
                <w:sz w:val="24"/>
                <w:highlight w:val="none"/>
              </w:rPr>
            </w:pPr>
          </w:p>
        </w:tc>
      </w:tr>
      <w:tr w14:paraId="024DE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1803371C">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24EB52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6456E712">
            <w:pPr>
              <w:tabs>
                <w:tab w:val="left" w:pos="210"/>
              </w:tabs>
              <w:spacing w:line="320" w:lineRule="exact"/>
              <w:jc w:val="center"/>
              <w:rPr>
                <w:rFonts w:hint="eastAsia" w:ascii="宋体" w:hAnsi="宋体" w:eastAsia="宋体" w:cs="宋体"/>
                <w:color w:val="auto"/>
                <w:kern w:val="0"/>
                <w:sz w:val="24"/>
                <w:highlight w:val="none"/>
              </w:rPr>
            </w:pPr>
          </w:p>
        </w:tc>
      </w:tr>
      <w:tr w14:paraId="6180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0DA691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A23232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18CD1D7D">
            <w:pPr>
              <w:tabs>
                <w:tab w:val="left" w:pos="210"/>
              </w:tabs>
              <w:spacing w:line="320" w:lineRule="exact"/>
              <w:jc w:val="center"/>
              <w:rPr>
                <w:rFonts w:hint="eastAsia" w:ascii="宋体" w:hAnsi="宋体" w:eastAsia="宋体" w:cs="宋体"/>
                <w:color w:val="auto"/>
                <w:kern w:val="0"/>
                <w:sz w:val="24"/>
                <w:highlight w:val="none"/>
              </w:rPr>
            </w:pPr>
          </w:p>
        </w:tc>
      </w:tr>
      <w:tr w14:paraId="13540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3F9FD73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3A3F9A4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57B22777">
            <w:pPr>
              <w:tabs>
                <w:tab w:val="left" w:pos="210"/>
              </w:tabs>
              <w:spacing w:line="320" w:lineRule="exact"/>
              <w:jc w:val="center"/>
              <w:rPr>
                <w:rFonts w:hint="eastAsia" w:ascii="宋体" w:hAnsi="宋体" w:eastAsia="宋体" w:cs="宋体"/>
                <w:color w:val="auto"/>
                <w:kern w:val="0"/>
                <w:sz w:val="24"/>
                <w:highlight w:val="none"/>
              </w:rPr>
            </w:pPr>
          </w:p>
        </w:tc>
      </w:tr>
      <w:tr w14:paraId="3FAB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6104778E">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1813D0D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53FAF4B4">
            <w:pPr>
              <w:tabs>
                <w:tab w:val="left" w:pos="210"/>
              </w:tabs>
              <w:spacing w:line="320" w:lineRule="exact"/>
              <w:rPr>
                <w:rFonts w:hint="eastAsia" w:ascii="宋体" w:hAnsi="宋体" w:eastAsia="宋体" w:cs="宋体"/>
                <w:color w:val="auto"/>
                <w:kern w:val="0"/>
                <w:sz w:val="24"/>
                <w:highlight w:val="none"/>
              </w:rPr>
            </w:pPr>
          </w:p>
        </w:tc>
      </w:tr>
      <w:tr w14:paraId="0418D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01EFF4E8">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013309C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250E8841">
            <w:pPr>
              <w:tabs>
                <w:tab w:val="left" w:pos="210"/>
              </w:tabs>
              <w:spacing w:line="320" w:lineRule="exact"/>
              <w:jc w:val="center"/>
              <w:rPr>
                <w:rFonts w:hint="eastAsia" w:ascii="宋体" w:hAnsi="宋体" w:eastAsia="宋体" w:cs="宋体"/>
                <w:color w:val="auto"/>
                <w:kern w:val="0"/>
                <w:sz w:val="24"/>
                <w:highlight w:val="none"/>
              </w:rPr>
            </w:pPr>
          </w:p>
        </w:tc>
      </w:tr>
      <w:tr w14:paraId="357E9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2FF4C57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3BF49F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7AA6B0A6">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356AB15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70288FC1">
            <w:pPr>
              <w:tabs>
                <w:tab w:val="left" w:pos="210"/>
              </w:tabs>
              <w:spacing w:line="320" w:lineRule="exact"/>
              <w:jc w:val="center"/>
              <w:rPr>
                <w:rFonts w:hint="eastAsia" w:ascii="宋体" w:hAnsi="宋体" w:eastAsia="宋体" w:cs="宋体"/>
                <w:color w:val="auto"/>
                <w:kern w:val="0"/>
                <w:sz w:val="24"/>
                <w:highlight w:val="none"/>
              </w:rPr>
            </w:pPr>
          </w:p>
        </w:tc>
      </w:tr>
      <w:tr w14:paraId="429B3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80893E7">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806A52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6B8B0CB0">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33D9DD9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74B7C9DD">
            <w:pPr>
              <w:tabs>
                <w:tab w:val="left" w:pos="210"/>
              </w:tabs>
              <w:spacing w:line="320" w:lineRule="exact"/>
              <w:jc w:val="center"/>
              <w:rPr>
                <w:rFonts w:hint="eastAsia" w:ascii="宋体" w:hAnsi="宋体" w:eastAsia="宋体" w:cs="宋体"/>
                <w:color w:val="auto"/>
                <w:kern w:val="0"/>
                <w:sz w:val="24"/>
                <w:highlight w:val="none"/>
              </w:rPr>
            </w:pPr>
          </w:p>
        </w:tc>
      </w:tr>
      <w:tr w14:paraId="7F364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2D385407">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E48D42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6C403A5B">
            <w:pPr>
              <w:tabs>
                <w:tab w:val="left" w:pos="210"/>
              </w:tabs>
              <w:spacing w:line="320" w:lineRule="exact"/>
              <w:jc w:val="center"/>
              <w:rPr>
                <w:rFonts w:hint="eastAsia" w:ascii="宋体" w:hAnsi="宋体" w:eastAsia="宋体" w:cs="宋体"/>
                <w:color w:val="auto"/>
                <w:kern w:val="0"/>
                <w:sz w:val="24"/>
                <w:highlight w:val="none"/>
              </w:rPr>
            </w:pPr>
          </w:p>
        </w:tc>
      </w:tr>
      <w:tr w14:paraId="4520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193E8B3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7996187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5A281CA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5A5D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2A8493D2">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1D587ADC">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6F5E3FF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3E766CE3">
            <w:pPr>
              <w:tabs>
                <w:tab w:val="left" w:pos="210"/>
              </w:tabs>
              <w:spacing w:line="320" w:lineRule="exact"/>
              <w:jc w:val="center"/>
              <w:rPr>
                <w:rFonts w:hint="eastAsia" w:ascii="宋体" w:hAnsi="宋体" w:eastAsia="宋体" w:cs="宋体"/>
                <w:color w:val="auto"/>
                <w:kern w:val="0"/>
                <w:sz w:val="24"/>
                <w:highlight w:val="none"/>
              </w:rPr>
            </w:pPr>
          </w:p>
          <w:p w14:paraId="14B4C513">
            <w:pPr>
              <w:tabs>
                <w:tab w:val="left" w:pos="210"/>
              </w:tabs>
              <w:spacing w:line="320" w:lineRule="exact"/>
              <w:jc w:val="center"/>
              <w:rPr>
                <w:rFonts w:hint="eastAsia" w:ascii="宋体" w:hAnsi="宋体" w:eastAsia="宋体" w:cs="宋体"/>
                <w:color w:val="auto"/>
                <w:kern w:val="0"/>
                <w:sz w:val="24"/>
                <w:highlight w:val="none"/>
              </w:rPr>
            </w:pPr>
          </w:p>
          <w:p w14:paraId="237F3362">
            <w:pPr>
              <w:tabs>
                <w:tab w:val="left" w:pos="210"/>
              </w:tabs>
              <w:spacing w:line="320" w:lineRule="exact"/>
              <w:jc w:val="center"/>
              <w:rPr>
                <w:rFonts w:hint="eastAsia" w:ascii="宋体" w:hAnsi="宋体" w:eastAsia="宋体" w:cs="宋体"/>
                <w:color w:val="auto"/>
                <w:kern w:val="0"/>
                <w:sz w:val="24"/>
                <w:highlight w:val="none"/>
              </w:rPr>
            </w:pPr>
          </w:p>
          <w:p w14:paraId="2BAF1FA6">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3E7A6663">
      <w:pPr>
        <w:pStyle w:val="6"/>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00DF5441">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4EBDE4E5">
      <w:pPr>
        <w:pStyle w:val="6"/>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CA049F1">
      <w:pPr>
        <w:pStyle w:val="6"/>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E7555E7">
      <w:pPr>
        <w:pStyle w:val="6"/>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7B672FBD">
      <w:pPr>
        <w:pStyle w:val="6"/>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30DF1FE">
      <w:pPr>
        <w:pStyle w:val="6"/>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7CC8F5EA">
      <w:pPr>
        <w:pStyle w:val="6"/>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2F25293">
      <w:pPr>
        <w:pStyle w:val="6"/>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7C1D57FD">
      <w:pPr>
        <w:pStyle w:val="6"/>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18BB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35E2124">
            <w:pPr>
              <w:pStyle w:val="6"/>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CF341C6">
            <w:pPr>
              <w:pStyle w:val="6"/>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35C3D54F">
      <w:pPr>
        <w:pStyle w:val="6"/>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708CB288">
      <w:pPr>
        <w:pStyle w:val="6"/>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3443E99C">
      <w:pPr>
        <w:pStyle w:val="6"/>
        <w:spacing w:line="500" w:lineRule="exact"/>
        <w:ind w:firstLine="723" w:firstLineChars="300"/>
        <w:jc w:val="left"/>
        <w:rPr>
          <w:rFonts w:hint="eastAsia" w:ascii="宋体" w:hAnsi="宋体" w:cs="宋体"/>
          <w:b/>
          <w:bCs/>
          <w:sz w:val="24"/>
          <w:szCs w:val="24"/>
          <w:highlight w:val="none"/>
          <w:lang w:val="en-US" w:eastAsia="zh-CN"/>
        </w:rPr>
      </w:pPr>
      <w:r>
        <w:rPr>
          <w:rFonts w:hint="eastAsia" w:hAnsi="宋体" w:eastAsia="宋体" w:cs="宋体"/>
          <w:b/>
          <w:bCs/>
          <w:color w:val="auto"/>
          <w:sz w:val="24"/>
          <w:szCs w:val="24"/>
          <w:highlight w:val="none"/>
          <w:lang w:val="en-US" w:eastAsia="zh-CN"/>
        </w:rPr>
        <w:t>3、授权代表须提供近六个月中任一个月缴纳社保证明复印件并加盖单位公章。</w:t>
      </w:r>
    </w:p>
    <w:p w14:paraId="5D61357E">
      <w:pPr>
        <w:rPr>
          <w:rFonts w:hint="eastAsia" w:ascii="宋体" w:hAnsi="宋体" w:eastAsia="宋体" w:cs="宋体"/>
          <w:color w:val="auto"/>
          <w:highlight w:val="none"/>
        </w:rPr>
      </w:pPr>
    </w:p>
    <w:p w14:paraId="37BCCD64">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0ECB8592">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3A4FC6E9">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5344BF4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2242BA0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91DC39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3EC44CC3">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30B27FA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0953E79">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7D550AA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72F6A2A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46D660F8">
      <w:pPr>
        <w:pStyle w:val="7"/>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0A7E4593">
      <w:pPr>
        <w:pStyle w:val="7"/>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41462EF6">
      <w:pPr>
        <w:pStyle w:val="7"/>
        <w:rPr>
          <w:rFonts w:hint="eastAsia" w:ascii="宋体" w:hAnsi="宋体" w:eastAsia="宋体" w:cs="宋体"/>
          <w:color w:val="auto"/>
          <w:highlight w:val="none"/>
        </w:rPr>
      </w:pPr>
    </w:p>
    <w:p w14:paraId="5B378E10">
      <w:pPr>
        <w:pStyle w:val="7"/>
        <w:rPr>
          <w:rFonts w:hint="eastAsia" w:ascii="宋体" w:hAnsi="宋体" w:eastAsia="宋体" w:cs="宋体"/>
          <w:color w:val="auto"/>
          <w:highlight w:val="none"/>
        </w:rPr>
      </w:pPr>
    </w:p>
    <w:p w14:paraId="1C232A03">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6EB8CCD4">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1190E22D">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52F9E8FA">
      <w:pPr>
        <w:bidi w:val="0"/>
        <w:rPr>
          <w:rFonts w:hint="eastAsia" w:ascii="宋体" w:hAnsi="宋体" w:eastAsia="宋体" w:cs="宋体"/>
          <w:color w:val="auto"/>
          <w:highlight w:val="none"/>
          <w:lang w:eastAsia="zh-CN"/>
        </w:rPr>
      </w:pPr>
    </w:p>
    <w:p w14:paraId="11BED31E">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bookmarkEnd w:id="0"/>
    </w:p>
    <w:p w14:paraId="33919A82">
      <w:pPr>
        <w:outlineLvl w:val="9"/>
        <w:rPr>
          <w:rFonts w:hint="eastAsia" w:ascii="宋体" w:hAnsi="宋体" w:eastAsia="宋体" w:cs="宋体"/>
          <w:b/>
          <w:bCs/>
          <w:color w:val="auto"/>
          <w:sz w:val="24"/>
          <w:szCs w:val="24"/>
          <w:highlight w:val="none"/>
          <w:lang w:eastAsia="zh-CN"/>
        </w:rPr>
      </w:pPr>
    </w:p>
    <w:p w14:paraId="286F002D">
      <w:pPr>
        <w:outlineLvl w:val="9"/>
        <w:rPr>
          <w:rFonts w:hint="eastAsia" w:ascii="宋体" w:hAnsi="宋体" w:eastAsia="宋体" w:cs="宋体"/>
          <w:b/>
          <w:bCs/>
          <w:color w:val="auto"/>
          <w:sz w:val="24"/>
          <w:szCs w:val="24"/>
          <w:highlight w:val="none"/>
          <w:lang w:eastAsia="zh-CN"/>
        </w:rPr>
      </w:pPr>
    </w:p>
    <w:p w14:paraId="070F11C3">
      <w:pPr>
        <w:outlineLvl w:val="9"/>
        <w:rPr>
          <w:rFonts w:hint="eastAsia" w:ascii="宋体" w:hAnsi="宋体" w:eastAsia="宋体" w:cs="宋体"/>
          <w:b/>
          <w:bCs/>
          <w:color w:val="auto"/>
          <w:sz w:val="24"/>
          <w:szCs w:val="24"/>
          <w:highlight w:val="none"/>
          <w:lang w:eastAsia="zh-CN"/>
        </w:rPr>
      </w:pPr>
    </w:p>
    <w:p w14:paraId="2FA22B39">
      <w:pPr>
        <w:outlineLvl w:val="9"/>
        <w:rPr>
          <w:rFonts w:hint="eastAsia" w:ascii="宋体" w:hAnsi="宋体" w:eastAsia="宋体" w:cs="宋体"/>
          <w:b/>
          <w:bCs/>
          <w:color w:val="auto"/>
          <w:sz w:val="24"/>
          <w:szCs w:val="24"/>
          <w:highlight w:val="none"/>
          <w:lang w:eastAsia="zh-CN"/>
        </w:rPr>
      </w:pPr>
    </w:p>
    <w:p w14:paraId="05749933">
      <w:pPr>
        <w:outlineLvl w:val="9"/>
        <w:rPr>
          <w:rFonts w:hint="eastAsia" w:ascii="宋体" w:hAnsi="宋体" w:eastAsia="宋体" w:cs="宋体"/>
          <w:b/>
          <w:bCs/>
          <w:color w:val="auto"/>
          <w:sz w:val="24"/>
          <w:szCs w:val="24"/>
          <w:highlight w:val="none"/>
          <w:lang w:eastAsia="zh-CN"/>
        </w:rPr>
      </w:pPr>
    </w:p>
    <w:p w14:paraId="6DB603B6">
      <w:pPr>
        <w:outlineLvl w:val="9"/>
        <w:rPr>
          <w:rFonts w:hint="eastAsia" w:ascii="宋体" w:hAnsi="宋体" w:eastAsia="宋体" w:cs="宋体"/>
          <w:b/>
          <w:bCs/>
          <w:color w:val="auto"/>
          <w:sz w:val="24"/>
          <w:szCs w:val="24"/>
          <w:highlight w:val="none"/>
          <w:lang w:eastAsia="zh-CN"/>
        </w:rPr>
      </w:pPr>
    </w:p>
    <w:p w14:paraId="18D47884">
      <w:pPr>
        <w:outlineLvl w:val="9"/>
        <w:rPr>
          <w:rFonts w:hint="eastAsia" w:ascii="宋体" w:hAnsi="宋体" w:eastAsia="宋体" w:cs="宋体"/>
          <w:b/>
          <w:bCs/>
          <w:color w:val="auto"/>
          <w:sz w:val="24"/>
          <w:szCs w:val="24"/>
          <w:highlight w:val="none"/>
          <w:lang w:eastAsia="zh-CN"/>
        </w:rPr>
      </w:pPr>
    </w:p>
    <w:p w14:paraId="3250BD37">
      <w:pPr>
        <w:outlineLvl w:val="9"/>
        <w:rPr>
          <w:rFonts w:hint="eastAsia" w:ascii="宋体" w:hAnsi="宋体" w:eastAsia="宋体" w:cs="宋体"/>
          <w:b/>
          <w:bCs/>
          <w:color w:val="auto"/>
          <w:sz w:val="24"/>
          <w:szCs w:val="24"/>
          <w:highlight w:val="none"/>
          <w:lang w:eastAsia="zh-CN"/>
        </w:rPr>
      </w:pPr>
    </w:p>
    <w:p w14:paraId="77588D65">
      <w:pPr>
        <w:outlineLvl w:val="9"/>
        <w:rPr>
          <w:rFonts w:hint="eastAsia" w:ascii="宋体" w:hAnsi="宋体" w:eastAsia="宋体" w:cs="宋体"/>
          <w:b/>
          <w:bCs/>
          <w:color w:val="auto"/>
          <w:sz w:val="24"/>
          <w:szCs w:val="24"/>
          <w:highlight w:val="none"/>
          <w:lang w:eastAsia="zh-CN"/>
        </w:rPr>
      </w:pPr>
    </w:p>
    <w:p w14:paraId="2E740C00">
      <w:pPr>
        <w:outlineLvl w:val="9"/>
        <w:rPr>
          <w:rFonts w:hint="eastAsia" w:ascii="宋体" w:hAnsi="宋体" w:eastAsia="宋体" w:cs="宋体"/>
          <w:b/>
          <w:bCs/>
          <w:color w:val="auto"/>
          <w:sz w:val="24"/>
          <w:szCs w:val="24"/>
          <w:highlight w:val="none"/>
          <w:lang w:eastAsia="zh-CN"/>
        </w:rPr>
      </w:pPr>
    </w:p>
    <w:p w14:paraId="5DC09FC8">
      <w:pPr>
        <w:outlineLvl w:val="9"/>
        <w:rPr>
          <w:rFonts w:hint="eastAsia" w:ascii="宋体" w:hAnsi="宋体" w:eastAsia="宋体" w:cs="宋体"/>
          <w:b/>
          <w:bCs/>
          <w:color w:val="auto"/>
          <w:sz w:val="24"/>
          <w:szCs w:val="24"/>
          <w:highlight w:val="none"/>
          <w:lang w:eastAsia="zh-CN"/>
        </w:rPr>
      </w:pPr>
    </w:p>
    <w:p w14:paraId="3FD4B94E">
      <w:pPr>
        <w:outlineLvl w:val="9"/>
        <w:rPr>
          <w:rFonts w:hint="eastAsia"/>
          <w:highlight w:val="none"/>
          <w:lang w:eastAsia="zh-CN"/>
        </w:rPr>
      </w:pPr>
    </w:p>
    <w:p w14:paraId="0CAD0161">
      <w:pPr>
        <w:outlineLvl w:val="9"/>
        <w:rPr>
          <w:rFonts w:hint="eastAsia" w:ascii="宋体" w:hAnsi="宋体" w:eastAsia="宋体" w:cs="宋体"/>
          <w:b/>
          <w:bCs/>
          <w:color w:val="auto"/>
          <w:sz w:val="24"/>
          <w:szCs w:val="24"/>
          <w:highlight w:val="none"/>
          <w:lang w:eastAsia="zh-CN"/>
        </w:rPr>
      </w:pPr>
    </w:p>
    <w:p w14:paraId="389C2DE6">
      <w:pPr>
        <w:outlineLvl w:val="9"/>
        <w:rPr>
          <w:rFonts w:hint="eastAsia" w:ascii="宋体" w:hAnsi="宋体" w:eastAsia="宋体" w:cs="宋体"/>
          <w:b/>
          <w:bCs/>
          <w:color w:val="auto"/>
          <w:sz w:val="24"/>
          <w:szCs w:val="24"/>
          <w:highlight w:val="none"/>
          <w:lang w:eastAsia="zh-CN"/>
        </w:rPr>
      </w:pPr>
    </w:p>
    <w:p w14:paraId="583C06AE">
      <w:pPr>
        <w:outlineLvl w:val="9"/>
        <w:rPr>
          <w:rFonts w:hint="eastAsia"/>
          <w:highlight w:val="none"/>
          <w:lang w:eastAsia="zh-CN"/>
        </w:rPr>
      </w:pPr>
    </w:p>
    <w:p w14:paraId="621612C0">
      <w:pPr>
        <w:outlineLvl w:val="9"/>
        <w:rPr>
          <w:rFonts w:hint="eastAsia"/>
          <w:highlight w:val="none"/>
          <w:lang w:eastAsia="zh-CN"/>
        </w:rPr>
      </w:pPr>
    </w:p>
    <w:p w14:paraId="23CA219B">
      <w:pPr>
        <w:outlineLvl w:val="9"/>
        <w:rPr>
          <w:rFonts w:hint="eastAsia"/>
          <w:highlight w:val="none"/>
          <w:lang w:eastAsia="zh-CN"/>
        </w:rPr>
      </w:pPr>
    </w:p>
    <w:p w14:paraId="74F07D79">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5.资质要求：供应商具有建筑工程施工总承包三级（含三级）及以上资质（或调整后的同等级资质），并提供有效的安全生产许可证；</w:t>
      </w:r>
    </w:p>
    <w:p w14:paraId="269F5AE9">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br w:type="page"/>
      </w:r>
    </w:p>
    <w:p w14:paraId="3E341763">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6.项目经理须具备建筑工程专业二级及以上建造师资格,具有有效的安全生产考核合格证书（建安 B 证），且未担任其他在建工程项目的项目经理声明；</w:t>
      </w:r>
    </w:p>
    <w:p w14:paraId="315F6DA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C3FE5"/>
    <w:rsid w:val="1F10053D"/>
    <w:rsid w:val="793C3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3"/>
    <w:unhideWhenUsed/>
    <w:qFormat/>
    <w:uiPriority w:val="0"/>
    <w:pPr>
      <w:keepNext/>
      <w:keepLines/>
      <w:numPr>
        <w:ilvl w:val="2"/>
        <w:numId w:val="1"/>
      </w:numPr>
      <w:spacing w:line="360" w:lineRule="auto"/>
      <w:outlineLvl w:val="2"/>
    </w:pPr>
    <w:rPr>
      <w:b/>
      <w:bCs/>
      <w:color w:val="000000"/>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toc 4"/>
    <w:basedOn w:val="1"/>
    <w:next w:val="1"/>
    <w:unhideWhenUsed/>
    <w:qFormat/>
    <w:uiPriority w:val="39"/>
    <w:pPr>
      <w:ind w:left="1260" w:leftChars="600"/>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Plain Text"/>
    <w:basedOn w:val="1"/>
    <w:next w:val="1"/>
    <w:qFormat/>
    <w:uiPriority w:val="0"/>
    <w:rPr>
      <w:rFonts w:ascii="宋体" w:hAnsi="Courier New" w:cs="Courier New"/>
      <w:szCs w:val="21"/>
    </w:rPr>
  </w:style>
  <w:style w:type="paragraph" w:styleId="7">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1555</Words>
  <Characters>1608</Characters>
  <Lines>0</Lines>
  <Paragraphs>0</Paragraphs>
  <TotalTime>0</TotalTime>
  <ScaleCrop>false</ScaleCrop>
  <LinksUpToDate>false</LinksUpToDate>
  <CharactersWithSpaces>2160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2026-01-30T07:17:00Z</dcterms:created>
  <dc:creator>YIN</dc:creator>
  <cp:lastModifiedBy>YIN</cp:lastModifiedBy>
  <dcterms:modified xsi:type="dcterms:W3CDTF">2026-01-30T08:16:45Z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318AF3104636431F97A4723736279C87_11</vt:lpwstr>
  </property>
  <property fmtid="{D5CDD505-2E9C-101B-9397-08002B2CF9AE}" pid="4" name="KSOTemplateDocerSaveRecord">
    <vt:lpwstr>eyJoZGlkIjoiMjA4OWRlZGM1ODAwNDJhMTNmNjUzY2IwODY1ZTNjNjIiLCJ1c2VySWQiOiIyODQ1NzA0OTAifQ==</vt:lpwstr>
  </property>
</Properties>
</file>