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8DFAFB">
      <w:pPr>
        <w:widowControl w:val="0"/>
        <w:spacing w:line="360" w:lineRule="auto"/>
        <w:jc w:val="center"/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zh-CN" w:eastAsia="zh-CN" w:bidi="ar-SA"/>
        </w:rPr>
        <w:t>响应方案说明</w:t>
      </w:r>
    </w:p>
    <w:p w14:paraId="3D8851BC">
      <w:pPr>
        <w:spacing w:line="480" w:lineRule="auto"/>
        <w:ind w:firstLine="456" w:firstLineChars="200"/>
        <w:rPr>
          <w:rFonts w:hint="eastAsia" w:ascii="仿宋" w:hAnsi="仿宋" w:eastAsia="仿宋" w:cs="仿宋"/>
          <w:spacing w:val="-6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6"/>
          <w:kern w:val="0"/>
          <w:sz w:val="24"/>
          <w:szCs w:val="24"/>
          <w:highlight w:val="none"/>
        </w:rPr>
        <w:t>1、供应商企业简介；</w:t>
      </w:r>
    </w:p>
    <w:p w14:paraId="64ED0157">
      <w:pPr>
        <w:spacing w:line="480" w:lineRule="auto"/>
        <w:ind w:firstLine="456" w:firstLineChars="200"/>
        <w:rPr>
          <w:rFonts w:hint="eastAsia" w:ascii="仿宋" w:hAnsi="仿宋" w:eastAsia="仿宋" w:cs="仿宋"/>
          <w:spacing w:val="-6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6"/>
          <w:kern w:val="0"/>
          <w:sz w:val="24"/>
          <w:szCs w:val="24"/>
          <w:highlight w:val="none"/>
        </w:rPr>
        <w:t>2、提供详细的租赁服务方案（包括但不限于①出租人对本项目的了解情况；②拟出租房屋状况描述；③房屋地理位置、交通情况描述；④与采购人工作配合的保障措施）；</w:t>
      </w:r>
    </w:p>
    <w:p w14:paraId="4EF29670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3、针对本项</w:t>
      </w:r>
      <w:r>
        <w:rPr>
          <w:rFonts w:hint="eastAsia" w:ascii="仿宋" w:hAnsi="仿宋" w:eastAsia="仿宋" w:cs="仿宋"/>
          <w:spacing w:val="-6"/>
          <w:kern w:val="0"/>
          <w:sz w:val="24"/>
          <w:szCs w:val="24"/>
          <w:highlight w:val="none"/>
        </w:rPr>
        <w:t>目提供详细的服务保证措施（包括但不限于①房屋租赁时交接与退租时的实施方案；②满足采购人需求（提供布局的平面图）；③房屋主体质量问题的维修保证措施）；</w:t>
      </w:r>
    </w:p>
    <w:p w14:paraId="5A053720">
      <w:pPr>
        <w:spacing w:line="480" w:lineRule="auto"/>
        <w:ind w:firstLine="456" w:firstLineChars="200"/>
        <w:rPr>
          <w:rFonts w:hint="eastAsia" w:ascii="仿宋" w:hAnsi="仿宋" w:eastAsia="仿宋" w:cs="仿宋"/>
          <w:spacing w:val="-6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6"/>
          <w:kern w:val="0"/>
          <w:sz w:val="24"/>
          <w:szCs w:val="24"/>
          <w:highlight w:val="none"/>
        </w:rPr>
        <w:t>4、提供租赁办公用房的基础设施情况；</w:t>
      </w:r>
    </w:p>
    <w:p w14:paraId="33CD78BA">
      <w:pPr>
        <w:spacing w:line="480" w:lineRule="auto"/>
        <w:ind w:firstLine="456" w:firstLineChars="200"/>
        <w:rPr>
          <w:rFonts w:hint="eastAsia" w:ascii="仿宋" w:hAnsi="仿宋" w:eastAsia="仿宋" w:cs="仿宋"/>
          <w:spacing w:val="-6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6"/>
          <w:kern w:val="0"/>
          <w:sz w:val="24"/>
          <w:szCs w:val="24"/>
          <w:highlight w:val="none"/>
        </w:rPr>
        <w:t>5、</w:t>
      </w:r>
      <w:r>
        <w:rPr>
          <w:rFonts w:hint="eastAsia" w:ascii="仿宋" w:hAnsi="仿宋" w:eastAsia="仿宋" w:cs="仿宋"/>
          <w:spacing w:val="-6"/>
          <w:kern w:val="0"/>
          <w:sz w:val="24"/>
          <w:szCs w:val="24"/>
          <w:highlight w:val="none"/>
          <w:lang w:val="en-US" w:eastAsia="zh-CN"/>
        </w:rPr>
        <w:t>提供房屋产权及面积证明材料</w:t>
      </w:r>
      <w:r>
        <w:rPr>
          <w:rFonts w:hint="eastAsia" w:ascii="仿宋" w:hAnsi="仿宋" w:eastAsia="仿宋" w:cs="仿宋"/>
          <w:spacing w:val="-6"/>
          <w:kern w:val="0"/>
          <w:sz w:val="24"/>
          <w:szCs w:val="24"/>
          <w:highlight w:val="none"/>
        </w:rPr>
        <w:t>；</w:t>
      </w:r>
    </w:p>
    <w:p w14:paraId="268A0EFF">
      <w:pPr>
        <w:spacing w:line="480" w:lineRule="auto"/>
        <w:ind w:firstLine="456" w:firstLineChars="200"/>
        <w:rPr>
          <w:rFonts w:hint="eastAsia" w:ascii="仿宋" w:hAnsi="仿宋" w:eastAsia="仿宋" w:cs="仿宋"/>
          <w:spacing w:val="-6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6"/>
          <w:kern w:val="0"/>
          <w:sz w:val="24"/>
          <w:szCs w:val="24"/>
          <w:highlight w:val="none"/>
        </w:rPr>
        <w:t>6、提供服务承诺；</w:t>
      </w:r>
    </w:p>
    <w:p w14:paraId="3AADFA00">
      <w:r>
        <w:rPr>
          <w:rFonts w:hint="eastAsia" w:ascii="仿宋" w:hAnsi="仿宋" w:eastAsia="仿宋" w:cs="仿宋"/>
          <w:spacing w:val="-6"/>
          <w:kern w:val="0"/>
          <w:sz w:val="24"/>
          <w:szCs w:val="24"/>
          <w:highlight w:val="none"/>
        </w:rPr>
        <w:t>7、供应商认为有必要提供而增加其竞争性的其它资料。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C20F86"/>
    <w:rsid w:val="5AC2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2026-01-09T02:49:00Z</dcterms:created>
  <dc:creator>pencil。</dc:creator>
  <cp:lastModifiedBy>pencil。</cp:lastModifiedBy>
  <dcterms:modified xsi:type="dcterms:W3CDTF">2026-01-09T02:50:11Z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37EF942AE89947DAA0325B5ED85EECD7_11</vt:lpwstr>
  </property>
  <property fmtid="{D5CDD505-2E9C-101B-9397-08002B2CF9AE}" pid="4" name="KSOTemplateDocerSaveRecord">
    <vt:lpwstr>eyJoZGlkIjoiNWJlMTZkNzkxYTk2ZWMzMDUxYmFlZDhhYTA3N2E0OTEiLCJ1c2VySWQiOiI3NTg1MTk3MDIifQ==</vt:lpwstr>
  </property>
</Properties>
</file>