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B7EB7"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分项报价明细</w:t>
      </w:r>
    </w:p>
    <w:p w14:paraId="1D8FE2D9">
      <w:pPr>
        <w:ind w:firstLine="3855" w:firstLineChars="1200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2BBE754F">
      <w:pPr>
        <w:ind w:firstLine="3855" w:firstLineChars="1200"/>
        <w:outlineLvl w:val="9"/>
        <w:rPr>
          <w:rFonts w:hint="default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格式自拟</w:t>
      </w:r>
    </w:p>
    <w:p w14:paraId="1654EA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480" w:afterLines="200" w:line="240" w:lineRule="auto"/>
        <w:ind w:firstLine="3960" w:firstLineChars="165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C4669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480" w:afterLines="200" w:line="240" w:lineRule="auto"/>
        <w:jc w:val="right"/>
        <w:textAlignment w:val="auto"/>
        <w:outlineLvl w:val="9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（盖章）</w:t>
      </w:r>
    </w:p>
    <w:p w14:paraId="4E947C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outlineLvl w:val="9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highlight w:val="none"/>
        </w:rPr>
        <w:t>表人或其授权代表：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(签字或盖章)</w:t>
      </w:r>
    </w:p>
    <w:p w14:paraId="4FF083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0" w:beforeLines="200" w:line="240" w:lineRule="auto"/>
        <w:ind w:firstLine="3960" w:firstLineChars="165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p w14:paraId="548B6351">
      <w:pPr>
        <w:outlineLvl w:val="9"/>
        <w:rPr>
          <w:color w:val="auto"/>
          <w:highlight w:val="none"/>
        </w:rPr>
      </w:pPr>
    </w:p>
    <w:p w14:paraId="1E2F656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BB1F29"/>
    <w:rsid w:val="1BBB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2026-02-26T03:22:00Z</dcterms:created>
  <dc:creator>张锦吉</dc:creator>
  <cp:lastModifiedBy>张锦吉</cp:lastModifiedBy>
  <dcterms:modified xsi:type="dcterms:W3CDTF">2026-02-26T03:23:22Z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0303E8717F2A425187041228C90D4E21_11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