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75A9A1">
      <w:pPr>
        <w:widowControl w:val="0"/>
        <w:spacing w:before="260" w:after="260" w:line="416" w:lineRule="atLeast"/>
        <w:jc w:val="center"/>
        <w:outlineLvl w:val="1"/>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bCs/>
          <w:color w:val="auto"/>
          <w:kern w:val="2"/>
          <w:sz w:val="28"/>
          <w:szCs w:val="28"/>
          <w:highlight w:val="none"/>
          <w:lang w:val="en-US" w:eastAsia="zh-CN" w:bidi="ar-SA"/>
        </w:rPr>
        <w:t>资格证明资料</w:t>
      </w:r>
    </w:p>
    <w:p w14:paraId="727313F0">
      <w:pPr>
        <w:widowControl w:val="0"/>
        <w:spacing w:before="260" w:after="260" w:line="416" w:lineRule="atLeast"/>
        <w:jc w:val="center"/>
        <w:outlineLvl w:val="1"/>
        <w:rPr>
          <w:rFonts w:hint="eastAsia" w:ascii="仿宋" w:hAnsi="仿宋" w:eastAsia="仿宋" w:cs="仿宋"/>
          <w:b/>
          <w:bCs/>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第一部分  身份证明文件</w:t>
      </w:r>
    </w:p>
    <w:p w14:paraId="38E58581">
      <w:pPr>
        <w:widowControl/>
        <w:jc w:val="center"/>
        <w:rPr>
          <w:rFonts w:hint="eastAsia" w:ascii="仿宋" w:hAnsi="仿宋" w:eastAsia="仿宋" w:cs="仿宋"/>
          <w:b/>
          <w:bCs/>
          <w:color w:val="auto"/>
          <w:sz w:val="28"/>
          <w:szCs w:val="28"/>
          <w:highlight w:val="none"/>
          <w:lang w:val="en-US" w:eastAsia="zh-CN" w:bidi="ar-SA"/>
        </w:rPr>
      </w:pPr>
      <w:r>
        <w:rPr>
          <w:rFonts w:hint="eastAsia" w:ascii="仿宋" w:hAnsi="仿宋" w:eastAsia="仿宋" w:cs="仿宋"/>
          <w:b/>
          <w:bCs/>
          <w:color w:val="auto"/>
          <w:sz w:val="28"/>
          <w:szCs w:val="28"/>
          <w:highlight w:val="none"/>
          <w:lang w:val="zh-CN" w:eastAsia="zh-CN" w:bidi="ar-SA"/>
        </w:rPr>
        <w:t>1、法定代表人（或单位负责人）授权</w:t>
      </w:r>
      <w:r>
        <w:rPr>
          <w:rFonts w:hint="eastAsia" w:ascii="仿宋" w:hAnsi="仿宋" w:eastAsia="仿宋" w:cs="仿宋"/>
          <w:b/>
          <w:bCs/>
          <w:color w:val="auto"/>
          <w:sz w:val="28"/>
          <w:szCs w:val="28"/>
          <w:highlight w:val="none"/>
          <w:lang w:val="en-US" w:eastAsia="zh-CN" w:bidi="ar-SA"/>
        </w:rPr>
        <w:t>委托</w:t>
      </w:r>
      <w:r>
        <w:rPr>
          <w:rFonts w:hint="eastAsia" w:ascii="仿宋" w:hAnsi="仿宋" w:eastAsia="仿宋" w:cs="仿宋"/>
          <w:b/>
          <w:bCs/>
          <w:color w:val="auto"/>
          <w:sz w:val="28"/>
          <w:szCs w:val="28"/>
          <w:highlight w:val="none"/>
          <w:lang w:val="zh-CN" w:eastAsia="zh-CN" w:bidi="ar-SA"/>
        </w:rPr>
        <w:t>书</w:t>
      </w:r>
    </w:p>
    <w:p w14:paraId="47DF6E04">
      <w:pPr>
        <w:widowControl w:val="0"/>
        <w:autoSpaceDE w:val="0"/>
        <w:autoSpaceDN w:val="0"/>
        <w:adjustRightInd w:val="0"/>
        <w:spacing w:line="348" w:lineRule="auto"/>
        <w:ind w:firstLine="400"/>
        <w:rPr>
          <w:rFonts w:hint="eastAsia" w:ascii="仿宋" w:hAnsi="仿宋" w:eastAsia="仿宋" w:cs="仿宋"/>
          <w:b/>
          <w:bCs/>
          <w:color w:val="auto"/>
          <w:sz w:val="20"/>
          <w:szCs w:val="24"/>
          <w:highlight w:val="none"/>
          <w:lang w:val="en-US" w:eastAsia="zh-CN" w:bidi="ar-SA"/>
        </w:rPr>
      </w:pPr>
    </w:p>
    <w:p w14:paraId="50B727D3">
      <w:pPr>
        <w:widowControl w:val="0"/>
        <w:autoSpaceDE w:val="0"/>
        <w:autoSpaceDN w:val="0"/>
        <w:adjustRightInd w:val="0"/>
        <w:spacing w:line="348" w:lineRule="auto"/>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zh-CN" w:eastAsia="zh-CN" w:bidi="ar-SA"/>
        </w:rPr>
        <w:t>陕西中润国际招标有限公司：</w:t>
      </w:r>
    </w:p>
    <w:p w14:paraId="34C13B22">
      <w:pPr>
        <w:widowControl w:val="0"/>
        <w:autoSpaceDE w:val="0"/>
        <w:autoSpaceDN w:val="0"/>
        <w:adjustRightInd w:val="0"/>
        <w:spacing w:line="348" w:lineRule="auto"/>
        <w:ind w:firstLine="640"/>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zh-CN" w:eastAsia="zh-CN" w:bidi="ar-SA"/>
        </w:rPr>
        <w:t>注册于</w:t>
      </w:r>
      <w:r>
        <w:rPr>
          <w:rFonts w:hint="eastAsia" w:ascii="仿宋" w:hAnsi="仿宋" w:eastAsia="仿宋" w:cs="仿宋"/>
          <w:color w:val="auto"/>
          <w:sz w:val="24"/>
          <w:szCs w:val="24"/>
          <w:highlight w:val="none"/>
          <w:u w:val="single"/>
          <w:lang w:val="zh-CN" w:eastAsia="zh-CN" w:bidi="ar-SA"/>
        </w:rPr>
        <w:t>（工商行政管理局名称）</w:t>
      </w:r>
      <w:r>
        <w:rPr>
          <w:rFonts w:hint="eastAsia" w:ascii="仿宋" w:hAnsi="仿宋" w:eastAsia="仿宋" w:cs="仿宋"/>
          <w:color w:val="auto"/>
          <w:sz w:val="24"/>
          <w:szCs w:val="24"/>
          <w:highlight w:val="none"/>
          <w:lang w:val="zh-CN" w:eastAsia="zh-CN" w:bidi="ar-SA"/>
        </w:rPr>
        <w:t>之</w:t>
      </w:r>
      <w:r>
        <w:rPr>
          <w:rFonts w:hint="eastAsia" w:ascii="仿宋" w:hAnsi="仿宋" w:eastAsia="仿宋" w:cs="仿宋"/>
          <w:color w:val="auto"/>
          <w:sz w:val="24"/>
          <w:szCs w:val="24"/>
          <w:highlight w:val="none"/>
          <w:u w:val="single"/>
          <w:lang w:val="zh-CN" w:eastAsia="zh-CN" w:bidi="ar-SA"/>
        </w:rPr>
        <w:t>（供应商全称）</w:t>
      </w:r>
      <w:r>
        <w:rPr>
          <w:rFonts w:hint="eastAsia" w:ascii="仿宋" w:hAnsi="仿宋" w:eastAsia="仿宋" w:cs="仿宋"/>
          <w:color w:val="auto"/>
          <w:sz w:val="24"/>
          <w:szCs w:val="24"/>
          <w:highlight w:val="none"/>
          <w:lang w:val="zh-CN" w:eastAsia="zh-CN" w:bidi="ar-SA"/>
        </w:rPr>
        <w:t>法人代表</w:t>
      </w:r>
      <w:r>
        <w:rPr>
          <w:rFonts w:hint="eastAsia" w:ascii="仿宋" w:hAnsi="仿宋" w:eastAsia="仿宋" w:cs="仿宋"/>
          <w:color w:val="auto"/>
          <w:sz w:val="24"/>
          <w:szCs w:val="24"/>
          <w:highlight w:val="none"/>
          <w:lang w:val="en-US" w:eastAsia="zh-CN" w:bidi="ar-SA"/>
        </w:rPr>
        <w:t>（或单位负责人）</w:t>
      </w:r>
      <w:r>
        <w:rPr>
          <w:rFonts w:hint="eastAsia" w:ascii="仿宋" w:hAnsi="仿宋" w:eastAsia="仿宋" w:cs="仿宋"/>
          <w:color w:val="auto"/>
          <w:sz w:val="24"/>
          <w:szCs w:val="24"/>
          <w:highlight w:val="none"/>
          <w:u w:val="single"/>
          <w:lang w:val="zh-CN" w:eastAsia="zh-CN" w:bidi="ar-SA"/>
        </w:rPr>
        <w:t>（姓名、职务）</w:t>
      </w:r>
      <w:r>
        <w:rPr>
          <w:rFonts w:hint="eastAsia" w:ascii="仿宋" w:hAnsi="仿宋" w:eastAsia="仿宋" w:cs="仿宋"/>
          <w:color w:val="auto"/>
          <w:sz w:val="24"/>
          <w:szCs w:val="24"/>
          <w:highlight w:val="none"/>
          <w:lang w:val="zh-CN" w:eastAsia="zh-CN" w:bidi="ar-SA"/>
        </w:rPr>
        <w:t>授权</w:t>
      </w:r>
      <w:r>
        <w:rPr>
          <w:rFonts w:hint="eastAsia" w:ascii="仿宋" w:hAnsi="仿宋" w:eastAsia="仿宋" w:cs="仿宋"/>
          <w:color w:val="auto"/>
          <w:sz w:val="24"/>
          <w:szCs w:val="24"/>
          <w:highlight w:val="none"/>
          <w:u w:val="single"/>
          <w:lang w:val="zh-CN" w:eastAsia="zh-CN" w:bidi="ar-SA"/>
        </w:rPr>
        <w:t>（被授权人姓名、职务）</w:t>
      </w:r>
      <w:r>
        <w:rPr>
          <w:rFonts w:hint="eastAsia" w:ascii="仿宋" w:hAnsi="仿宋" w:eastAsia="仿宋" w:cs="仿宋"/>
          <w:color w:val="auto"/>
          <w:sz w:val="24"/>
          <w:szCs w:val="24"/>
          <w:highlight w:val="none"/>
          <w:lang w:val="zh-CN" w:eastAsia="zh-CN" w:bidi="ar-SA"/>
        </w:rPr>
        <w:t>为本公司的合法代理人，就</w:t>
      </w:r>
      <w:r>
        <w:rPr>
          <w:rFonts w:hint="eastAsia" w:ascii="仿宋" w:hAnsi="仿宋" w:eastAsia="仿宋" w:cs="仿宋"/>
          <w:color w:val="auto"/>
          <w:sz w:val="24"/>
          <w:szCs w:val="24"/>
          <w:highlight w:val="none"/>
          <w:u w:val="single"/>
          <w:lang w:val="zh-CN" w:eastAsia="zh-CN" w:bidi="ar-SA"/>
        </w:rPr>
        <w:t>（项目名称）</w:t>
      </w:r>
      <w:r>
        <w:rPr>
          <w:rFonts w:hint="eastAsia" w:ascii="仿宋" w:hAnsi="仿宋" w:eastAsia="仿宋" w:cs="仿宋"/>
          <w:color w:val="auto"/>
          <w:sz w:val="24"/>
          <w:szCs w:val="24"/>
          <w:highlight w:val="none"/>
          <w:lang w:val="zh-CN" w:eastAsia="zh-CN" w:bidi="ar-SA"/>
        </w:rPr>
        <w:t>的磋商及合同的</w:t>
      </w:r>
      <w:r>
        <w:rPr>
          <w:rFonts w:hint="eastAsia" w:ascii="仿宋" w:hAnsi="仿宋" w:eastAsia="仿宋" w:cs="仿宋"/>
          <w:color w:val="auto"/>
          <w:sz w:val="24"/>
          <w:szCs w:val="24"/>
          <w:highlight w:val="none"/>
          <w:lang w:val="en-US" w:eastAsia="zh-CN" w:bidi="ar-SA"/>
        </w:rPr>
        <w:t>签署</w:t>
      </w:r>
      <w:r>
        <w:rPr>
          <w:rFonts w:hint="eastAsia" w:ascii="仿宋" w:hAnsi="仿宋" w:eastAsia="仿宋" w:cs="仿宋"/>
          <w:color w:val="auto"/>
          <w:sz w:val="24"/>
          <w:szCs w:val="24"/>
          <w:highlight w:val="none"/>
          <w:lang w:val="zh-CN" w:eastAsia="zh-CN" w:bidi="ar-SA"/>
        </w:rPr>
        <w:t>，以本公司的名义处理一切与之有关的事宜。</w:t>
      </w:r>
    </w:p>
    <w:p w14:paraId="6FACB072">
      <w:pPr>
        <w:widowControl w:val="0"/>
        <w:snapToGrid w:val="0"/>
        <w:spacing w:line="360" w:lineRule="auto"/>
        <w:ind w:firstLine="480" w:firstLineChars="200"/>
        <w:rPr>
          <w:rFonts w:hint="eastAsia" w:ascii="仿宋" w:hAnsi="仿宋" w:eastAsia="仿宋" w:cs="仿宋"/>
          <w:b/>
          <w:bCs/>
          <w:color w:val="auto"/>
          <w:sz w:val="24"/>
          <w:szCs w:val="24"/>
          <w:highlight w:val="none"/>
          <w:lang w:val="zh-CN" w:eastAsia="zh-CN" w:bidi="ar-SA"/>
        </w:rPr>
      </w:pPr>
      <w:r>
        <w:rPr>
          <w:rFonts w:hint="eastAsia" w:ascii="仿宋" w:hAnsi="仿宋" w:eastAsia="仿宋" w:cs="仿宋"/>
          <w:color w:val="auto"/>
          <w:sz w:val="24"/>
          <w:szCs w:val="24"/>
          <w:highlight w:val="none"/>
          <w:lang w:val="zh-CN" w:eastAsia="zh-CN" w:bidi="ar-SA"/>
        </w:rPr>
        <w:t>本授权自</w:t>
      </w:r>
      <w:r>
        <w:rPr>
          <w:rFonts w:hint="eastAsia" w:ascii="仿宋" w:hAnsi="仿宋" w:eastAsia="仿宋" w:cs="仿宋"/>
          <w:color w:val="auto"/>
          <w:sz w:val="24"/>
          <w:szCs w:val="24"/>
          <w:highlight w:val="none"/>
          <w:u w:val="single"/>
          <w:lang w:val="en-US" w:eastAsia="zh-CN" w:bidi="ar-SA"/>
        </w:rPr>
        <w:t xml:space="preserve">     </w:t>
      </w:r>
      <w:r>
        <w:rPr>
          <w:rFonts w:hint="eastAsia" w:ascii="仿宋" w:hAnsi="仿宋" w:eastAsia="仿宋" w:cs="仿宋"/>
          <w:color w:val="auto"/>
          <w:sz w:val="24"/>
          <w:szCs w:val="24"/>
          <w:highlight w:val="none"/>
          <w:lang w:val="zh-CN" w:eastAsia="zh-CN" w:bidi="ar-SA"/>
        </w:rPr>
        <w:t>年</w:t>
      </w:r>
      <w:r>
        <w:rPr>
          <w:rFonts w:hint="eastAsia" w:ascii="仿宋" w:hAnsi="仿宋" w:eastAsia="仿宋" w:cs="仿宋"/>
          <w:color w:val="auto"/>
          <w:sz w:val="24"/>
          <w:szCs w:val="24"/>
          <w:highlight w:val="none"/>
          <w:u w:val="single"/>
          <w:lang w:val="en-US" w:eastAsia="zh-CN" w:bidi="ar-SA"/>
        </w:rPr>
        <w:t xml:space="preserve">     </w:t>
      </w:r>
      <w:r>
        <w:rPr>
          <w:rFonts w:hint="eastAsia" w:ascii="仿宋" w:hAnsi="仿宋" w:eastAsia="仿宋" w:cs="仿宋"/>
          <w:color w:val="auto"/>
          <w:sz w:val="24"/>
          <w:szCs w:val="24"/>
          <w:highlight w:val="none"/>
          <w:lang w:val="zh-CN" w:eastAsia="zh-CN" w:bidi="ar-SA"/>
        </w:rPr>
        <w:t>月</w:t>
      </w:r>
      <w:r>
        <w:rPr>
          <w:rFonts w:hint="eastAsia" w:ascii="仿宋" w:hAnsi="仿宋" w:eastAsia="仿宋" w:cs="仿宋"/>
          <w:color w:val="auto"/>
          <w:sz w:val="24"/>
          <w:szCs w:val="24"/>
          <w:highlight w:val="none"/>
          <w:u w:val="single"/>
          <w:lang w:val="en-US" w:eastAsia="zh-CN" w:bidi="ar-SA"/>
        </w:rPr>
        <w:t xml:space="preserve">     </w:t>
      </w:r>
      <w:r>
        <w:rPr>
          <w:rFonts w:hint="eastAsia" w:ascii="仿宋" w:hAnsi="仿宋" w:eastAsia="仿宋" w:cs="仿宋"/>
          <w:color w:val="auto"/>
          <w:sz w:val="24"/>
          <w:szCs w:val="24"/>
          <w:highlight w:val="none"/>
          <w:lang w:val="zh-CN" w:eastAsia="zh-CN" w:bidi="ar-SA"/>
        </w:rPr>
        <w:t>日起生效。</w:t>
      </w:r>
    </w:p>
    <w:p w14:paraId="747F50AE">
      <w:pPr>
        <w:widowControl w:val="0"/>
        <w:autoSpaceDE w:val="0"/>
        <w:autoSpaceDN w:val="0"/>
        <w:adjustRightInd w:val="0"/>
        <w:spacing w:line="348" w:lineRule="auto"/>
        <w:rPr>
          <w:rFonts w:hint="eastAsia" w:ascii="仿宋" w:hAnsi="仿宋" w:eastAsia="仿宋" w:cs="仿宋"/>
          <w:color w:val="auto"/>
          <w:sz w:val="24"/>
          <w:szCs w:val="24"/>
          <w:highlight w:val="none"/>
          <w:lang w:val="en-US" w:eastAsia="zh-CN" w:bidi="ar-SA"/>
        </w:rPr>
      </w:pPr>
    </w:p>
    <w:p w14:paraId="3E943444">
      <w:pPr>
        <w:widowControl w:val="0"/>
        <w:autoSpaceDE w:val="0"/>
        <w:autoSpaceDN w:val="0"/>
        <w:adjustRightInd w:val="0"/>
        <w:spacing w:line="348" w:lineRule="auto"/>
        <w:rPr>
          <w:rFonts w:hint="eastAsia" w:ascii="仿宋" w:hAnsi="仿宋" w:eastAsia="仿宋" w:cs="仿宋"/>
          <w:color w:val="auto"/>
          <w:sz w:val="24"/>
          <w:szCs w:val="24"/>
          <w:highlight w:val="none"/>
          <w:u w:val="single"/>
          <w:lang w:val="en-US" w:eastAsia="zh-CN" w:bidi="ar-SA"/>
        </w:rPr>
      </w:pPr>
      <w:r>
        <w:rPr>
          <w:rFonts w:hint="eastAsia" w:ascii="仿宋" w:hAnsi="仿宋" w:eastAsia="仿宋" w:cs="仿宋"/>
          <w:color w:val="auto"/>
          <w:sz w:val="24"/>
          <w:szCs w:val="24"/>
          <w:highlight w:val="none"/>
          <w:lang w:val="zh-CN" w:eastAsia="zh-CN" w:bidi="ar-SA"/>
        </w:rPr>
        <w:t>附：被授权人姓名：</w:t>
      </w:r>
      <w:r>
        <w:rPr>
          <w:rFonts w:hint="eastAsia" w:ascii="仿宋" w:hAnsi="仿宋" w:eastAsia="仿宋" w:cs="仿宋"/>
          <w:color w:val="auto"/>
          <w:sz w:val="24"/>
          <w:szCs w:val="24"/>
          <w:highlight w:val="none"/>
          <w:u w:val="single"/>
          <w:lang w:val="en-US" w:eastAsia="zh-CN" w:bidi="ar-SA"/>
        </w:rPr>
        <w:t xml:space="preserve">            </w:t>
      </w:r>
      <w:r>
        <w:rPr>
          <w:rFonts w:hint="eastAsia" w:ascii="仿宋" w:hAnsi="仿宋" w:eastAsia="仿宋" w:cs="仿宋"/>
          <w:color w:val="auto"/>
          <w:sz w:val="24"/>
          <w:szCs w:val="24"/>
          <w:highlight w:val="none"/>
          <w:lang w:val="en-US" w:eastAsia="zh-CN" w:bidi="ar-SA"/>
        </w:rPr>
        <w:t xml:space="preserve">  </w:t>
      </w:r>
      <w:r>
        <w:rPr>
          <w:rFonts w:hint="eastAsia" w:ascii="仿宋" w:hAnsi="仿宋" w:eastAsia="仿宋" w:cs="仿宋"/>
          <w:color w:val="auto"/>
          <w:sz w:val="24"/>
          <w:szCs w:val="24"/>
          <w:highlight w:val="none"/>
          <w:lang w:val="zh-CN" w:eastAsia="zh-CN" w:bidi="ar-SA"/>
        </w:rPr>
        <w:t>性别：</w:t>
      </w:r>
      <w:r>
        <w:rPr>
          <w:rFonts w:hint="eastAsia" w:ascii="仿宋" w:hAnsi="仿宋" w:eastAsia="仿宋" w:cs="仿宋"/>
          <w:color w:val="auto"/>
          <w:sz w:val="24"/>
          <w:szCs w:val="24"/>
          <w:highlight w:val="none"/>
          <w:u w:val="single"/>
          <w:lang w:val="en-US" w:eastAsia="zh-CN" w:bidi="ar-SA"/>
        </w:rPr>
        <w:t xml:space="preserve">       </w:t>
      </w:r>
      <w:r>
        <w:rPr>
          <w:rFonts w:hint="eastAsia" w:ascii="仿宋" w:hAnsi="仿宋" w:eastAsia="仿宋" w:cs="仿宋"/>
          <w:color w:val="auto"/>
          <w:sz w:val="24"/>
          <w:szCs w:val="24"/>
          <w:highlight w:val="none"/>
          <w:lang w:val="en-US" w:eastAsia="zh-CN" w:bidi="ar-SA"/>
        </w:rPr>
        <w:t xml:space="preserve">  </w:t>
      </w:r>
      <w:r>
        <w:rPr>
          <w:rFonts w:hint="eastAsia" w:ascii="仿宋" w:hAnsi="仿宋" w:eastAsia="仿宋" w:cs="仿宋"/>
          <w:color w:val="auto"/>
          <w:sz w:val="24"/>
          <w:szCs w:val="24"/>
          <w:highlight w:val="none"/>
          <w:lang w:val="zh-CN" w:eastAsia="zh-CN" w:bidi="ar-SA"/>
        </w:rPr>
        <w:t>年龄：</w:t>
      </w:r>
      <w:r>
        <w:rPr>
          <w:rFonts w:hint="eastAsia" w:ascii="仿宋" w:hAnsi="仿宋" w:eastAsia="仿宋" w:cs="仿宋"/>
          <w:color w:val="auto"/>
          <w:sz w:val="24"/>
          <w:szCs w:val="24"/>
          <w:highlight w:val="none"/>
          <w:u w:val="single"/>
          <w:lang w:val="en-US" w:eastAsia="zh-CN" w:bidi="ar-SA"/>
        </w:rPr>
        <w:t xml:space="preserve">      </w:t>
      </w:r>
    </w:p>
    <w:p w14:paraId="14802842">
      <w:pPr>
        <w:widowControl w:val="0"/>
        <w:autoSpaceDE w:val="0"/>
        <w:autoSpaceDN w:val="0"/>
        <w:adjustRightInd w:val="0"/>
        <w:spacing w:line="348" w:lineRule="auto"/>
        <w:ind w:firstLine="480" w:firstLineChars="200"/>
        <w:rPr>
          <w:rFonts w:hint="eastAsia" w:ascii="仿宋" w:hAnsi="仿宋" w:eastAsia="仿宋" w:cs="仿宋"/>
          <w:color w:val="auto"/>
          <w:sz w:val="24"/>
          <w:szCs w:val="24"/>
          <w:highlight w:val="none"/>
          <w:u w:val="single"/>
          <w:lang w:val="en-US" w:eastAsia="zh-CN" w:bidi="ar-SA"/>
        </w:rPr>
      </w:pPr>
      <w:r>
        <w:rPr>
          <w:rFonts w:hint="eastAsia" w:ascii="仿宋" w:hAnsi="仿宋" w:eastAsia="仿宋" w:cs="仿宋"/>
          <w:color w:val="auto"/>
          <w:sz w:val="24"/>
          <w:szCs w:val="24"/>
          <w:highlight w:val="none"/>
          <w:lang w:val="zh-CN" w:eastAsia="zh-CN" w:bidi="ar-SA"/>
        </w:rPr>
        <w:t>职务：</w:t>
      </w:r>
      <w:r>
        <w:rPr>
          <w:rFonts w:hint="eastAsia" w:ascii="仿宋" w:hAnsi="仿宋" w:eastAsia="仿宋" w:cs="仿宋"/>
          <w:color w:val="auto"/>
          <w:sz w:val="24"/>
          <w:szCs w:val="24"/>
          <w:highlight w:val="none"/>
          <w:u w:val="single"/>
          <w:lang w:val="en-US" w:eastAsia="zh-CN" w:bidi="ar-SA"/>
        </w:rPr>
        <w:t xml:space="preserve">               </w:t>
      </w:r>
      <w:r>
        <w:rPr>
          <w:rFonts w:hint="eastAsia" w:ascii="仿宋" w:hAnsi="仿宋" w:eastAsia="仿宋" w:cs="仿宋"/>
          <w:color w:val="auto"/>
          <w:sz w:val="24"/>
          <w:szCs w:val="24"/>
          <w:highlight w:val="none"/>
          <w:lang w:val="zh-CN" w:eastAsia="zh-CN" w:bidi="ar-SA"/>
        </w:rPr>
        <w:t>身份证号码：</w:t>
      </w:r>
      <w:r>
        <w:rPr>
          <w:rFonts w:hint="eastAsia" w:ascii="仿宋" w:hAnsi="仿宋" w:eastAsia="仿宋" w:cs="仿宋"/>
          <w:color w:val="auto"/>
          <w:sz w:val="24"/>
          <w:szCs w:val="24"/>
          <w:highlight w:val="none"/>
          <w:u w:val="single"/>
          <w:lang w:val="en-US" w:eastAsia="zh-CN" w:bidi="ar-SA"/>
        </w:rPr>
        <w:t xml:space="preserve">                      </w:t>
      </w:r>
    </w:p>
    <w:p w14:paraId="1BB789AE">
      <w:pPr>
        <w:widowControl w:val="0"/>
        <w:autoSpaceDE w:val="0"/>
        <w:autoSpaceDN w:val="0"/>
        <w:adjustRightInd w:val="0"/>
        <w:spacing w:line="348" w:lineRule="auto"/>
        <w:ind w:firstLine="480" w:firstLineChars="200"/>
        <w:rPr>
          <w:rFonts w:hint="eastAsia" w:ascii="仿宋" w:hAnsi="仿宋" w:eastAsia="仿宋" w:cs="仿宋"/>
          <w:color w:val="auto"/>
          <w:sz w:val="24"/>
          <w:szCs w:val="24"/>
          <w:highlight w:val="none"/>
          <w:u w:val="single"/>
          <w:lang w:val="en-US" w:eastAsia="zh-CN" w:bidi="ar-SA"/>
        </w:rPr>
      </w:pPr>
      <w:r>
        <w:rPr>
          <w:rFonts w:hint="eastAsia" w:ascii="仿宋" w:hAnsi="仿宋" w:eastAsia="仿宋" w:cs="仿宋"/>
          <w:color w:val="auto"/>
          <w:sz w:val="24"/>
          <w:szCs w:val="24"/>
          <w:highlight w:val="none"/>
          <w:lang w:val="zh-CN" w:eastAsia="zh-CN" w:bidi="ar-SA"/>
        </w:rPr>
        <w:t>通讯地址：</w:t>
      </w:r>
      <w:r>
        <w:rPr>
          <w:rFonts w:hint="eastAsia" w:ascii="仿宋" w:hAnsi="仿宋" w:eastAsia="仿宋" w:cs="仿宋"/>
          <w:color w:val="auto"/>
          <w:sz w:val="24"/>
          <w:szCs w:val="24"/>
          <w:highlight w:val="none"/>
          <w:u w:val="single"/>
          <w:lang w:val="en-US" w:eastAsia="zh-CN" w:bidi="ar-SA"/>
        </w:rPr>
        <w:t xml:space="preserve">                                             </w:t>
      </w:r>
    </w:p>
    <w:p w14:paraId="6DB10577">
      <w:pPr>
        <w:widowControl w:val="0"/>
        <w:autoSpaceDE w:val="0"/>
        <w:autoSpaceDN w:val="0"/>
        <w:adjustRightInd w:val="0"/>
        <w:spacing w:line="348" w:lineRule="auto"/>
        <w:ind w:firstLine="480" w:firstLineChars="200"/>
        <w:rPr>
          <w:rFonts w:hint="eastAsia" w:ascii="仿宋" w:hAnsi="仿宋" w:eastAsia="仿宋" w:cs="仿宋"/>
          <w:color w:val="auto"/>
          <w:sz w:val="24"/>
          <w:szCs w:val="24"/>
          <w:highlight w:val="none"/>
          <w:u w:val="single"/>
          <w:lang w:val="en-US" w:eastAsia="zh-CN" w:bidi="ar-SA"/>
        </w:rPr>
      </w:pPr>
      <w:r>
        <w:rPr>
          <w:rFonts w:hint="eastAsia" w:ascii="仿宋" w:hAnsi="仿宋" w:eastAsia="仿宋" w:cs="仿宋"/>
          <w:color w:val="auto"/>
          <w:sz w:val="24"/>
          <w:szCs w:val="24"/>
          <w:highlight w:val="none"/>
          <w:lang w:val="zh-CN" w:eastAsia="zh-CN" w:bidi="ar-SA"/>
        </w:rPr>
        <w:t>邮政编码：</w:t>
      </w:r>
      <w:r>
        <w:rPr>
          <w:rFonts w:hint="eastAsia" w:ascii="仿宋" w:hAnsi="仿宋" w:eastAsia="仿宋" w:cs="仿宋"/>
          <w:color w:val="auto"/>
          <w:sz w:val="24"/>
          <w:szCs w:val="24"/>
          <w:highlight w:val="none"/>
          <w:u w:val="single"/>
          <w:lang w:val="en-US" w:eastAsia="zh-CN" w:bidi="ar-SA"/>
        </w:rPr>
        <w:t xml:space="preserve">           </w:t>
      </w:r>
    </w:p>
    <w:p w14:paraId="59EF0941">
      <w:pPr>
        <w:widowControl w:val="0"/>
        <w:autoSpaceDE w:val="0"/>
        <w:autoSpaceDN w:val="0"/>
        <w:adjustRightInd w:val="0"/>
        <w:spacing w:line="348" w:lineRule="auto"/>
        <w:ind w:firstLine="480" w:firstLineChars="200"/>
        <w:rPr>
          <w:rFonts w:hint="eastAsia" w:ascii="仿宋" w:hAnsi="仿宋" w:eastAsia="仿宋" w:cs="仿宋"/>
          <w:color w:val="auto"/>
          <w:sz w:val="24"/>
          <w:szCs w:val="24"/>
          <w:highlight w:val="none"/>
          <w:u w:val="single"/>
          <w:lang w:val="en-US" w:eastAsia="zh-CN" w:bidi="ar-SA"/>
        </w:rPr>
      </w:pPr>
      <w:r>
        <w:rPr>
          <w:rFonts w:hint="eastAsia" w:ascii="仿宋" w:hAnsi="仿宋" w:eastAsia="仿宋" w:cs="仿宋"/>
          <w:color w:val="auto"/>
          <w:sz w:val="24"/>
          <w:szCs w:val="24"/>
          <w:highlight w:val="none"/>
          <w:lang w:val="zh-CN" w:eastAsia="zh-CN" w:bidi="ar-SA"/>
        </w:rPr>
        <w:t>电话：</w:t>
      </w:r>
      <w:r>
        <w:rPr>
          <w:rFonts w:hint="eastAsia" w:ascii="仿宋" w:hAnsi="仿宋" w:eastAsia="仿宋" w:cs="仿宋"/>
          <w:color w:val="auto"/>
          <w:sz w:val="24"/>
          <w:szCs w:val="24"/>
          <w:highlight w:val="none"/>
          <w:u w:val="single"/>
          <w:lang w:val="en-US" w:eastAsia="zh-CN" w:bidi="ar-SA"/>
        </w:rPr>
        <w:t xml:space="preserve">               </w:t>
      </w:r>
      <w:r>
        <w:rPr>
          <w:rFonts w:hint="eastAsia" w:ascii="仿宋" w:hAnsi="仿宋" w:eastAsia="仿宋" w:cs="仿宋"/>
          <w:color w:val="auto"/>
          <w:sz w:val="24"/>
          <w:szCs w:val="24"/>
          <w:highlight w:val="none"/>
          <w:lang w:val="en-US" w:eastAsia="zh-CN" w:bidi="ar-SA"/>
        </w:rPr>
        <w:t xml:space="preserve">   </w:t>
      </w:r>
      <w:r>
        <w:rPr>
          <w:rFonts w:hint="eastAsia" w:ascii="仿宋" w:hAnsi="仿宋" w:eastAsia="仿宋" w:cs="仿宋"/>
          <w:color w:val="auto"/>
          <w:sz w:val="24"/>
          <w:szCs w:val="24"/>
          <w:highlight w:val="none"/>
          <w:lang w:val="zh-CN" w:eastAsia="zh-CN" w:bidi="ar-SA"/>
        </w:rPr>
        <w:t>传真：</w:t>
      </w:r>
      <w:r>
        <w:rPr>
          <w:rFonts w:hint="eastAsia" w:ascii="仿宋" w:hAnsi="仿宋" w:eastAsia="仿宋" w:cs="仿宋"/>
          <w:color w:val="auto"/>
          <w:sz w:val="24"/>
          <w:szCs w:val="24"/>
          <w:highlight w:val="none"/>
          <w:u w:val="single"/>
          <w:lang w:val="en-US" w:eastAsia="zh-CN" w:bidi="ar-SA"/>
        </w:rPr>
        <w:t xml:space="preserve">         </w:t>
      </w:r>
    </w:p>
    <w:p w14:paraId="5A58003A">
      <w:pPr>
        <w:widowControl w:val="0"/>
        <w:autoSpaceDE w:val="0"/>
        <w:autoSpaceDN w:val="0"/>
        <w:adjustRightInd w:val="0"/>
        <w:spacing w:line="348" w:lineRule="auto"/>
        <w:rPr>
          <w:rFonts w:hint="eastAsia" w:ascii="仿宋" w:hAnsi="仿宋" w:eastAsia="仿宋" w:cs="仿宋"/>
          <w:color w:val="auto"/>
          <w:sz w:val="24"/>
          <w:szCs w:val="24"/>
          <w:highlight w:val="none"/>
          <w:lang w:val="en-US" w:eastAsia="zh-CN" w:bidi="ar-SA"/>
        </w:rPr>
      </w:pPr>
    </w:p>
    <w:p w14:paraId="7DE49F68">
      <w:pPr>
        <w:widowControl w:val="0"/>
        <w:autoSpaceDE w:val="0"/>
        <w:autoSpaceDN w:val="0"/>
        <w:adjustRightInd w:val="0"/>
        <w:spacing w:line="348" w:lineRule="auto"/>
        <w:ind w:firstLine="480" w:firstLineChars="200"/>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zh-CN" w:eastAsia="zh-CN" w:bidi="ar-SA"/>
        </w:rPr>
        <w:t>法定代表人</w:t>
      </w:r>
      <w:r>
        <w:rPr>
          <w:rFonts w:hint="eastAsia" w:ascii="仿宋" w:hAnsi="仿宋" w:eastAsia="仿宋" w:cs="仿宋"/>
          <w:color w:val="auto"/>
          <w:sz w:val="24"/>
          <w:szCs w:val="24"/>
          <w:highlight w:val="none"/>
          <w:lang w:val="en-US" w:eastAsia="zh-CN" w:bidi="ar-SA"/>
        </w:rPr>
        <w:t>（或单位负责人）及</w:t>
      </w:r>
      <w:r>
        <w:rPr>
          <w:rFonts w:hint="eastAsia" w:ascii="仿宋" w:hAnsi="仿宋" w:eastAsia="仿宋" w:cs="仿宋"/>
          <w:color w:val="auto"/>
          <w:sz w:val="24"/>
          <w:szCs w:val="24"/>
          <w:highlight w:val="none"/>
          <w:lang w:val="zh-CN" w:eastAsia="zh-CN" w:bidi="ar-SA"/>
        </w:rPr>
        <w:t>授权代表身份证复印件</w:t>
      </w:r>
    </w:p>
    <w:tbl>
      <w:tblPr>
        <w:tblStyle w:val="3"/>
        <w:tblW w:w="0" w:type="auto"/>
        <w:jc w:val="center"/>
        <w:tblLayout w:type="fixed"/>
        <w:tblCellMar>
          <w:top w:w="0" w:type="dxa"/>
          <w:left w:w="108" w:type="dxa"/>
          <w:bottom w:w="0" w:type="dxa"/>
          <w:right w:w="108" w:type="dxa"/>
        </w:tblCellMar>
      </w:tblPr>
      <w:tblGrid>
        <w:gridCol w:w="4049"/>
        <w:gridCol w:w="3885"/>
      </w:tblGrid>
      <w:tr w14:paraId="19204BEB">
        <w:tblPrEx>
          <w:tblCellMar>
            <w:top w:w="0" w:type="dxa"/>
            <w:left w:w="108" w:type="dxa"/>
            <w:bottom w:w="0" w:type="dxa"/>
            <w:right w:w="108" w:type="dxa"/>
          </w:tblCellMar>
        </w:tblPrEx>
        <w:trPr>
          <w:trHeight w:val="2100" w:hRule="atLeast"/>
          <w:jc w:val="center"/>
        </w:trPr>
        <w:tc>
          <w:tcPr>
            <w:tcW w:w="4049" w:type="dxa"/>
            <w:tcBorders>
              <w:top w:val="single" w:color="auto" w:sz="6" w:space="0"/>
              <w:left w:val="single" w:color="auto" w:sz="6" w:space="0"/>
              <w:bottom w:val="single" w:color="auto" w:sz="6" w:space="0"/>
              <w:right w:val="single" w:color="auto" w:sz="6" w:space="0"/>
            </w:tcBorders>
            <w:noWrap/>
            <w:vAlign w:val="center"/>
          </w:tcPr>
          <w:p w14:paraId="4A97B57C">
            <w:pPr>
              <w:widowControl w:val="0"/>
              <w:autoSpaceDE w:val="0"/>
              <w:autoSpaceDN w:val="0"/>
              <w:adjustRightInd w:val="0"/>
              <w:spacing w:line="348" w:lineRule="auto"/>
              <w:jc w:val="center"/>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zh-CN" w:eastAsia="zh-CN" w:bidi="ar-SA"/>
              </w:rPr>
              <w:t>法定代表人</w:t>
            </w:r>
            <w:r>
              <w:rPr>
                <w:rFonts w:hint="eastAsia" w:ascii="仿宋" w:hAnsi="仿宋" w:eastAsia="仿宋" w:cs="仿宋"/>
                <w:color w:val="auto"/>
                <w:sz w:val="24"/>
                <w:szCs w:val="24"/>
                <w:highlight w:val="none"/>
                <w:lang w:val="en-US" w:eastAsia="zh-CN" w:bidi="ar-SA"/>
              </w:rPr>
              <w:t>（或单位负责人）</w:t>
            </w:r>
          </w:p>
          <w:p w14:paraId="5991A17D">
            <w:pPr>
              <w:widowControl w:val="0"/>
              <w:autoSpaceDE w:val="0"/>
              <w:autoSpaceDN w:val="0"/>
              <w:adjustRightInd w:val="0"/>
              <w:spacing w:line="348" w:lineRule="auto"/>
              <w:jc w:val="center"/>
              <w:rPr>
                <w:rFonts w:hint="eastAsia" w:ascii="仿宋" w:hAnsi="仿宋" w:eastAsia="仿宋" w:cs="仿宋"/>
                <w:color w:val="auto"/>
                <w:sz w:val="24"/>
                <w:szCs w:val="24"/>
                <w:highlight w:val="none"/>
                <w:lang w:val="zh-CN" w:eastAsia="zh-CN" w:bidi="ar-SA"/>
              </w:rPr>
            </w:pPr>
            <w:r>
              <w:rPr>
                <w:rFonts w:hint="eastAsia" w:ascii="仿宋" w:hAnsi="仿宋" w:eastAsia="仿宋" w:cs="仿宋"/>
                <w:color w:val="auto"/>
                <w:sz w:val="24"/>
                <w:szCs w:val="24"/>
                <w:highlight w:val="none"/>
                <w:lang w:val="zh-CN" w:eastAsia="zh-CN" w:bidi="ar-SA"/>
              </w:rPr>
              <w:t>身份证复印件</w:t>
            </w:r>
          </w:p>
          <w:p w14:paraId="521EA111">
            <w:pPr>
              <w:widowControl w:val="0"/>
              <w:autoSpaceDE w:val="0"/>
              <w:autoSpaceDN w:val="0"/>
              <w:adjustRightInd w:val="0"/>
              <w:spacing w:line="348" w:lineRule="auto"/>
              <w:jc w:val="center"/>
              <w:rPr>
                <w:rFonts w:hint="eastAsia" w:ascii="仿宋" w:hAnsi="仿宋" w:eastAsia="仿宋" w:cs="仿宋"/>
                <w:color w:val="auto"/>
                <w:sz w:val="24"/>
                <w:szCs w:val="24"/>
                <w:highlight w:val="none"/>
                <w:u w:val="single"/>
                <w:lang w:val="en-US" w:eastAsia="zh-CN" w:bidi="ar-SA"/>
              </w:rPr>
            </w:pPr>
            <w:r>
              <w:rPr>
                <w:rFonts w:hint="eastAsia" w:ascii="仿宋" w:hAnsi="仿宋" w:eastAsia="仿宋" w:cs="仿宋"/>
                <w:color w:val="auto"/>
                <w:sz w:val="24"/>
                <w:szCs w:val="24"/>
                <w:highlight w:val="none"/>
                <w:lang w:val="zh-CN" w:eastAsia="zh-CN" w:bidi="ar-SA"/>
              </w:rPr>
              <w:t>（正反面）</w:t>
            </w:r>
          </w:p>
        </w:tc>
        <w:tc>
          <w:tcPr>
            <w:tcW w:w="3885" w:type="dxa"/>
            <w:tcBorders>
              <w:top w:val="single" w:color="auto" w:sz="6" w:space="0"/>
              <w:left w:val="single" w:color="auto" w:sz="6" w:space="0"/>
              <w:bottom w:val="single" w:color="auto" w:sz="6" w:space="0"/>
              <w:right w:val="single" w:color="auto" w:sz="6" w:space="0"/>
            </w:tcBorders>
            <w:noWrap/>
            <w:vAlign w:val="center"/>
          </w:tcPr>
          <w:p w14:paraId="4FB71CE0">
            <w:pPr>
              <w:widowControl w:val="0"/>
              <w:autoSpaceDE w:val="0"/>
              <w:autoSpaceDN w:val="0"/>
              <w:adjustRightInd w:val="0"/>
              <w:spacing w:line="348" w:lineRule="auto"/>
              <w:jc w:val="center"/>
              <w:rPr>
                <w:rFonts w:hint="eastAsia" w:ascii="仿宋" w:hAnsi="仿宋" w:eastAsia="仿宋" w:cs="仿宋"/>
                <w:color w:val="auto"/>
                <w:sz w:val="24"/>
                <w:szCs w:val="24"/>
                <w:highlight w:val="none"/>
                <w:lang w:val="zh-CN" w:eastAsia="zh-CN" w:bidi="ar-SA"/>
              </w:rPr>
            </w:pPr>
            <w:r>
              <w:rPr>
                <w:rFonts w:hint="eastAsia" w:ascii="仿宋" w:hAnsi="仿宋" w:eastAsia="仿宋" w:cs="仿宋"/>
                <w:color w:val="auto"/>
                <w:sz w:val="24"/>
                <w:szCs w:val="24"/>
                <w:highlight w:val="none"/>
                <w:lang w:val="zh-CN" w:eastAsia="zh-CN" w:bidi="ar-SA"/>
              </w:rPr>
              <w:t>授权代表身份证复印件</w:t>
            </w:r>
          </w:p>
          <w:p w14:paraId="0ED7F6DA">
            <w:pPr>
              <w:widowControl w:val="0"/>
              <w:autoSpaceDE w:val="0"/>
              <w:autoSpaceDN w:val="0"/>
              <w:adjustRightInd w:val="0"/>
              <w:spacing w:line="348" w:lineRule="auto"/>
              <w:jc w:val="center"/>
              <w:rPr>
                <w:rFonts w:hint="eastAsia" w:ascii="仿宋" w:hAnsi="仿宋" w:eastAsia="仿宋" w:cs="仿宋"/>
                <w:color w:val="auto"/>
                <w:sz w:val="24"/>
                <w:szCs w:val="24"/>
                <w:highlight w:val="none"/>
                <w:u w:val="single"/>
                <w:lang w:val="en-US" w:eastAsia="zh-CN" w:bidi="ar-SA"/>
              </w:rPr>
            </w:pPr>
            <w:r>
              <w:rPr>
                <w:rFonts w:hint="eastAsia" w:ascii="仿宋" w:hAnsi="仿宋" w:eastAsia="仿宋" w:cs="仿宋"/>
                <w:color w:val="auto"/>
                <w:sz w:val="24"/>
                <w:szCs w:val="24"/>
                <w:highlight w:val="none"/>
                <w:lang w:val="zh-CN" w:eastAsia="zh-CN" w:bidi="ar-SA"/>
              </w:rPr>
              <w:t>（正反面）</w:t>
            </w:r>
          </w:p>
        </w:tc>
      </w:tr>
    </w:tbl>
    <w:p w14:paraId="282B48EE">
      <w:pPr>
        <w:widowControl w:val="0"/>
        <w:adjustRightInd w:val="0"/>
        <w:snapToGrid w:val="0"/>
        <w:spacing w:line="360" w:lineRule="auto"/>
        <w:rPr>
          <w:rFonts w:hint="eastAsia" w:ascii="仿宋" w:hAnsi="仿宋" w:eastAsia="仿宋" w:cs="仿宋"/>
          <w:color w:val="auto"/>
          <w:sz w:val="24"/>
          <w:szCs w:val="24"/>
          <w:highlight w:val="none"/>
          <w:lang w:val="en-US" w:eastAsia="zh-CN" w:bidi="ar-SA"/>
        </w:rPr>
      </w:pPr>
    </w:p>
    <w:p w14:paraId="3F765027">
      <w:pPr>
        <w:widowControl w:val="0"/>
        <w:adjustRightInd w:val="0"/>
        <w:snapToGrid w:val="0"/>
        <w:spacing w:line="360" w:lineRule="auto"/>
        <w:ind w:firstLine="480" w:firstLineChars="200"/>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 xml:space="preserve">供应商 （盖公章）：               </w:t>
      </w:r>
    </w:p>
    <w:p w14:paraId="273F98CB">
      <w:pPr>
        <w:widowControl w:val="0"/>
        <w:adjustRightInd w:val="0"/>
        <w:snapToGrid w:val="0"/>
        <w:spacing w:line="360" w:lineRule="auto"/>
        <w:ind w:firstLine="480" w:firstLineChars="200"/>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法定代表人（或单位负责人）（签字或盖章）：</w:t>
      </w:r>
    </w:p>
    <w:p w14:paraId="68BCB02A">
      <w:pPr>
        <w:widowControl w:val="0"/>
        <w:spacing w:line="360" w:lineRule="auto"/>
        <w:ind w:firstLine="482" w:firstLineChars="200"/>
        <w:rPr>
          <w:rFonts w:hint="eastAsia" w:ascii="仿宋" w:hAnsi="仿宋" w:eastAsia="仿宋" w:cs="仿宋"/>
          <w:b/>
          <w:bCs/>
          <w:color w:val="auto"/>
          <w:sz w:val="24"/>
          <w:szCs w:val="24"/>
          <w:highlight w:val="none"/>
          <w:lang w:val="en-US" w:eastAsia="zh-CN" w:bidi="ar-SA"/>
        </w:rPr>
      </w:pPr>
      <w:r>
        <w:rPr>
          <w:rFonts w:hint="eastAsia" w:ascii="仿宋" w:hAnsi="仿宋" w:eastAsia="仿宋" w:cs="仿宋"/>
          <w:b/>
          <w:bCs/>
          <w:color w:val="auto"/>
          <w:sz w:val="24"/>
          <w:szCs w:val="24"/>
          <w:highlight w:val="none"/>
          <w:lang w:val="en-US" w:eastAsia="zh-CN" w:bidi="ar-SA"/>
        </w:rPr>
        <w:t>注：自然人磋商的或法定代表人磋商的无需提供</w:t>
      </w:r>
    </w:p>
    <w:p w14:paraId="77520432">
      <w:pPr>
        <w:widowControl w:val="0"/>
        <w:autoSpaceDE w:val="0"/>
        <w:autoSpaceDN w:val="0"/>
        <w:adjustRightInd w:val="0"/>
        <w:jc w:val="cente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color w:val="auto"/>
          <w:szCs w:val="24"/>
          <w:highlight w:val="none"/>
          <w:lang w:val="en-US" w:eastAsia="zh-CN" w:bidi="ar-SA"/>
        </w:rPr>
        <w:br w:type="page"/>
      </w:r>
      <w:r>
        <w:rPr>
          <w:rFonts w:hint="eastAsia" w:ascii="仿宋" w:hAnsi="仿宋" w:eastAsia="仿宋" w:cs="仿宋"/>
          <w:b/>
          <w:color w:val="auto"/>
          <w:kern w:val="0"/>
          <w:sz w:val="28"/>
          <w:szCs w:val="28"/>
          <w:highlight w:val="none"/>
          <w:lang w:val="en-US" w:eastAsia="zh-CN" w:bidi="ar-SA"/>
        </w:rPr>
        <w:t>2、法定代表人</w:t>
      </w:r>
      <w:r>
        <w:rPr>
          <w:rFonts w:hint="eastAsia" w:ascii="仿宋" w:hAnsi="仿宋" w:eastAsia="仿宋" w:cs="仿宋"/>
          <w:b/>
          <w:bCs/>
          <w:color w:val="auto"/>
          <w:sz w:val="32"/>
          <w:szCs w:val="32"/>
          <w:highlight w:val="none"/>
          <w:lang w:val="zh-CN" w:eastAsia="zh-CN" w:bidi="ar-SA"/>
        </w:rPr>
        <w:t>（</w:t>
      </w:r>
      <w:r>
        <w:rPr>
          <w:rFonts w:hint="eastAsia" w:ascii="仿宋" w:hAnsi="仿宋" w:eastAsia="仿宋" w:cs="仿宋"/>
          <w:b/>
          <w:bCs/>
          <w:color w:val="auto"/>
          <w:sz w:val="32"/>
          <w:szCs w:val="32"/>
          <w:highlight w:val="none"/>
          <w:lang w:val="en-US" w:eastAsia="zh-CN" w:bidi="ar-SA"/>
        </w:rPr>
        <w:t>或</w:t>
      </w:r>
      <w:r>
        <w:rPr>
          <w:rFonts w:hint="eastAsia" w:ascii="仿宋" w:hAnsi="仿宋" w:eastAsia="仿宋" w:cs="仿宋"/>
          <w:b/>
          <w:bCs/>
          <w:color w:val="auto"/>
          <w:sz w:val="32"/>
          <w:szCs w:val="32"/>
          <w:highlight w:val="none"/>
          <w:lang w:val="zh-CN" w:eastAsia="zh-CN" w:bidi="ar-SA"/>
        </w:rPr>
        <w:t>单位负责人）</w:t>
      </w:r>
      <w:r>
        <w:rPr>
          <w:rFonts w:hint="eastAsia" w:ascii="仿宋" w:hAnsi="仿宋" w:eastAsia="仿宋" w:cs="仿宋"/>
          <w:b/>
          <w:color w:val="auto"/>
          <w:kern w:val="0"/>
          <w:sz w:val="28"/>
          <w:szCs w:val="28"/>
          <w:highlight w:val="none"/>
          <w:lang w:val="en-US" w:eastAsia="zh-CN" w:bidi="ar-SA"/>
        </w:rPr>
        <w:t>身份证明</w:t>
      </w:r>
    </w:p>
    <w:p w14:paraId="3996FEF9">
      <w:pPr>
        <w:widowControl w:val="0"/>
        <w:autoSpaceDE w:val="0"/>
        <w:autoSpaceDN w:val="0"/>
        <w:adjustRightInd w:val="0"/>
        <w:spacing w:line="360" w:lineRule="auto"/>
        <w:jc w:val="left"/>
        <w:rPr>
          <w:rFonts w:hint="eastAsia" w:ascii="仿宋" w:hAnsi="仿宋" w:eastAsia="仿宋" w:cs="仿宋"/>
          <w:color w:val="auto"/>
          <w:kern w:val="0"/>
          <w:sz w:val="24"/>
          <w:szCs w:val="24"/>
          <w:highlight w:val="none"/>
          <w:lang w:val="en-US" w:eastAsia="zh-CN" w:bidi="ar-SA"/>
        </w:rPr>
      </w:pPr>
    </w:p>
    <w:p w14:paraId="62EAFA41">
      <w:pPr>
        <w:widowControl w:val="0"/>
        <w:autoSpaceDE w:val="0"/>
        <w:autoSpaceDN w:val="0"/>
        <w:adjustRightInd w:val="0"/>
        <w:spacing w:line="360" w:lineRule="auto"/>
        <w:jc w:val="left"/>
        <w:rPr>
          <w:rFonts w:hint="eastAsia" w:ascii="仿宋" w:hAnsi="仿宋" w:eastAsia="仿宋" w:cs="仿宋"/>
          <w:color w:val="auto"/>
          <w:kern w:val="0"/>
          <w:sz w:val="24"/>
          <w:szCs w:val="24"/>
          <w:highlight w:val="none"/>
          <w:lang w:val="en-US" w:eastAsia="zh-CN" w:bidi="ar-SA"/>
        </w:rPr>
      </w:pPr>
    </w:p>
    <w:p w14:paraId="5272C9FD">
      <w:pPr>
        <w:widowControl w:val="0"/>
        <w:autoSpaceDE w:val="0"/>
        <w:autoSpaceDN w:val="0"/>
        <w:adjustRightInd w:val="0"/>
        <w:spacing w:line="360" w:lineRule="auto"/>
        <w:jc w:val="left"/>
        <w:rPr>
          <w:rFonts w:hint="eastAsia" w:ascii="仿宋" w:hAnsi="仿宋" w:eastAsia="仿宋" w:cs="仿宋"/>
          <w:color w:val="auto"/>
          <w:kern w:val="0"/>
          <w:sz w:val="24"/>
          <w:szCs w:val="24"/>
          <w:highlight w:val="none"/>
          <w:u w:val="single"/>
          <w:lang w:val="en-US" w:eastAsia="zh-CN" w:bidi="ar-SA"/>
        </w:rPr>
      </w:pPr>
      <w:r>
        <w:rPr>
          <w:rFonts w:hint="eastAsia" w:ascii="仿宋" w:hAnsi="仿宋" w:eastAsia="仿宋" w:cs="仿宋"/>
          <w:color w:val="auto"/>
          <w:kern w:val="0"/>
          <w:sz w:val="24"/>
          <w:szCs w:val="24"/>
          <w:highlight w:val="none"/>
          <w:lang w:val="en-US" w:eastAsia="zh-CN" w:bidi="ar-SA"/>
        </w:rPr>
        <w:t>供应商名称：</w:t>
      </w:r>
      <w:r>
        <w:rPr>
          <w:rFonts w:hint="eastAsia" w:ascii="仿宋" w:hAnsi="仿宋" w:eastAsia="仿宋" w:cs="仿宋"/>
          <w:color w:val="auto"/>
          <w:kern w:val="0"/>
          <w:sz w:val="24"/>
          <w:szCs w:val="24"/>
          <w:highlight w:val="none"/>
          <w:u w:val="single"/>
          <w:lang w:val="en-US" w:eastAsia="zh-CN" w:bidi="ar-SA"/>
        </w:rPr>
        <w:t xml:space="preserve">                                </w:t>
      </w:r>
    </w:p>
    <w:p w14:paraId="24D5DA54">
      <w:pPr>
        <w:widowControl w:val="0"/>
        <w:autoSpaceDE w:val="0"/>
        <w:autoSpaceDN w:val="0"/>
        <w:adjustRightInd w:val="0"/>
        <w:spacing w:line="36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单位性质：</w:t>
      </w:r>
      <w:r>
        <w:rPr>
          <w:rFonts w:hint="eastAsia" w:ascii="仿宋" w:hAnsi="仿宋" w:eastAsia="仿宋" w:cs="仿宋"/>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 xml:space="preserve"> </w:t>
      </w:r>
    </w:p>
    <w:p w14:paraId="47B7A0E3">
      <w:pPr>
        <w:widowControl w:val="0"/>
        <w:autoSpaceDE w:val="0"/>
        <w:autoSpaceDN w:val="0"/>
        <w:adjustRightInd w:val="0"/>
        <w:spacing w:line="36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地    址：</w:t>
      </w:r>
      <w:r>
        <w:rPr>
          <w:rFonts w:hint="eastAsia" w:ascii="仿宋" w:hAnsi="仿宋" w:eastAsia="仿宋" w:cs="仿宋"/>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 xml:space="preserve"> </w:t>
      </w:r>
    </w:p>
    <w:p w14:paraId="57D2DFF3">
      <w:pPr>
        <w:widowControl w:val="0"/>
        <w:autoSpaceDE w:val="0"/>
        <w:autoSpaceDN w:val="0"/>
        <w:adjustRightInd w:val="0"/>
        <w:spacing w:line="36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成立时间：</w:t>
      </w:r>
      <w:r>
        <w:rPr>
          <w:rFonts w:hint="eastAsia" w:ascii="仿宋" w:hAnsi="仿宋" w:eastAsia="仿宋" w:cs="仿宋"/>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年</w:t>
      </w:r>
      <w:r>
        <w:rPr>
          <w:rFonts w:hint="eastAsia" w:ascii="仿宋" w:hAnsi="仿宋" w:eastAsia="仿宋" w:cs="仿宋"/>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月</w:t>
      </w:r>
      <w:r>
        <w:rPr>
          <w:rFonts w:hint="eastAsia" w:ascii="仿宋" w:hAnsi="仿宋" w:eastAsia="仿宋" w:cs="仿宋"/>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日</w:t>
      </w:r>
    </w:p>
    <w:p w14:paraId="0739E81A">
      <w:pPr>
        <w:widowControl w:val="0"/>
        <w:autoSpaceDE w:val="0"/>
        <w:autoSpaceDN w:val="0"/>
        <w:adjustRightInd w:val="0"/>
        <w:spacing w:line="360" w:lineRule="auto"/>
        <w:jc w:val="left"/>
        <w:rPr>
          <w:rFonts w:hint="eastAsia" w:ascii="仿宋" w:hAnsi="仿宋" w:eastAsia="仿宋" w:cs="仿宋"/>
          <w:b/>
          <w:bCs/>
          <w:color w:val="auto"/>
          <w:kern w:val="0"/>
          <w:sz w:val="24"/>
          <w:szCs w:val="24"/>
          <w:highlight w:val="none"/>
          <w:u w:val="single"/>
          <w:lang w:val="en-US" w:eastAsia="zh-CN" w:bidi="ar-SA"/>
        </w:rPr>
      </w:pPr>
      <w:r>
        <w:rPr>
          <w:rFonts w:hint="eastAsia" w:ascii="仿宋" w:hAnsi="仿宋" w:eastAsia="仿宋" w:cs="仿宋"/>
          <w:color w:val="auto"/>
          <w:kern w:val="0"/>
          <w:sz w:val="24"/>
          <w:szCs w:val="24"/>
          <w:highlight w:val="none"/>
          <w:lang w:val="en-US" w:eastAsia="zh-CN" w:bidi="ar-SA"/>
        </w:rPr>
        <w:t>经营期限：</w:t>
      </w:r>
      <w:r>
        <w:rPr>
          <w:rFonts w:hint="eastAsia" w:ascii="仿宋" w:hAnsi="仿宋" w:eastAsia="仿宋" w:cs="仿宋"/>
          <w:b/>
          <w:bCs/>
          <w:color w:val="auto"/>
          <w:kern w:val="0"/>
          <w:sz w:val="24"/>
          <w:szCs w:val="24"/>
          <w:highlight w:val="none"/>
          <w:u w:val="single"/>
          <w:lang w:val="en-US" w:eastAsia="zh-CN" w:bidi="ar-SA"/>
        </w:rPr>
        <w:t xml:space="preserve">                                  </w:t>
      </w:r>
    </w:p>
    <w:p w14:paraId="626DED5D">
      <w:pPr>
        <w:widowControl w:val="0"/>
        <w:autoSpaceDE w:val="0"/>
        <w:autoSpaceDN w:val="0"/>
        <w:adjustRightInd w:val="0"/>
        <w:spacing w:line="36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姓名：</w:t>
      </w:r>
      <w:r>
        <w:rPr>
          <w:rFonts w:hint="eastAsia" w:ascii="仿宋" w:hAnsi="仿宋" w:eastAsia="仿宋" w:cs="仿宋"/>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性别：</w:t>
      </w:r>
      <w:r>
        <w:rPr>
          <w:rFonts w:hint="eastAsia" w:ascii="仿宋" w:hAnsi="仿宋" w:eastAsia="仿宋" w:cs="仿宋"/>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年龄：</w:t>
      </w:r>
      <w:r>
        <w:rPr>
          <w:rFonts w:hint="eastAsia" w:ascii="仿宋" w:hAnsi="仿宋" w:eastAsia="仿宋" w:cs="仿宋"/>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职务：</w:t>
      </w:r>
      <w:r>
        <w:rPr>
          <w:rFonts w:hint="eastAsia" w:ascii="仿宋" w:hAnsi="仿宋" w:eastAsia="仿宋" w:cs="仿宋"/>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系</w:t>
      </w:r>
      <w:r>
        <w:rPr>
          <w:rFonts w:hint="eastAsia" w:ascii="仿宋" w:hAnsi="仿宋" w:eastAsia="仿宋" w:cs="仿宋"/>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（供应商名称）的法定代表人</w:t>
      </w:r>
      <w:r>
        <w:rPr>
          <w:rFonts w:hint="eastAsia" w:ascii="仿宋" w:hAnsi="仿宋" w:eastAsia="仿宋" w:cs="仿宋"/>
          <w:color w:val="auto"/>
          <w:sz w:val="24"/>
          <w:szCs w:val="24"/>
          <w:highlight w:val="none"/>
          <w:lang w:val="en-US" w:eastAsia="zh-CN" w:bidi="ar-SA"/>
        </w:rPr>
        <w:t>（或单位负责人）</w:t>
      </w:r>
      <w:r>
        <w:rPr>
          <w:rFonts w:hint="eastAsia" w:ascii="仿宋" w:hAnsi="仿宋" w:eastAsia="仿宋" w:cs="仿宋"/>
          <w:color w:val="auto"/>
          <w:kern w:val="0"/>
          <w:sz w:val="24"/>
          <w:szCs w:val="24"/>
          <w:highlight w:val="none"/>
          <w:lang w:val="en-US" w:eastAsia="zh-CN" w:bidi="ar-SA"/>
        </w:rPr>
        <w:t>。</w:t>
      </w:r>
    </w:p>
    <w:p w14:paraId="0A9D512B">
      <w:pPr>
        <w:widowControl w:val="0"/>
        <w:autoSpaceDE w:val="0"/>
        <w:autoSpaceDN w:val="0"/>
        <w:adjustRightInd w:val="0"/>
        <w:spacing w:line="360" w:lineRule="auto"/>
        <w:jc w:val="left"/>
        <w:rPr>
          <w:rFonts w:hint="eastAsia" w:ascii="仿宋" w:hAnsi="仿宋" w:eastAsia="仿宋" w:cs="仿宋"/>
          <w:color w:val="auto"/>
          <w:kern w:val="0"/>
          <w:sz w:val="24"/>
          <w:szCs w:val="24"/>
          <w:highlight w:val="none"/>
          <w:lang w:val="en-US" w:eastAsia="zh-CN" w:bidi="ar-SA"/>
        </w:rPr>
      </w:pPr>
    </w:p>
    <w:p w14:paraId="400DC954">
      <w:pPr>
        <w:widowControl w:val="0"/>
        <w:autoSpaceDE w:val="0"/>
        <w:autoSpaceDN w:val="0"/>
        <w:adjustRightInd w:val="0"/>
        <w:spacing w:line="36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特此证明。</w:t>
      </w:r>
    </w:p>
    <w:p w14:paraId="69424879">
      <w:pPr>
        <w:spacing w:line="24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附：法定代表人（负责人）身份证复印件</w:t>
      </w:r>
    </w:p>
    <w:p w14:paraId="0A0D7A8B">
      <w:pPr>
        <w:pStyle w:val="2"/>
        <w:rPr>
          <w:rFonts w:hint="eastAsia"/>
          <w:color w:val="auto"/>
          <w:highlight w:val="none"/>
        </w:rPr>
      </w:pPr>
    </w:p>
    <w:tbl>
      <w:tblPr>
        <w:tblStyle w:val="3"/>
        <w:tblW w:w="0" w:type="auto"/>
        <w:jc w:val="center"/>
        <w:tblLayout w:type="fixed"/>
        <w:tblCellMar>
          <w:top w:w="0" w:type="dxa"/>
          <w:left w:w="108" w:type="dxa"/>
          <w:bottom w:w="0" w:type="dxa"/>
          <w:right w:w="108" w:type="dxa"/>
        </w:tblCellMar>
      </w:tblPr>
      <w:tblGrid>
        <w:gridCol w:w="5078"/>
      </w:tblGrid>
      <w:tr w14:paraId="69BD5F40">
        <w:tblPrEx>
          <w:tblCellMar>
            <w:top w:w="0" w:type="dxa"/>
            <w:left w:w="108" w:type="dxa"/>
            <w:bottom w:w="0" w:type="dxa"/>
            <w:right w:w="108" w:type="dxa"/>
          </w:tblCellMar>
        </w:tblPrEx>
        <w:trPr>
          <w:trHeight w:val="2029" w:hRule="atLeast"/>
          <w:jc w:val="center"/>
        </w:trPr>
        <w:tc>
          <w:tcPr>
            <w:tcW w:w="5078" w:type="dxa"/>
            <w:tcBorders>
              <w:top w:val="single" w:color="auto" w:sz="6" w:space="0"/>
              <w:left w:val="single" w:color="auto" w:sz="6" w:space="0"/>
              <w:bottom w:val="single" w:color="auto" w:sz="6" w:space="0"/>
              <w:right w:val="single" w:color="auto" w:sz="6" w:space="0"/>
            </w:tcBorders>
            <w:noWrap w:val="0"/>
            <w:vAlign w:val="center"/>
          </w:tcPr>
          <w:p w14:paraId="30E24B6F">
            <w:pPr>
              <w:spacing w:line="24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法定代表人（负责人）身份证复印件</w:t>
            </w:r>
          </w:p>
          <w:p w14:paraId="26DDD49A">
            <w:pPr>
              <w:spacing w:line="24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正反两面</w:t>
            </w:r>
          </w:p>
        </w:tc>
      </w:tr>
    </w:tbl>
    <w:p w14:paraId="633D85D3">
      <w:pPr>
        <w:widowControl w:val="0"/>
        <w:autoSpaceDE w:val="0"/>
        <w:autoSpaceDN w:val="0"/>
        <w:adjustRightInd w:val="0"/>
        <w:spacing w:line="360" w:lineRule="auto"/>
        <w:jc w:val="left"/>
        <w:rPr>
          <w:rFonts w:hint="eastAsia" w:ascii="仿宋" w:hAnsi="仿宋" w:eastAsia="仿宋" w:cs="仿宋"/>
          <w:color w:val="auto"/>
          <w:kern w:val="0"/>
          <w:sz w:val="24"/>
          <w:szCs w:val="24"/>
          <w:highlight w:val="none"/>
          <w:lang w:val="en-US" w:eastAsia="zh-CN" w:bidi="ar-SA"/>
        </w:rPr>
      </w:pPr>
    </w:p>
    <w:p w14:paraId="44B3B964">
      <w:pPr>
        <w:widowControl w:val="0"/>
        <w:autoSpaceDE w:val="0"/>
        <w:autoSpaceDN w:val="0"/>
        <w:adjustRightInd w:val="0"/>
        <w:spacing w:line="360" w:lineRule="auto"/>
        <w:jc w:val="left"/>
        <w:rPr>
          <w:rFonts w:hint="eastAsia" w:ascii="仿宋" w:hAnsi="仿宋" w:eastAsia="仿宋" w:cs="仿宋"/>
          <w:color w:val="auto"/>
          <w:kern w:val="0"/>
          <w:sz w:val="24"/>
          <w:szCs w:val="24"/>
          <w:highlight w:val="none"/>
          <w:lang w:val="en-US" w:eastAsia="zh-CN" w:bidi="ar-SA"/>
        </w:rPr>
      </w:pPr>
    </w:p>
    <w:p w14:paraId="50FD4E99">
      <w:pPr>
        <w:widowControl w:val="0"/>
        <w:autoSpaceDE w:val="0"/>
        <w:autoSpaceDN w:val="0"/>
        <w:adjustRightInd w:val="0"/>
        <w:spacing w:line="360" w:lineRule="auto"/>
        <w:jc w:val="left"/>
        <w:rPr>
          <w:rFonts w:hint="eastAsia" w:ascii="仿宋" w:hAnsi="仿宋" w:eastAsia="仿宋" w:cs="仿宋"/>
          <w:color w:val="auto"/>
          <w:kern w:val="0"/>
          <w:sz w:val="24"/>
          <w:szCs w:val="24"/>
          <w:highlight w:val="none"/>
          <w:lang w:val="en-US" w:eastAsia="zh-CN" w:bidi="ar-SA"/>
        </w:rPr>
      </w:pPr>
    </w:p>
    <w:p w14:paraId="34DAFC35">
      <w:pPr>
        <w:widowControl w:val="0"/>
        <w:autoSpaceDE w:val="0"/>
        <w:autoSpaceDN w:val="0"/>
        <w:adjustRightInd w:val="0"/>
        <w:spacing w:line="360" w:lineRule="auto"/>
        <w:jc w:val="left"/>
        <w:rPr>
          <w:rFonts w:hint="eastAsia" w:ascii="仿宋" w:hAnsi="仿宋" w:eastAsia="仿宋" w:cs="仿宋"/>
          <w:color w:val="auto"/>
          <w:kern w:val="0"/>
          <w:sz w:val="24"/>
          <w:szCs w:val="24"/>
          <w:highlight w:val="none"/>
          <w:lang w:val="en-US" w:eastAsia="zh-CN" w:bidi="ar-SA"/>
        </w:rPr>
      </w:pPr>
    </w:p>
    <w:p w14:paraId="64A18582">
      <w:pPr>
        <w:widowControl w:val="0"/>
        <w:autoSpaceDE w:val="0"/>
        <w:autoSpaceDN w:val="0"/>
        <w:adjustRightInd w:val="0"/>
        <w:spacing w:line="360" w:lineRule="auto"/>
        <w:ind w:left="5399" w:leftChars="2571"/>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 xml:space="preserve">供应商（盖公章）：           </w:t>
      </w:r>
    </w:p>
    <w:p w14:paraId="5855AEE5">
      <w:pPr>
        <w:widowControl w:val="0"/>
        <w:autoSpaceDE w:val="0"/>
        <w:autoSpaceDN w:val="0"/>
        <w:adjustRightInd w:val="0"/>
        <w:spacing w:line="360" w:lineRule="auto"/>
        <w:ind w:left="5399" w:leftChars="2571"/>
        <w:jc w:val="left"/>
        <w:rPr>
          <w:rFonts w:hint="eastAsia" w:ascii="仿宋" w:hAnsi="仿宋" w:eastAsia="仿宋" w:cs="仿宋"/>
          <w:color w:val="auto"/>
          <w:kern w:val="0"/>
          <w:sz w:val="24"/>
          <w:szCs w:val="24"/>
          <w:highlight w:val="none"/>
          <w:lang w:val="en-US" w:eastAsia="zh-CN" w:bidi="ar-SA"/>
        </w:rPr>
      </w:pPr>
    </w:p>
    <w:p w14:paraId="3304F4F3">
      <w:pPr>
        <w:widowControl w:val="0"/>
        <w:autoSpaceDE w:val="0"/>
        <w:autoSpaceDN w:val="0"/>
        <w:adjustRightInd w:val="0"/>
        <w:spacing w:line="360" w:lineRule="auto"/>
        <w:ind w:left="6659" w:leftChars="3171"/>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年  月  日</w:t>
      </w:r>
    </w:p>
    <w:p w14:paraId="50BE9B75">
      <w:pPr>
        <w:widowControl w:val="0"/>
        <w:rPr>
          <w:rFonts w:hint="eastAsia" w:ascii="仿宋" w:hAnsi="仿宋" w:eastAsia="仿宋" w:cs="仿宋"/>
          <w:color w:val="auto"/>
          <w:szCs w:val="24"/>
          <w:highlight w:val="none"/>
          <w:lang w:val="en-US" w:eastAsia="zh-CN" w:bidi="ar-SA"/>
        </w:rPr>
      </w:pPr>
      <w:r>
        <w:rPr>
          <w:rFonts w:hint="eastAsia" w:ascii="仿宋" w:hAnsi="仿宋" w:eastAsia="仿宋" w:cs="仿宋"/>
          <w:color w:val="auto"/>
          <w:szCs w:val="24"/>
          <w:highlight w:val="none"/>
          <w:lang w:val="en-US" w:eastAsia="zh-CN" w:bidi="ar-SA"/>
        </w:rPr>
        <w:br w:type="page"/>
      </w:r>
    </w:p>
    <w:p w14:paraId="3139C51C">
      <w:pPr>
        <w:widowControl w:val="0"/>
        <w:jc w:val="center"/>
        <w:rPr>
          <w:rFonts w:hint="eastAsia" w:ascii="仿宋" w:hAnsi="仿宋" w:eastAsia="仿宋" w:cs="仿宋"/>
          <w:b/>
          <w:color w:val="auto"/>
          <w:sz w:val="28"/>
          <w:szCs w:val="28"/>
          <w:highlight w:val="none"/>
          <w:lang w:val="en-US" w:eastAsia="zh-CN" w:bidi="ar-SA"/>
        </w:rPr>
      </w:pPr>
      <w:r>
        <w:rPr>
          <w:rFonts w:hint="eastAsia" w:ascii="仿宋" w:hAnsi="仿宋" w:eastAsia="仿宋" w:cs="仿宋"/>
          <w:b/>
          <w:color w:val="auto"/>
          <w:sz w:val="28"/>
          <w:szCs w:val="28"/>
          <w:highlight w:val="none"/>
          <w:lang w:val="en-US" w:eastAsia="zh-CN" w:bidi="ar-SA"/>
        </w:rPr>
        <w:t>3、授权代表本单位证明</w:t>
      </w:r>
    </w:p>
    <w:p w14:paraId="6B8496E7">
      <w:pPr>
        <w:widowControl w:val="0"/>
        <w:spacing w:after="120"/>
        <w:rPr>
          <w:rFonts w:hint="eastAsia" w:ascii="仿宋" w:hAnsi="仿宋" w:eastAsia="仿宋" w:cs="仿宋"/>
          <w:color w:val="auto"/>
          <w:szCs w:val="24"/>
          <w:highlight w:val="none"/>
          <w:lang w:val="en-US" w:eastAsia="zh-CN" w:bidi="ar-SA"/>
        </w:rPr>
      </w:pPr>
    </w:p>
    <w:p w14:paraId="6309878E">
      <w:pPr>
        <w:widowControl w:val="0"/>
        <w:autoSpaceDE w:val="0"/>
        <w:autoSpaceDN w:val="0"/>
        <w:adjustRightInd w:val="0"/>
        <w:spacing w:line="348" w:lineRule="auto"/>
        <w:jc w:val="center"/>
        <w:rPr>
          <w:rFonts w:hint="eastAsia" w:ascii="仿宋" w:hAnsi="仿宋" w:eastAsia="仿宋" w:cs="仿宋"/>
          <w:color w:val="auto"/>
          <w:sz w:val="28"/>
          <w:szCs w:val="28"/>
          <w:highlight w:val="none"/>
          <w:lang w:val="zh-CN" w:eastAsia="zh-CN" w:bidi="ar-SA"/>
        </w:rPr>
      </w:pPr>
      <w:r>
        <w:rPr>
          <w:rFonts w:hint="eastAsia" w:ascii="仿宋" w:hAnsi="仿宋" w:eastAsia="仿宋" w:cs="仿宋"/>
          <w:color w:val="auto"/>
          <w:sz w:val="28"/>
          <w:szCs w:val="28"/>
          <w:highlight w:val="none"/>
          <w:lang w:val="zh-CN" w:eastAsia="zh-CN" w:bidi="ar-SA"/>
        </w:rPr>
        <w:t>（提供</w:t>
      </w:r>
      <w:r>
        <w:rPr>
          <w:rFonts w:hint="eastAsia" w:ascii="仿宋" w:hAnsi="仿宋" w:eastAsia="仿宋" w:cs="仿宋"/>
          <w:color w:val="auto"/>
          <w:sz w:val="28"/>
          <w:szCs w:val="28"/>
          <w:highlight w:val="none"/>
          <w:lang w:val="en-US" w:eastAsia="zh-CN" w:bidi="ar-SA"/>
        </w:rPr>
        <w:t>授权代表</w:t>
      </w:r>
      <w:r>
        <w:rPr>
          <w:rFonts w:hint="eastAsia" w:ascii="仿宋" w:hAnsi="仿宋" w:eastAsia="仿宋" w:cs="仿宋"/>
          <w:color w:val="auto"/>
          <w:sz w:val="28"/>
          <w:szCs w:val="28"/>
          <w:highlight w:val="none"/>
          <w:lang w:val="zh-CN" w:eastAsia="zh-CN" w:bidi="ar-SA"/>
        </w:rPr>
        <w:t>在本单位养老保险缴纳证明）</w:t>
      </w:r>
    </w:p>
    <w:p w14:paraId="753424D4">
      <w:pPr>
        <w:widowControl w:val="0"/>
        <w:autoSpaceDE w:val="0"/>
        <w:autoSpaceDN w:val="0"/>
        <w:adjustRightInd w:val="0"/>
        <w:spacing w:line="348" w:lineRule="auto"/>
        <w:jc w:val="center"/>
        <w:rPr>
          <w:rFonts w:hint="eastAsia" w:ascii="仿宋" w:hAnsi="仿宋" w:eastAsia="仿宋" w:cs="仿宋"/>
          <w:color w:val="auto"/>
          <w:sz w:val="28"/>
          <w:szCs w:val="28"/>
          <w:highlight w:val="none"/>
          <w:lang w:val="zh-CN" w:eastAsia="zh-CN" w:bidi="ar-SA"/>
        </w:rPr>
      </w:pPr>
    </w:p>
    <w:p w14:paraId="1E80B5F4">
      <w:pPr>
        <w:widowControl w:val="0"/>
        <w:autoSpaceDE w:val="0"/>
        <w:autoSpaceDN w:val="0"/>
        <w:adjustRightInd w:val="0"/>
        <w:spacing w:line="348" w:lineRule="auto"/>
        <w:jc w:val="center"/>
        <w:rPr>
          <w:rFonts w:hint="eastAsia" w:ascii="仿宋" w:hAnsi="仿宋" w:eastAsia="仿宋" w:cs="仿宋"/>
          <w:color w:val="auto"/>
          <w:sz w:val="28"/>
          <w:szCs w:val="28"/>
          <w:highlight w:val="none"/>
          <w:lang w:val="zh-CN" w:eastAsia="zh-CN" w:bidi="ar-SA"/>
        </w:rPr>
      </w:pPr>
    </w:p>
    <w:p w14:paraId="113B0FE5">
      <w:pPr>
        <w:widowControl w:val="0"/>
        <w:autoSpaceDE w:val="0"/>
        <w:autoSpaceDN w:val="0"/>
        <w:adjustRightInd w:val="0"/>
        <w:spacing w:line="348" w:lineRule="auto"/>
        <w:jc w:val="center"/>
        <w:rPr>
          <w:rFonts w:hint="eastAsia" w:ascii="仿宋" w:hAnsi="仿宋" w:eastAsia="仿宋" w:cs="仿宋"/>
          <w:color w:val="auto"/>
          <w:sz w:val="28"/>
          <w:szCs w:val="28"/>
          <w:highlight w:val="none"/>
          <w:lang w:val="zh-CN" w:eastAsia="zh-CN" w:bidi="ar-SA"/>
        </w:rPr>
      </w:pPr>
    </w:p>
    <w:p w14:paraId="13DFDA61">
      <w:pPr>
        <w:widowControl w:val="0"/>
        <w:adjustRightInd w:val="0"/>
        <w:spacing w:line="315" w:lineRule="atLeast"/>
        <w:textAlignment w:val="baseline"/>
        <w:rPr>
          <w:rFonts w:hint="eastAsia" w:ascii="仿宋" w:hAnsi="仿宋" w:eastAsia="仿宋" w:cs="仿宋"/>
          <w:color w:val="auto"/>
          <w:sz w:val="28"/>
          <w:highlight w:val="none"/>
          <w:lang w:val="en-US" w:eastAsia="zh-CN" w:bidi="ar-SA"/>
        </w:rPr>
      </w:pPr>
    </w:p>
    <w:p w14:paraId="67EA195D">
      <w:pPr>
        <w:widowControl/>
        <w:ind w:firstLine="161" w:firstLineChars="50"/>
        <w:jc w:val="left"/>
        <w:rPr>
          <w:rFonts w:hint="eastAsia" w:ascii="仿宋" w:hAnsi="仿宋" w:eastAsia="仿宋" w:cs="仿宋"/>
          <w:b/>
          <w:bCs/>
          <w:color w:val="auto"/>
          <w:sz w:val="32"/>
          <w:szCs w:val="32"/>
          <w:highlight w:val="none"/>
          <w:lang w:val="zh-CN" w:eastAsia="zh-CN" w:bidi="ar-SA"/>
        </w:rPr>
      </w:pPr>
    </w:p>
    <w:p w14:paraId="580FAB5F">
      <w:pPr>
        <w:widowControl w:val="0"/>
        <w:rPr>
          <w:rFonts w:hint="eastAsia" w:ascii="仿宋" w:hAnsi="仿宋" w:eastAsia="仿宋" w:cs="仿宋"/>
          <w:color w:val="auto"/>
          <w:szCs w:val="24"/>
          <w:highlight w:val="none"/>
          <w:lang w:val="en-US" w:eastAsia="zh-CN" w:bidi="ar-SA"/>
        </w:rPr>
      </w:pPr>
    </w:p>
    <w:p w14:paraId="4DC7996F">
      <w:pPr>
        <w:widowControl w:val="0"/>
        <w:spacing w:after="120"/>
        <w:ind w:left="1470" w:leftChars="700" w:right="1470" w:rightChars="700"/>
        <w:jc w:val="both"/>
        <w:rPr>
          <w:rFonts w:hint="eastAsia" w:ascii="仿宋" w:hAnsi="仿宋" w:eastAsia="仿宋" w:cs="仿宋"/>
          <w:color w:val="auto"/>
          <w:kern w:val="2"/>
          <w:sz w:val="21"/>
          <w:szCs w:val="24"/>
          <w:highlight w:val="none"/>
          <w:lang w:val="en-US" w:eastAsia="zh-CN" w:bidi="ar-SA"/>
        </w:rPr>
      </w:pPr>
    </w:p>
    <w:p w14:paraId="32AFE505">
      <w:pPr>
        <w:widowControl w:val="0"/>
        <w:spacing w:after="120"/>
        <w:ind w:left="1470" w:leftChars="700" w:right="1470" w:rightChars="700"/>
        <w:jc w:val="both"/>
        <w:rPr>
          <w:rFonts w:hint="eastAsia" w:ascii="仿宋" w:hAnsi="仿宋" w:eastAsia="仿宋" w:cs="仿宋"/>
          <w:color w:val="auto"/>
          <w:kern w:val="2"/>
          <w:sz w:val="21"/>
          <w:szCs w:val="24"/>
          <w:highlight w:val="none"/>
          <w:lang w:val="en-US" w:eastAsia="zh-CN" w:bidi="ar-SA"/>
        </w:rPr>
      </w:pPr>
    </w:p>
    <w:p w14:paraId="4BB95E39">
      <w:pPr>
        <w:widowControl w:val="0"/>
        <w:spacing w:after="120"/>
        <w:ind w:left="1470" w:leftChars="700" w:right="1470" w:rightChars="700"/>
        <w:jc w:val="both"/>
        <w:rPr>
          <w:rFonts w:hint="eastAsia" w:ascii="仿宋" w:hAnsi="仿宋" w:eastAsia="仿宋" w:cs="仿宋"/>
          <w:color w:val="auto"/>
          <w:kern w:val="2"/>
          <w:sz w:val="21"/>
          <w:szCs w:val="24"/>
          <w:highlight w:val="none"/>
          <w:lang w:val="en-US" w:eastAsia="zh-CN" w:bidi="ar-SA"/>
        </w:rPr>
      </w:pPr>
    </w:p>
    <w:p w14:paraId="7E216DD6">
      <w:pPr>
        <w:widowControl w:val="0"/>
        <w:spacing w:after="120"/>
        <w:ind w:left="1470" w:leftChars="700" w:right="1470" w:rightChars="700"/>
        <w:jc w:val="both"/>
        <w:rPr>
          <w:rFonts w:hint="eastAsia" w:ascii="仿宋" w:hAnsi="仿宋" w:eastAsia="仿宋" w:cs="仿宋"/>
          <w:color w:val="auto"/>
          <w:kern w:val="2"/>
          <w:sz w:val="21"/>
          <w:szCs w:val="24"/>
          <w:highlight w:val="none"/>
          <w:lang w:val="en-US" w:eastAsia="zh-CN" w:bidi="ar-SA"/>
        </w:rPr>
      </w:pPr>
    </w:p>
    <w:p w14:paraId="728B7DB5">
      <w:pPr>
        <w:widowControl w:val="0"/>
        <w:spacing w:after="120"/>
        <w:ind w:left="1470" w:leftChars="700" w:right="1470" w:rightChars="700"/>
        <w:jc w:val="both"/>
        <w:rPr>
          <w:rFonts w:hint="eastAsia" w:ascii="仿宋" w:hAnsi="仿宋" w:eastAsia="仿宋" w:cs="仿宋"/>
          <w:color w:val="auto"/>
          <w:kern w:val="2"/>
          <w:sz w:val="21"/>
          <w:szCs w:val="24"/>
          <w:highlight w:val="none"/>
          <w:lang w:val="en-US" w:eastAsia="zh-CN" w:bidi="ar-SA"/>
        </w:rPr>
      </w:pPr>
    </w:p>
    <w:p w14:paraId="0C07145F">
      <w:pPr>
        <w:widowControl w:val="0"/>
        <w:spacing w:after="120"/>
        <w:ind w:left="1470" w:leftChars="700" w:right="1470" w:rightChars="700"/>
        <w:jc w:val="both"/>
        <w:rPr>
          <w:rFonts w:hint="eastAsia" w:ascii="仿宋" w:hAnsi="仿宋" w:eastAsia="仿宋" w:cs="仿宋"/>
          <w:color w:val="auto"/>
          <w:kern w:val="2"/>
          <w:sz w:val="21"/>
          <w:szCs w:val="24"/>
          <w:highlight w:val="none"/>
          <w:lang w:val="en-US" w:eastAsia="zh-CN" w:bidi="ar-SA"/>
        </w:rPr>
      </w:pPr>
    </w:p>
    <w:p w14:paraId="3CAD5C23">
      <w:pPr>
        <w:widowControl w:val="0"/>
        <w:spacing w:after="120"/>
        <w:ind w:left="1470" w:leftChars="700" w:right="1470" w:rightChars="700"/>
        <w:jc w:val="both"/>
        <w:rPr>
          <w:rFonts w:hint="eastAsia" w:ascii="仿宋" w:hAnsi="仿宋" w:eastAsia="仿宋" w:cs="仿宋"/>
          <w:color w:val="auto"/>
          <w:kern w:val="2"/>
          <w:sz w:val="21"/>
          <w:szCs w:val="24"/>
          <w:highlight w:val="none"/>
          <w:lang w:val="en-US" w:eastAsia="zh-CN" w:bidi="ar-SA"/>
        </w:rPr>
      </w:pPr>
    </w:p>
    <w:p w14:paraId="601E28CB">
      <w:pPr>
        <w:widowControl w:val="0"/>
        <w:spacing w:after="120"/>
        <w:ind w:left="1470" w:leftChars="700" w:right="1470" w:rightChars="700"/>
        <w:jc w:val="both"/>
        <w:rPr>
          <w:rFonts w:hint="eastAsia" w:ascii="仿宋" w:hAnsi="仿宋" w:eastAsia="仿宋" w:cs="仿宋"/>
          <w:color w:val="auto"/>
          <w:kern w:val="2"/>
          <w:sz w:val="21"/>
          <w:szCs w:val="24"/>
          <w:highlight w:val="none"/>
          <w:lang w:val="en-US" w:eastAsia="zh-CN" w:bidi="ar-SA"/>
        </w:rPr>
      </w:pPr>
    </w:p>
    <w:p w14:paraId="5DB0C5C9">
      <w:pPr>
        <w:widowControl w:val="0"/>
        <w:spacing w:after="120"/>
        <w:ind w:left="1470" w:leftChars="700" w:right="1470" w:rightChars="700"/>
        <w:jc w:val="both"/>
        <w:rPr>
          <w:rFonts w:hint="eastAsia" w:ascii="仿宋" w:hAnsi="仿宋" w:eastAsia="仿宋" w:cs="仿宋"/>
          <w:color w:val="auto"/>
          <w:kern w:val="2"/>
          <w:sz w:val="21"/>
          <w:szCs w:val="24"/>
          <w:highlight w:val="none"/>
          <w:lang w:val="en-US" w:eastAsia="zh-CN" w:bidi="ar-SA"/>
        </w:rPr>
      </w:pPr>
    </w:p>
    <w:p w14:paraId="2C171A7F">
      <w:pPr>
        <w:widowControl w:val="0"/>
        <w:spacing w:after="120"/>
        <w:ind w:left="1470" w:leftChars="700" w:right="1470" w:rightChars="700"/>
        <w:jc w:val="both"/>
        <w:rPr>
          <w:rFonts w:hint="eastAsia" w:ascii="仿宋" w:hAnsi="仿宋" w:eastAsia="仿宋" w:cs="仿宋"/>
          <w:color w:val="auto"/>
          <w:kern w:val="2"/>
          <w:sz w:val="21"/>
          <w:szCs w:val="24"/>
          <w:highlight w:val="none"/>
          <w:lang w:val="en-US" w:eastAsia="zh-CN" w:bidi="ar-SA"/>
        </w:rPr>
      </w:pPr>
    </w:p>
    <w:p w14:paraId="6370A989">
      <w:pPr>
        <w:widowControl w:val="0"/>
        <w:spacing w:after="120"/>
        <w:ind w:left="1470" w:leftChars="700" w:right="1470" w:rightChars="700"/>
        <w:jc w:val="both"/>
        <w:rPr>
          <w:rFonts w:hint="eastAsia" w:ascii="仿宋" w:hAnsi="仿宋" w:eastAsia="仿宋" w:cs="仿宋"/>
          <w:color w:val="auto"/>
          <w:kern w:val="2"/>
          <w:sz w:val="21"/>
          <w:szCs w:val="24"/>
          <w:highlight w:val="none"/>
          <w:lang w:val="en-US" w:eastAsia="zh-CN" w:bidi="ar-SA"/>
        </w:rPr>
      </w:pPr>
    </w:p>
    <w:p w14:paraId="2BEF747D">
      <w:pPr>
        <w:widowControl w:val="0"/>
        <w:spacing w:after="120"/>
        <w:ind w:left="1470" w:leftChars="700" w:right="1470" w:rightChars="700"/>
        <w:jc w:val="both"/>
        <w:rPr>
          <w:rFonts w:hint="eastAsia" w:ascii="仿宋" w:hAnsi="仿宋" w:eastAsia="仿宋" w:cs="仿宋"/>
          <w:color w:val="auto"/>
          <w:kern w:val="2"/>
          <w:sz w:val="21"/>
          <w:szCs w:val="24"/>
          <w:highlight w:val="none"/>
          <w:lang w:val="en-US" w:eastAsia="zh-CN" w:bidi="ar-SA"/>
        </w:rPr>
      </w:pPr>
    </w:p>
    <w:p w14:paraId="08EB20EC">
      <w:pPr>
        <w:widowControl w:val="0"/>
        <w:spacing w:after="120"/>
        <w:ind w:left="1470" w:leftChars="700" w:right="1470" w:rightChars="700"/>
        <w:jc w:val="both"/>
        <w:rPr>
          <w:rFonts w:hint="eastAsia" w:ascii="仿宋" w:hAnsi="仿宋" w:eastAsia="仿宋" w:cs="仿宋"/>
          <w:color w:val="auto"/>
          <w:kern w:val="2"/>
          <w:sz w:val="21"/>
          <w:szCs w:val="24"/>
          <w:highlight w:val="none"/>
          <w:lang w:val="en-US" w:eastAsia="zh-CN" w:bidi="ar-SA"/>
        </w:rPr>
      </w:pPr>
    </w:p>
    <w:p w14:paraId="4CFC95D1">
      <w:pPr>
        <w:widowControl w:val="0"/>
        <w:spacing w:after="120"/>
        <w:ind w:left="1470" w:leftChars="700" w:right="1470" w:rightChars="700"/>
        <w:jc w:val="both"/>
        <w:rPr>
          <w:rFonts w:hint="eastAsia" w:ascii="仿宋" w:hAnsi="仿宋" w:eastAsia="仿宋" w:cs="仿宋"/>
          <w:color w:val="auto"/>
          <w:kern w:val="2"/>
          <w:sz w:val="21"/>
          <w:szCs w:val="24"/>
          <w:highlight w:val="none"/>
          <w:lang w:val="en-US" w:eastAsia="zh-CN" w:bidi="ar-SA"/>
        </w:rPr>
      </w:pPr>
    </w:p>
    <w:p w14:paraId="28503368">
      <w:pPr>
        <w:widowControl w:val="0"/>
        <w:spacing w:after="120"/>
        <w:ind w:left="1470" w:leftChars="700" w:right="1470" w:rightChars="700"/>
        <w:jc w:val="both"/>
        <w:rPr>
          <w:rFonts w:hint="eastAsia" w:ascii="仿宋" w:hAnsi="仿宋" w:eastAsia="仿宋" w:cs="仿宋"/>
          <w:color w:val="auto"/>
          <w:kern w:val="2"/>
          <w:sz w:val="21"/>
          <w:szCs w:val="24"/>
          <w:highlight w:val="none"/>
          <w:lang w:val="en-US" w:eastAsia="zh-CN" w:bidi="ar-SA"/>
        </w:rPr>
      </w:pPr>
    </w:p>
    <w:p w14:paraId="172CBCD4">
      <w:pPr>
        <w:widowControl w:val="0"/>
        <w:spacing w:after="120"/>
        <w:ind w:left="1470" w:leftChars="700" w:right="1470" w:rightChars="700"/>
        <w:jc w:val="both"/>
        <w:rPr>
          <w:rFonts w:hint="eastAsia" w:ascii="仿宋" w:hAnsi="仿宋" w:eastAsia="仿宋" w:cs="仿宋"/>
          <w:color w:val="auto"/>
          <w:kern w:val="2"/>
          <w:sz w:val="21"/>
          <w:szCs w:val="24"/>
          <w:highlight w:val="none"/>
          <w:lang w:val="en-US" w:eastAsia="zh-CN" w:bidi="ar-SA"/>
        </w:rPr>
      </w:pPr>
    </w:p>
    <w:p w14:paraId="0837CB33">
      <w:pPr>
        <w:widowControl w:val="0"/>
        <w:spacing w:after="120"/>
        <w:ind w:left="1470" w:leftChars="700" w:right="1470" w:rightChars="700"/>
        <w:jc w:val="both"/>
        <w:rPr>
          <w:rFonts w:hint="eastAsia" w:ascii="仿宋" w:hAnsi="仿宋" w:eastAsia="仿宋" w:cs="仿宋"/>
          <w:color w:val="auto"/>
          <w:kern w:val="2"/>
          <w:sz w:val="21"/>
          <w:szCs w:val="24"/>
          <w:highlight w:val="none"/>
          <w:lang w:val="en-US" w:eastAsia="zh-CN" w:bidi="ar-SA"/>
        </w:rPr>
      </w:pPr>
    </w:p>
    <w:p w14:paraId="1B0D1B21">
      <w:pPr>
        <w:widowControl w:val="0"/>
        <w:spacing w:after="120"/>
        <w:ind w:left="1470" w:leftChars="700" w:right="1470" w:rightChars="700"/>
        <w:jc w:val="both"/>
        <w:rPr>
          <w:rFonts w:hint="eastAsia" w:ascii="仿宋" w:hAnsi="仿宋" w:eastAsia="仿宋" w:cs="仿宋"/>
          <w:color w:val="auto"/>
          <w:kern w:val="2"/>
          <w:sz w:val="21"/>
          <w:szCs w:val="24"/>
          <w:highlight w:val="none"/>
          <w:lang w:val="en-US" w:eastAsia="zh-CN" w:bidi="ar-SA"/>
        </w:rPr>
      </w:pPr>
    </w:p>
    <w:p w14:paraId="493A30C7">
      <w:pPr>
        <w:widowControl w:val="0"/>
        <w:spacing w:after="120"/>
        <w:ind w:left="1470" w:leftChars="700" w:right="1470" w:rightChars="700"/>
        <w:jc w:val="both"/>
        <w:rPr>
          <w:rFonts w:hint="eastAsia" w:ascii="仿宋" w:hAnsi="仿宋" w:eastAsia="仿宋" w:cs="仿宋"/>
          <w:color w:val="auto"/>
          <w:kern w:val="2"/>
          <w:sz w:val="21"/>
          <w:szCs w:val="24"/>
          <w:highlight w:val="none"/>
          <w:lang w:val="en-US" w:eastAsia="zh-CN" w:bidi="ar-SA"/>
        </w:rPr>
      </w:pPr>
    </w:p>
    <w:p w14:paraId="5295C33A">
      <w:pPr>
        <w:widowControl w:val="0"/>
        <w:spacing w:after="120"/>
        <w:ind w:left="1470" w:leftChars="700" w:right="1470" w:rightChars="700"/>
        <w:jc w:val="both"/>
        <w:rPr>
          <w:rFonts w:hint="eastAsia" w:ascii="仿宋" w:hAnsi="仿宋" w:eastAsia="仿宋" w:cs="仿宋"/>
          <w:color w:val="auto"/>
          <w:kern w:val="2"/>
          <w:sz w:val="21"/>
          <w:szCs w:val="24"/>
          <w:highlight w:val="none"/>
          <w:lang w:val="en-US" w:eastAsia="zh-CN" w:bidi="ar-SA"/>
        </w:rPr>
      </w:pPr>
    </w:p>
    <w:p w14:paraId="59B15272">
      <w:pPr>
        <w:widowControl w:val="0"/>
        <w:spacing w:after="120"/>
        <w:ind w:left="1470" w:leftChars="700" w:right="1470" w:rightChars="700"/>
        <w:jc w:val="both"/>
        <w:rPr>
          <w:rFonts w:hint="eastAsia" w:ascii="仿宋" w:hAnsi="仿宋" w:eastAsia="仿宋" w:cs="仿宋"/>
          <w:color w:val="auto"/>
          <w:kern w:val="2"/>
          <w:sz w:val="21"/>
          <w:szCs w:val="24"/>
          <w:highlight w:val="none"/>
          <w:lang w:val="en-US" w:eastAsia="zh-CN" w:bidi="ar-SA"/>
        </w:rPr>
      </w:pPr>
    </w:p>
    <w:p w14:paraId="2C9C1D09">
      <w:pPr>
        <w:widowControl w:val="0"/>
        <w:rPr>
          <w:rFonts w:hint="eastAsia" w:ascii="仿宋" w:hAnsi="仿宋" w:eastAsia="仿宋" w:cs="仿宋"/>
          <w:color w:val="auto"/>
          <w:szCs w:val="24"/>
          <w:highlight w:val="none"/>
          <w:lang w:val="en-US" w:eastAsia="zh-CN" w:bidi="ar-SA"/>
        </w:rPr>
      </w:pPr>
      <w:r>
        <w:rPr>
          <w:rFonts w:hint="eastAsia" w:ascii="仿宋" w:hAnsi="仿宋" w:eastAsia="仿宋" w:cs="仿宋"/>
          <w:color w:val="auto"/>
          <w:szCs w:val="24"/>
          <w:highlight w:val="none"/>
          <w:lang w:val="en-US" w:eastAsia="zh-CN" w:bidi="ar-SA"/>
        </w:rPr>
        <w:br w:type="page"/>
      </w:r>
    </w:p>
    <w:p w14:paraId="60E94772">
      <w:pPr>
        <w:widowControl w:val="0"/>
        <w:spacing w:before="260" w:after="260" w:line="416" w:lineRule="atLeast"/>
        <w:jc w:val="center"/>
        <w:outlineLvl w:val="1"/>
        <w:rPr>
          <w:rFonts w:hint="eastAsia" w:ascii="仿宋" w:hAnsi="仿宋" w:eastAsia="仿宋" w:cs="仿宋"/>
          <w:b/>
          <w:bCs/>
          <w:color w:val="auto"/>
          <w:kern w:val="2"/>
          <w:sz w:val="28"/>
          <w:szCs w:val="28"/>
          <w:highlight w:val="none"/>
          <w:lang w:val="en-US" w:eastAsia="zh-CN" w:bidi="ar-SA"/>
        </w:rPr>
      </w:pPr>
      <w:r>
        <w:rPr>
          <w:rFonts w:hint="eastAsia" w:ascii="仿宋" w:hAnsi="仿宋" w:eastAsia="仿宋" w:cs="仿宋"/>
          <w:b/>
          <w:bCs/>
          <w:color w:val="auto"/>
          <w:kern w:val="2"/>
          <w:sz w:val="28"/>
          <w:szCs w:val="28"/>
          <w:highlight w:val="none"/>
          <w:lang w:val="en-US" w:eastAsia="zh-CN" w:bidi="ar-SA"/>
        </w:rPr>
        <w:t>第二部分  资格证明文件</w:t>
      </w:r>
    </w:p>
    <w:p w14:paraId="66CF1607">
      <w:pPr>
        <w:widowControl w:val="0"/>
        <w:tabs>
          <w:tab w:val="left" w:pos="993"/>
          <w:tab w:val="left" w:pos="1030"/>
          <w:tab w:val="left" w:pos="8364"/>
        </w:tabs>
        <w:snapToGrid w:val="0"/>
        <w:spacing w:after="120" w:afterLines="50" w:line="360" w:lineRule="auto"/>
        <w:ind w:left="420" w:right="-57" w:rightChars="-27"/>
        <w:jc w:val="left"/>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1. 供应商的企业法人营业执照复印件（格式要求见附件2-1）；</w:t>
      </w:r>
    </w:p>
    <w:p w14:paraId="03780FB5">
      <w:pPr>
        <w:widowControl w:val="0"/>
        <w:tabs>
          <w:tab w:val="left" w:pos="993"/>
          <w:tab w:val="left" w:pos="1030"/>
          <w:tab w:val="left" w:pos="8364"/>
        </w:tabs>
        <w:snapToGrid w:val="0"/>
        <w:spacing w:after="120" w:afterLines="50" w:line="360" w:lineRule="auto"/>
        <w:ind w:left="420" w:right="-57" w:rightChars="-27"/>
        <w:jc w:val="left"/>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2. 供应商提供经审计的2024年度的财务报告或提交响应文件截止时间前三个月内其基本账户开户银行出具的资信证明（附开户许可证或开户备案证明）（格式要求见附件2-2）；</w:t>
      </w:r>
    </w:p>
    <w:p w14:paraId="66A1CEC9">
      <w:pPr>
        <w:widowControl w:val="0"/>
        <w:tabs>
          <w:tab w:val="left" w:pos="993"/>
          <w:tab w:val="left" w:pos="1030"/>
          <w:tab w:val="left" w:pos="8364"/>
        </w:tabs>
        <w:snapToGrid w:val="0"/>
        <w:spacing w:after="120" w:afterLines="50" w:line="360" w:lineRule="auto"/>
        <w:ind w:left="420" w:right="-57" w:rightChars="-27"/>
        <w:jc w:val="left"/>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3. 依法缴纳税收和社会保障资金的证明材料复印件（格式见附件2-3、2-4）；</w:t>
      </w:r>
    </w:p>
    <w:p w14:paraId="7D31E88F">
      <w:pPr>
        <w:widowControl w:val="0"/>
        <w:tabs>
          <w:tab w:val="left" w:pos="993"/>
          <w:tab w:val="left" w:pos="1030"/>
          <w:tab w:val="left" w:pos="8364"/>
        </w:tabs>
        <w:snapToGrid w:val="0"/>
        <w:spacing w:after="120" w:afterLines="50" w:line="360" w:lineRule="auto"/>
        <w:ind w:left="420" w:right="-57" w:rightChars="-27"/>
        <w:jc w:val="left"/>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4. 具备履行合同所必需的设备和专业技术能力的说明及承诺（格式见附件2-5）；</w:t>
      </w:r>
    </w:p>
    <w:p w14:paraId="360C53FF">
      <w:pPr>
        <w:widowControl w:val="0"/>
        <w:tabs>
          <w:tab w:val="left" w:pos="993"/>
          <w:tab w:val="left" w:pos="1030"/>
          <w:tab w:val="left" w:pos="8364"/>
        </w:tabs>
        <w:snapToGrid w:val="0"/>
        <w:spacing w:after="120" w:afterLines="50" w:line="360" w:lineRule="auto"/>
        <w:ind w:left="420" w:right="-57" w:rightChars="-27"/>
        <w:jc w:val="left"/>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5. 供应商参加政府采购活动前3年内在经营活动中没有重大违法记录的书面声明（格式见附件2-6）；</w:t>
      </w:r>
    </w:p>
    <w:p w14:paraId="6F660EF3">
      <w:pPr>
        <w:widowControl w:val="0"/>
        <w:tabs>
          <w:tab w:val="left" w:pos="993"/>
          <w:tab w:val="left" w:pos="1030"/>
          <w:tab w:val="left" w:pos="8364"/>
        </w:tabs>
        <w:snapToGrid w:val="0"/>
        <w:spacing w:after="120" w:afterLines="50" w:line="360" w:lineRule="auto"/>
        <w:ind w:left="420" w:right="-57" w:rightChars="-27"/>
        <w:jc w:val="left"/>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6. 供应商控股股东名称、控股公司的名称和存在管理、被管理关系的单位名称说明（格式见附件2-7）；</w:t>
      </w:r>
    </w:p>
    <w:p w14:paraId="779256A1">
      <w:pPr>
        <w:widowControl w:val="0"/>
        <w:tabs>
          <w:tab w:val="left" w:pos="993"/>
          <w:tab w:val="left" w:pos="1030"/>
          <w:tab w:val="left" w:pos="8364"/>
        </w:tabs>
        <w:snapToGrid w:val="0"/>
        <w:spacing w:after="120" w:afterLines="50" w:line="360" w:lineRule="auto"/>
        <w:ind w:left="420" w:right="-57" w:rightChars="-27"/>
        <w:jc w:val="left"/>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7. 供应商是否属于为本项目提供整体设计、规范编制或者项目管理、监理、检测等服务的供应商声明（格式见附件2-8）</w:t>
      </w:r>
    </w:p>
    <w:p w14:paraId="07AAD0BD">
      <w:pPr>
        <w:widowControl w:val="0"/>
        <w:tabs>
          <w:tab w:val="left" w:pos="993"/>
          <w:tab w:val="left" w:pos="1030"/>
          <w:tab w:val="left" w:pos="8364"/>
        </w:tabs>
        <w:snapToGrid w:val="0"/>
        <w:spacing w:after="120" w:afterLines="50" w:line="360" w:lineRule="auto"/>
        <w:ind w:left="420" w:right="-57" w:rightChars="-27"/>
        <w:jc w:val="left"/>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8.非联合体声明（格式见附件2-9)；</w:t>
      </w:r>
    </w:p>
    <w:p w14:paraId="0C402218">
      <w:pPr>
        <w:widowControl w:val="0"/>
        <w:adjustRightInd w:val="0"/>
        <w:spacing w:line="315" w:lineRule="atLeast"/>
        <w:ind w:left="1134" w:firstLine="480"/>
        <w:textAlignment w:val="baseline"/>
        <w:rPr>
          <w:rFonts w:hint="eastAsia" w:ascii="仿宋" w:hAnsi="仿宋" w:eastAsia="仿宋" w:cs="仿宋"/>
          <w:color w:val="auto"/>
          <w:sz w:val="24"/>
          <w:highlight w:val="none"/>
          <w:lang w:val="en-US" w:eastAsia="zh-CN" w:bidi="ar-SA"/>
        </w:rPr>
      </w:pPr>
    </w:p>
    <w:p w14:paraId="2FBA8F6B">
      <w:pPr>
        <w:widowControl w:val="0"/>
        <w:adjustRightInd w:val="0"/>
        <w:spacing w:line="360" w:lineRule="auto"/>
        <w:ind w:firstLine="480" w:firstLineChars="200"/>
        <w:jc w:val="left"/>
        <w:textAlignment w:val="baseline"/>
        <w:rPr>
          <w:rFonts w:hint="eastAsia" w:ascii="仿宋" w:hAnsi="仿宋" w:eastAsia="仿宋" w:cs="仿宋"/>
          <w:color w:val="auto"/>
          <w:sz w:val="24"/>
          <w:szCs w:val="24"/>
          <w:highlight w:val="none"/>
          <w:lang w:val="en-US" w:eastAsia="zh-CN" w:bidi="ar-SA"/>
        </w:rPr>
      </w:pPr>
    </w:p>
    <w:p w14:paraId="0F94B933">
      <w:pPr>
        <w:widowControl w:val="0"/>
        <w:spacing w:after="120"/>
        <w:rPr>
          <w:rFonts w:hint="eastAsia" w:ascii="仿宋" w:hAnsi="仿宋" w:eastAsia="仿宋" w:cs="仿宋"/>
          <w:color w:val="auto"/>
          <w:sz w:val="24"/>
          <w:szCs w:val="24"/>
          <w:highlight w:val="none"/>
          <w:lang w:val="en-US" w:eastAsia="zh-CN" w:bidi="ar-SA"/>
        </w:rPr>
      </w:pPr>
    </w:p>
    <w:p w14:paraId="44723E2E">
      <w:pPr>
        <w:widowControl w:val="0"/>
        <w:snapToGrid w:val="0"/>
        <w:jc w:val="left"/>
        <w:rPr>
          <w:rFonts w:hint="eastAsia" w:ascii="仿宋" w:hAnsi="仿宋" w:eastAsia="仿宋" w:cs="仿宋"/>
          <w:color w:val="auto"/>
          <w:kern w:val="2"/>
          <w:sz w:val="24"/>
          <w:szCs w:val="24"/>
          <w:highlight w:val="none"/>
          <w:lang w:val="en-US" w:eastAsia="zh-CN" w:bidi="ar-SA"/>
        </w:rPr>
      </w:pPr>
    </w:p>
    <w:p w14:paraId="2D15C5BB">
      <w:pPr>
        <w:widowControl w:val="0"/>
        <w:snapToGrid w:val="0"/>
        <w:jc w:val="left"/>
        <w:rPr>
          <w:rFonts w:hint="eastAsia" w:ascii="仿宋" w:hAnsi="仿宋" w:eastAsia="仿宋" w:cs="仿宋"/>
          <w:color w:val="auto"/>
          <w:kern w:val="2"/>
          <w:sz w:val="24"/>
          <w:szCs w:val="24"/>
          <w:highlight w:val="none"/>
          <w:lang w:val="en-US" w:eastAsia="zh-CN" w:bidi="ar-SA"/>
        </w:rPr>
      </w:pPr>
    </w:p>
    <w:p w14:paraId="1AA42C11">
      <w:pPr>
        <w:widowControl w:val="0"/>
        <w:snapToGrid w:val="0"/>
        <w:jc w:val="left"/>
        <w:rPr>
          <w:rFonts w:hint="eastAsia" w:ascii="仿宋" w:hAnsi="仿宋" w:eastAsia="仿宋" w:cs="仿宋"/>
          <w:color w:val="auto"/>
          <w:kern w:val="2"/>
          <w:sz w:val="24"/>
          <w:szCs w:val="24"/>
          <w:highlight w:val="none"/>
          <w:lang w:val="en-US" w:eastAsia="zh-CN" w:bidi="ar-SA"/>
        </w:rPr>
      </w:pPr>
    </w:p>
    <w:p w14:paraId="04FEBE41">
      <w:pPr>
        <w:widowControl w:val="0"/>
        <w:snapToGrid w:val="0"/>
        <w:jc w:val="left"/>
        <w:rPr>
          <w:rFonts w:hint="eastAsia" w:ascii="仿宋" w:hAnsi="仿宋" w:eastAsia="仿宋" w:cs="仿宋"/>
          <w:color w:val="auto"/>
          <w:kern w:val="2"/>
          <w:sz w:val="24"/>
          <w:szCs w:val="24"/>
          <w:highlight w:val="none"/>
          <w:lang w:val="en-US" w:eastAsia="zh-CN" w:bidi="ar-SA"/>
        </w:rPr>
      </w:pPr>
    </w:p>
    <w:p w14:paraId="0CC90F30">
      <w:pPr>
        <w:widowControl w:val="0"/>
        <w:snapToGrid w:val="0"/>
        <w:jc w:val="left"/>
        <w:rPr>
          <w:rFonts w:hint="eastAsia" w:ascii="仿宋" w:hAnsi="仿宋" w:eastAsia="仿宋" w:cs="仿宋"/>
          <w:color w:val="auto"/>
          <w:kern w:val="2"/>
          <w:sz w:val="24"/>
          <w:szCs w:val="24"/>
          <w:highlight w:val="none"/>
          <w:lang w:val="en-US" w:eastAsia="zh-CN" w:bidi="ar-SA"/>
        </w:rPr>
      </w:pPr>
    </w:p>
    <w:p w14:paraId="1F6E8DC4">
      <w:pPr>
        <w:widowControl w:val="0"/>
        <w:snapToGrid w:val="0"/>
        <w:jc w:val="left"/>
        <w:rPr>
          <w:rFonts w:hint="eastAsia" w:ascii="仿宋" w:hAnsi="仿宋" w:eastAsia="仿宋" w:cs="仿宋"/>
          <w:color w:val="auto"/>
          <w:kern w:val="2"/>
          <w:sz w:val="24"/>
          <w:szCs w:val="24"/>
          <w:highlight w:val="none"/>
          <w:lang w:val="en-US" w:eastAsia="zh-CN" w:bidi="ar-SA"/>
        </w:rPr>
      </w:pPr>
    </w:p>
    <w:p w14:paraId="6E530ADD">
      <w:pPr>
        <w:widowControl w:val="0"/>
        <w:snapToGrid w:val="0"/>
        <w:jc w:val="left"/>
        <w:rPr>
          <w:rFonts w:hint="eastAsia" w:ascii="仿宋" w:hAnsi="仿宋" w:eastAsia="仿宋" w:cs="仿宋"/>
          <w:color w:val="auto"/>
          <w:kern w:val="2"/>
          <w:sz w:val="24"/>
          <w:szCs w:val="24"/>
          <w:highlight w:val="none"/>
          <w:lang w:val="en-US" w:eastAsia="zh-CN" w:bidi="ar-SA"/>
        </w:rPr>
      </w:pPr>
    </w:p>
    <w:p w14:paraId="610820AF">
      <w:pPr>
        <w:widowControl w:val="0"/>
        <w:snapToGrid w:val="0"/>
        <w:jc w:val="left"/>
        <w:rPr>
          <w:rFonts w:hint="eastAsia" w:ascii="仿宋" w:hAnsi="仿宋" w:eastAsia="仿宋" w:cs="仿宋"/>
          <w:color w:val="auto"/>
          <w:kern w:val="2"/>
          <w:sz w:val="24"/>
          <w:szCs w:val="24"/>
          <w:highlight w:val="none"/>
          <w:lang w:val="en-US" w:eastAsia="zh-CN" w:bidi="ar-SA"/>
        </w:rPr>
      </w:pPr>
    </w:p>
    <w:p w14:paraId="5A5C08F0">
      <w:pPr>
        <w:widowControl w:val="0"/>
        <w:snapToGrid w:val="0"/>
        <w:jc w:val="left"/>
        <w:rPr>
          <w:rFonts w:hint="eastAsia" w:ascii="仿宋" w:hAnsi="仿宋" w:eastAsia="仿宋" w:cs="仿宋"/>
          <w:color w:val="auto"/>
          <w:kern w:val="2"/>
          <w:sz w:val="24"/>
          <w:szCs w:val="24"/>
          <w:highlight w:val="none"/>
          <w:lang w:val="en-US" w:eastAsia="zh-CN" w:bidi="ar-SA"/>
        </w:rPr>
      </w:pPr>
    </w:p>
    <w:p w14:paraId="13DBF15D">
      <w:pPr>
        <w:widowControl w:val="0"/>
        <w:snapToGrid w:val="0"/>
        <w:jc w:val="left"/>
        <w:rPr>
          <w:rFonts w:hint="eastAsia" w:ascii="仿宋" w:hAnsi="仿宋" w:eastAsia="仿宋" w:cs="仿宋"/>
          <w:color w:val="auto"/>
          <w:kern w:val="2"/>
          <w:sz w:val="24"/>
          <w:szCs w:val="24"/>
          <w:highlight w:val="none"/>
          <w:lang w:val="en-US" w:eastAsia="zh-CN" w:bidi="ar-SA"/>
        </w:rPr>
      </w:pPr>
    </w:p>
    <w:p w14:paraId="5A4651AB">
      <w:pPr>
        <w:widowControl w:val="0"/>
        <w:snapToGrid w:val="0"/>
        <w:jc w:val="left"/>
        <w:rPr>
          <w:rFonts w:hint="eastAsia" w:ascii="仿宋" w:hAnsi="仿宋" w:eastAsia="仿宋" w:cs="仿宋"/>
          <w:color w:val="auto"/>
          <w:kern w:val="2"/>
          <w:sz w:val="24"/>
          <w:szCs w:val="24"/>
          <w:highlight w:val="none"/>
          <w:lang w:val="en-US" w:eastAsia="zh-CN" w:bidi="ar-SA"/>
        </w:rPr>
      </w:pPr>
    </w:p>
    <w:p w14:paraId="36503E35">
      <w:pPr>
        <w:widowControl w:val="0"/>
        <w:snapToGrid w:val="0"/>
        <w:jc w:val="left"/>
        <w:rPr>
          <w:rFonts w:hint="eastAsia" w:ascii="仿宋" w:hAnsi="仿宋" w:eastAsia="仿宋" w:cs="仿宋"/>
          <w:color w:val="auto"/>
          <w:kern w:val="2"/>
          <w:sz w:val="24"/>
          <w:szCs w:val="24"/>
          <w:highlight w:val="none"/>
          <w:lang w:val="en-US" w:eastAsia="zh-CN" w:bidi="ar-SA"/>
        </w:rPr>
      </w:pPr>
    </w:p>
    <w:p w14:paraId="72E39FEB">
      <w:pPr>
        <w:widowControl w:val="0"/>
        <w:snapToGrid w:val="0"/>
        <w:jc w:val="left"/>
        <w:rPr>
          <w:rFonts w:hint="eastAsia" w:ascii="仿宋" w:hAnsi="仿宋" w:eastAsia="仿宋" w:cs="仿宋"/>
          <w:color w:val="auto"/>
          <w:kern w:val="2"/>
          <w:sz w:val="24"/>
          <w:szCs w:val="24"/>
          <w:highlight w:val="none"/>
          <w:lang w:val="en-US" w:eastAsia="zh-CN" w:bidi="ar-SA"/>
        </w:rPr>
      </w:pPr>
    </w:p>
    <w:p w14:paraId="52AE5E1C">
      <w:pPr>
        <w:widowControl w:val="0"/>
        <w:snapToGrid w:val="0"/>
        <w:jc w:val="left"/>
        <w:rPr>
          <w:rFonts w:hint="eastAsia" w:ascii="仿宋" w:hAnsi="仿宋" w:eastAsia="仿宋" w:cs="仿宋"/>
          <w:color w:val="auto"/>
          <w:kern w:val="2"/>
          <w:sz w:val="24"/>
          <w:szCs w:val="24"/>
          <w:highlight w:val="none"/>
          <w:lang w:val="en-US" w:eastAsia="zh-CN" w:bidi="ar-SA"/>
        </w:rPr>
      </w:pPr>
    </w:p>
    <w:p w14:paraId="4EA463E1">
      <w:pP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br w:type="page"/>
      </w:r>
    </w:p>
    <w:p w14:paraId="089A8C8D">
      <w:pPr>
        <w:widowControl w:val="0"/>
        <w:snapToGrid w:val="0"/>
        <w:jc w:val="left"/>
        <w:rPr>
          <w:rFonts w:hint="eastAsia" w:ascii="仿宋" w:hAnsi="仿宋" w:eastAsia="仿宋" w:cs="仿宋"/>
          <w:color w:val="auto"/>
          <w:kern w:val="2"/>
          <w:sz w:val="24"/>
          <w:szCs w:val="24"/>
          <w:highlight w:val="none"/>
          <w:lang w:val="en-US" w:eastAsia="zh-CN" w:bidi="ar-SA"/>
        </w:rPr>
      </w:pPr>
    </w:p>
    <w:p w14:paraId="65AC8FA1">
      <w:pPr>
        <w:widowControl w:val="0"/>
        <w:jc w:val="left"/>
        <w:outlineLvl w:val="2"/>
        <w:rPr>
          <w:rFonts w:hint="eastAsia" w:ascii="仿宋" w:hAnsi="仿宋" w:eastAsia="仿宋" w:cs="仿宋"/>
          <w:b/>
          <w:color w:val="auto"/>
          <w:sz w:val="24"/>
          <w:szCs w:val="24"/>
          <w:highlight w:val="none"/>
          <w:lang w:val="en-US" w:eastAsia="zh-CN" w:bidi="ar-SA"/>
        </w:rPr>
      </w:pPr>
      <w:r>
        <w:rPr>
          <w:rFonts w:hint="eastAsia" w:ascii="仿宋" w:hAnsi="仿宋" w:eastAsia="仿宋" w:cs="仿宋"/>
          <w:b/>
          <w:color w:val="auto"/>
          <w:sz w:val="24"/>
          <w:szCs w:val="24"/>
          <w:highlight w:val="none"/>
          <w:lang w:val="en-US" w:eastAsia="zh-CN" w:bidi="ar-SA"/>
        </w:rPr>
        <w:t>2-1  供应商的营业执照复印件（加盖公章）</w:t>
      </w:r>
    </w:p>
    <w:p w14:paraId="0985232E">
      <w:pPr>
        <w:widowControl w:val="0"/>
        <w:jc w:val="left"/>
        <w:rPr>
          <w:rFonts w:hint="eastAsia" w:ascii="仿宋" w:hAnsi="仿宋" w:eastAsia="仿宋" w:cs="仿宋"/>
          <w:color w:val="auto"/>
          <w:sz w:val="24"/>
          <w:szCs w:val="24"/>
          <w:highlight w:val="none"/>
          <w:lang w:val="en-US" w:eastAsia="zh-CN" w:bidi="ar-SA"/>
        </w:rPr>
      </w:pPr>
    </w:p>
    <w:p w14:paraId="3060B623">
      <w:pPr>
        <w:widowControl w:val="0"/>
        <w:tabs>
          <w:tab w:val="left" w:pos="993"/>
          <w:tab w:val="left" w:pos="1030"/>
          <w:tab w:val="left" w:pos="8364"/>
        </w:tabs>
        <w:snapToGrid w:val="0"/>
        <w:spacing w:after="120" w:afterLines="50" w:line="360" w:lineRule="auto"/>
        <w:ind w:right="-57" w:rightChars="-27"/>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（注：</w:t>
      </w:r>
      <w:bookmarkStart w:id="0" w:name="_GoBack"/>
      <w:bookmarkEnd w:id="0"/>
      <w:r>
        <w:rPr>
          <w:rFonts w:hint="eastAsia" w:ascii="仿宋" w:hAnsi="仿宋" w:eastAsia="仿宋" w:cs="仿宋"/>
          <w:color w:val="auto"/>
          <w:sz w:val="24"/>
          <w:szCs w:val="24"/>
          <w:highlight w:val="none"/>
          <w:lang w:val="en-US" w:eastAsia="zh-CN" w:bidi="ar-SA"/>
        </w:rPr>
        <w:t>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p w14:paraId="68A03916">
      <w:pPr>
        <w:widowControl w:val="0"/>
        <w:adjustRightInd w:val="0"/>
        <w:spacing w:line="360" w:lineRule="atLeast"/>
        <w:jc w:val="left"/>
        <w:textAlignment w:val="baseline"/>
        <w:rPr>
          <w:rFonts w:hint="eastAsia" w:ascii="仿宋" w:hAnsi="仿宋" w:eastAsia="仿宋" w:cs="仿宋"/>
          <w:b/>
          <w:color w:val="auto"/>
          <w:sz w:val="28"/>
          <w:szCs w:val="24"/>
          <w:highlight w:val="none"/>
          <w:lang w:val="en-US" w:eastAsia="zh-CN" w:bidi="ar-SA"/>
        </w:rPr>
      </w:pPr>
    </w:p>
    <w:p w14:paraId="3C27E88E">
      <w:pPr>
        <w:widowControl w:val="0"/>
        <w:adjustRightInd w:val="0"/>
        <w:spacing w:line="360" w:lineRule="atLeast"/>
        <w:jc w:val="left"/>
        <w:textAlignment w:val="baseline"/>
        <w:rPr>
          <w:rFonts w:hint="eastAsia" w:ascii="仿宋" w:hAnsi="仿宋" w:eastAsia="仿宋" w:cs="仿宋"/>
          <w:b/>
          <w:color w:val="auto"/>
          <w:sz w:val="28"/>
          <w:szCs w:val="24"/>
          <w:highlight w:val="none"/>
          <w:lang w:val="en-US" w:eastAsia="zh-CN" w:bidi="ar-SA"/>
        </w:rPr>
      </w:pPr>
    </w:p>
    <w:p w14:paraId="4564A681">
      <w:pPr>
        <w:widowControl w:val="0"/>
        <w:jc w:val="left"/>
        <w:outlineLvl w:val="2"/>
        <w:rPr>
          <w:rFonts w:hint="eastAsia" w:ascii="仿宋" w:hAnsi="仿宋" w:eastAsia="仿宋" w:cs="仿宋"/>
          <w:b/>
          <w:color w:val="auto"/>
          <w:sz w:val="24"/>
          <w:szCs w:val="24"/>
          <w:highlight w:val="none"/>
          <w:lang w:val="en-US" w:eastAsia="zh-CN" w:bidi="ar-SA"/>
        </w:rPr>
      </w:pPr>
      <w:r>
        <w:rPr>
          <w:rFonts w:hint="eastAsia" w:ascii="仿宋" w:hAnsi="仿宋" w:eastAsia="仿宋" w:cs="仿宋"/>
          <w:b/>
          <w:color w:val="auto"/>
          <w:sz w:val="24"/>
          <w:szCs w:val="24"/>
          <w:highlight w:val="none"/>
          <w:lang w:val="en-US" w:eastAsia="zh-CN" w:bidi="ar-SA"/>
        </w:rPr>
        <w:t>2-2  经审计的财务报告</w:t>
      </w:r>
    </w:p>
    <w:p w14:paraId="34D440CC">
      <w:pPr>
        <w:widowControl w:val="0"/>
        <w:spacing w:line="360" w:lineRule="auto"/>
        <w:rPr>
          <w:rFonts w:hint="eastAsia" w:ascii="仿宋" w:hAnsi="仿宋" w:eastAsia="仿宋" w:cs="仿宋"/>
          <w:color w:val="auto"/>
          <w:szCs w:val="21"/>
          <w:highlight w:val="none"/>
          <w:lang w:val="en-US" w:eastAsia="zh-CN" w:bidi="ar-SA"/>
        </w:rPr>
      </w:pPr>
    </w:p>
    <w:p w14:paraId="4CDC0E15">
      <w:pPr>
        <w:widowControl w:val="0"/>
        <w:tabs>
          <w:tab w:val="left" w:pos="993"/>
          <w:tab w:val="left" w:pos="1030"/>
          <w:tab w:val="left" w:pos="8364"/>
        </w:tabs>
        <w:snapToGrid w:val="0"/>
        <w:spacing w:after="120" w:afterLines="50" w:line="360" w:lineRule="auto"/>
        <w:ind w:right="-57" w:rightChars="-27"/>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供应商提供2024年经审计的财务报告（包括资产负债表、现金流量表、利润表）复印件或扫描件、所有复印件或扫描件需加盖单位公章</w:t>
      </w:r>
    </w:p>
    <w:p w14:paraId="1B64F355">
      <w:pPr>
        <w:widowControl w:val="0"/>
        <w:tabs>
          <w:tab w:val="left" w:pos="993"/>
          <w:tab w:val="left" w:pos="1030"/>
          <w:tab w:val="left" w:pos="8364"/>
        </w:tabs>
        <w:snapToGrid w:val="0"/>
        <w:spacing w:after="120" w:afterLines="50"/>
        <w:ind w:left="420" w:right="-57" w:rightChars="-27"/>
        <w:jc w:val="left"/>
        <w:rPr>
          <w:rFonts w:hint="eastAsia" w:ascii="仿宋" w:hAnsi="仿宋" w:eastAsia="仿宋" w:cs="仿宋"/>
          <w:b/>
          <w:color w:val="auto"/>
          <w:spacing w:val="20"/>
          <w:sz w:val="24"/>
          <w:szCs w:val="24"/>
          <w:highlight w:val="none"/>
          <w:lang w:val="en-US" w:eastAsia="zh-CN" w:bidi="ar-SA"/>
        </w:rPr>
      </w:pPr>
    </w:p>
    <w:p w14:paraId="3BBDE170">
      <w:pPr>
        <w:widowControl w:val="0"/>
        <w:jc w:val="left"/>
        <w:outlineLvl w:val="2"/>
        <w:rPr>
          <w:rFonts w:hint="eastAsia" w:ascii="仿宋" w:hAnsi="仿宋" w:eastAsia="仿宋" w:cs="仿宋"/>
          <w:b/>
          <w:color w:val="auto"/>
          <w:sz w:val="24"/>
          <w:szCs w:val="24"/>
          <w:highlight w:val="none"/>
          <w:lang w:val="en-US" w:eastAsia="zh-CN" w:bidi="ar-SA"/>
        </w:rPr>
      </w:pPr>
      <w:r>
        <w:rPr>
          <w:rFonts w:hint="eastAsia" w:ascii="仿宋" w:hAnsi="仿宋" w:eastAsia="仿宋" w:cs="仿宋"/>
          <w:b/>
          <w:color w:val="auto"/>
          <w:sz w:val="24"/>
          <w:szCs w:val="24"/>
          <w:highlight w:val="none"/>
          <w:lang w:val="en-US" w:eastAsia="zh-CN" w:bidi="ar-SA"/>
        </w:rPr>
        <w:t xml:space="preserve">或  2-2 </w:t>
      </w:r>
      <w:r>
        <w:rPr>
          <w:rFonts w:hint="eastAsia" w:ascii="仿宋" w:hAnsi="仿宋" w:eastAsia="仿宋" w:cs="仿宋"/>
          <w:b/>
          <w:color w:val="auto"/>
          <w:sz w:val="24"/>
          <w:szCs w:val="32"/>
          <w:highlight w:val="none"/>
          <w:lang w:val="en-US" w:eastAsia="zh-CN" w:bidi="ar-SA"/>
        </w:rPr>
        <w:t>提交响应文件截止时间前三个月内其基本账户开户银行出具的资信证明</w:t>
      </w:r>
    </w:p>
    <w:p w14:paraId="602DA91F">
      <w:pPr>
        <w:widowControl w:val="0"/>
        <w:spacing w:line="360" w:lineRule="auto"/>
        <w:rPr>
          <w:rFonts w:hint="eastAsia" w:ascii="仿宋" w:hAnsi="仿宋" w:eastAsia="仿宋" w:cs="仿宋"/>
          <w:color w:val="auto"/>
          <w:sz w:val="24"/>
          <w:szCs w:val="24"/>
          <w:highlight w:val="none"/>
          <w:lang w:val="en-US" w:eastAsia="zh-CN" w:bidi="ar-SA"/>
        </w:rPr>
      </w:pPr>
    </w:p>
    <w:p w14:paraId="1C7893E3">
      <w:pPr>
        <w:widowControl w:val="0"/>
        <w:tabs>
          <w:tab w:val="left" w:pos="993"/>
          <w:tab w:val="left" w:pos="1030"/>
          <w:tab w:val="left" w:pos="8364"/>
        </w:tabs>
        <w:snapToGrid w:val="0"/>
        <w:spacing w:after="120" w:afterLines="50" w:line="360" w:lineRule="auto"/>
        <w:ind w:right="-57" w:rightChars="-27"/>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提交响应文件截止时间前三个月内其基本账户开户银行出具的资信证明（附开户许可证或开户备案证明）</w:t>
      </w:r>
    </w:p>
    <w:p w14:paraId="7AD66F7B">
      <w:pPr>
        <w:widowControl w:val="0"/>
        <w:tabs>
          <w:tab w:val="left" w:pos="5580"/>
        </w:tabs>
        <w:spacing w:before="120" w:line="360" w:lineRule="auto"/>
        <w:ind w:firstLine="480" w:firstLineChars="200"/>
        <w:rPr>
          <w:rFonts w:hint="eastAsia" w:ascii="仿宋" w:hAnsi="仿宋" w:eastAsia="仿宋" w:cs="仿宋"/>
          <w:color w:val="auto"/>
          <w:sz w:val="24"/>
          <w:szCs w:val="24"/>
          <w:highlight w:val="none"/>
          <w:lang w:val="en-US" w:eastAsia="zh-CN" w:bidi="ar-SA"/>
        </w:rPr>
      </w:pPr>
    </w:p>
    <w:p w14:paraId="1B5B684F">
      <w:pPr>
        <w:widowControl w:val="0"/>
        <w:jc w:val="left"/>
        <w:outlineLvl w:val="2"/>
        <w:rPr>
          <w:rFonts w:hint="eastAsia" w:ascii="仿宋" w:hAnsi="仿宋" w:eastAsia="仿宋" w:cs="仿宋"/>
          <w:b/>
          <w:color w:val="auto"/>
          <w:sz w:val="24"/>
          <w:szCs w:val="24"/>
          <w:highlight w:val="none"/>
          <w:lang w:val="en-US" w:eastAsia="zh-CN" w:bidi="ar-SA"/>
        </w:rPr>
      </w:pPr>
      <w:r>
        <w:rPr>
          <w:rFonts w:hint="eastAsia" w:ascii="仿宋" w:hAnsi="仿宋" w:eastAsia="仿宋" w:cs="仿宋"/>
          <w:b/>
          <w:color w:val="auto"/>
          <w:sz w:val="24"/>
          <w:szCs w:val="24"/>
          <w:highlight w:val="none"/>
          <w:lang w:val="en-US" w:eastAsia="zh-CN" w:bidi="ar-SA"/>
        </w:rPr>
        <w:t>2-3  依法缴纳税收的证明</w:t>
      </w:r>
    </w:p>
    <w:p w14:paraId="6CE1CD55">
      <w:pPr>
        <w:widowControl w:val="0"/>
        <w:tabs>
          <w:tab w:val="left" w:pos="993"/>
          <w:tab w:val="left" w:pos="1030"/>
          <w:tab w:val="left" w:pos="8364"/>
        </w:tabs>
        <w:snapToGrid w:val="0"/>
        <w:spacing w:after="120" w:afterLines="50"/>
        <w:ind w:left="420" w:right="-57" w:rightChars="-27" w:firstLine="480" w:firstLineChars="200"/>
        <w:jc w:val="left"/>
        <w:rPr>
          <w:rFonts w:hint="eastAsia" w:ascii="仿宋" w:hAnsi="仿宋" w:eastAsia="仿宋" w:cs="仿宋"/>
          <w:color w:val="auto"/>
          <w:sz w:val="24"/>
          <w:szCs w:val="24"/>
          <w:highlight w:val="none"/>
          <w:lang w:val="en-US" w:eastAsia="zh-CN" w:bidi="ar-SA"/>
        </w:rPr>
      </w:pPr>
    </w:p>
    <w:p w14:paraId="5E70B24B">
      <w:pPr>
        <w:widowControl w:val="0"/>
        <w:tabs>
          <w:tab w:val="left" w:pos="993"/>
          <w:tab w:val="left" w:pos="1030"/>
          <w:tab w:val="left" w:pos="8364"/>
        </w:tabs>
        <w:snapToGrid w:val="0"/>
        <w:spacing w:after="120" w:afterLines="50" w:line="360" w:lineRule="auto"/>
        <w:ind w:right="-57" w:rightChars="-27"/>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说明：</w:t>
      </w:r>
    </w:p>
    <w:p w14:paraId="0429C960">
      <w:pPr>
        <w:widowControl w:val="0"/>
        <w:tabs>
          <w:tab w:val="left" w:pos="993"/>
          <w:tab w:val="left" w:pos="1030"/>
          <w:tab w:val="left" w:pos="8364"/>
        </w:tabs>
        <w:snapToGrid w:val="0"/>
        <w:spacing w:after="120" w:afterLines="50" w:line="360" w:lineRule="auto"/>
        <w:ind w:right="-57" w:rightChars="-27"/>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1. 供应商应提供自磋商响应文件递交截止时间前近六个月中任何一个月已缴纳的完税凭证或税务机关开具的完税证明（任意税种），时间以税款所属时期为准（银行出具的缴税凭证或税务机关出具的证明的复印件）。</w:t>
      </w:r>
    </w:p>
    <w:p w14:paraId="6D5335BD">
      <w:pPr>
        <w:widowControl w:val="0"/>
        <w:tabs>
          <w:tab w:val="left" w:pos="993"/>
          <w:tab w:val="left" w:pos="1030"/>
          <w:tab w:val="left" w:pos="8364"/>
        </w:tabs>
        <w:snapToGrid w:val="0"/>
        <w:spacing w:after="120" w:afterLines="50" w:line="360" w:lineRule="auto"/>
        <w:ind w:right="-57" w:rightChars="-27"/>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供应商采用汇算清缴方式缴纳企业所得税的，应提供自响应文件递交截止时间前近六个月中任何一个月缴纳增值税或最近一期缴纳企业所得税的凭证，时间以税款所属时期为准（银行出具的缴税凭证或税务机关出具的证明的复印件）</w:t>
      </w:r>
    </w:p>
    <w:p w14:paraId="3BFA0C50">
      <w:pPr>
        <w:widowControl w:val="0"/>
        <w:tabs>
          <w:tab w:val="left" w:pos="993"/>
          <w:tab w:val="left" w:pos="1030"/>
          <w:tab w:val="left" w:pos="8364"/>
        </w:tabs>
        <w:snapToGrid w:val="0"/>
        <w:spacing w:after="120" w:afterLines="50" w:line="360" w:lineRule="auto"/>
        <w:ind w:right="-57" w:rightChars="-27"/>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缴纳凭证复印件须清晰可辨，并能显示出供应商名称和所缴纳税种种类，单位代扣代缴的个人所得税不能作为单位纳税的凭证。</w:t>
      </w:r>
    </w:p>
    <w:p w14:paraId="552841AB">
      <w:pPr>
        <w:widowControl w:val="0"/>
        <w:tabs>
          <w:tab w:val="left" w:pos="993"/>
          <w:tab w:val="left" w:pos="1030"/>
          <w:tab w:val="left" w:pos="8364"/>
        </w:tabs>
        <w:snapToGrid w:val="0"/>
        <w:spacing w:after="120" w:afterLines="50" w:line="360" w:lineRule="auto"/>
        <w:ind w:right="-57" w:rightChars="-27"/>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2. 依法免税或无须缴纳税收的供应商，应提供相应证明文件。</w:t>
      </w:r>
    </w:p>
    <w:p w14:paraId="369D6FB2">
      <w:pPr>
        <w:widowControl w:val="0"/>
        <w:spacing w:after="120"/>
        <w:rPr>
          <w:rFonts w:hint="eastAsia" w:ascii="仿宋" w:hAnsi="仿宋" w:eastAsia="仿宋" w:cs="仿宋"/>
          <w:color w:val="auto"/>
          <w:szCs w:val="24"/>
          <w:highlight w:val="none"/>
          <w:lang w:val="en-US" w:eastAsia="zh-CN" w:bidi="ar-SA"/>
        </w:rPr>
      </w:pPr>
    </w:p>
    <w:p w14:paraId="11CBC55A">
      <w:pPr>
        <w:widowControl w:val="0"/>
        <w:tabs>
          <w:tab w:val="left" w:pos="993"/>
          <w:tab w:val="left" w:pos="1030"/>
          <w:tab w:val="left" w:pos="8364"/>
        </w:tabs>
        <w:snapToGrid w:val="0"/>
        <w:spacing w:after="120" w:afterLines="50"/>
        <w:ind w:left="420" w:right="-57" w:rightChars="-27" w:firstLine="480" w:firstLineChars="200"/>
        <w:jc w:val="left"/>
        <w:rPr>
          <w:rFonts w:hint="eastAsia" w:ascii="仿宋" w:hAnsi="仿宋" w:eastAsia="仿宋" w:cs="仿宋"/>
          <w:color w:val="auto"/>
          <w:sz w:val="24"/>
          <w:szCs w:val="24"/>
          <w:highlight w:val="none"/>
          <w:lang w:val="en-US" w:eastAsia="zh-CN" w:bidi="ar-SA"/>
        </w:rPr>
      </w:pPr>
    </w:p>
    <w:p w14:paraId="50387737">
      <w:pPr>
        <w:widowControl w:val="0"/>
        <w:jc w:val="left"/>
        <w:outlineLvl w:val="2"/>
        <w:rPr>
          <w:rFonts w:hint="eastAsia" w:ascii="仿宋" w:hAnsi="仿宋" w:eastAsia="仿宋" w:cs="仿宋"/>
          <w:b/>
          <w:color w:val="auto"/>
          <w:sz w:val="24"/>
          <w:szCs w:val="24"/>
          <w:highlight w:val="none"/>
          <w:lang w:val="en-US" w:eastAsia="zh-CN" w:bidi="ar-SA"/>
        </w:rPr>
      </w:pPr>
      <w:r>
        <w:rPr>
          <w:rFonts w:hint="eastAsia" w:ascii="仿宋" w:hAnsi="仿宋" w:eastAsia="仿宋" w:cs="仿宋"/>
          <w:b/>
          <w:color w:val="auto"/>
          <w:sz w:val="24"/>
          <w:szCs w:val="24"/>
          <w:highlight w:val="none"/>
          <w:lang w:val="en-US" w:eastAsia="zh-CN" w:bidi="ar-SA"/>
        </w:rPr>
        <w:t>2-4  社会保障资金缴纳记录</w:t>
      </w:r>
    </w:p>
    <w:p w14:paraId="1D085169">
      <w:pPr>
        <w:widowControl w:val="0"/>
        <w:tabs>
          <w:tab w:val="left" w:pos="993"/>
          <w:tab w:val="left" w:pos="1030"/>
          <w:tab w:val="left" w:pos="8364"/>
        </w:tabs>
        <w:snapToGrid w:val="0"/>
        <w:spacing w:after="120" w:afterLines="50"/>
        <w:ind w:left="420" w:leftChars="200" w:right="-57" w:rightChars="-27"/>
        <w:jc w:val="left"/>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cr/>
      </w:r>
      <w:r>
        <w:rPr>
          <w:rFonts w:hint="eastAsia" w:ascii="仿宋" w:hAnsi="仿宋" w:eastAsia="仿宋" w:cs="仿宋"/>
          <w:color w:val="auto"/>
          <w:sz w:val="24"/>
          <w:szCs w:val="24"/>
          <w:highlight w:val="none"/>
          <w:lang w:val="en-US" w:eastAsia="zh-CN" w:bidi="ar-SA"/>
        </w:rPr>
        <w:t>说明：</w:t>
      </w:r>
    </w:p>
    <w:p w14:paraId="72E377F6">
      <w:pPr>
        <w:widowControl w:val="0"/>
        <w:tabs>
          <w:tab w:val="left" w:pos="993"/>
          <w:tab w:val="left" w:pos="1030"/>
          <w:tab w:val="left" w:pos="8364"/>
        </w:tabs>
        <w:snapToGrid w:val="0"/>
        <w:spacing w:after="120" w:afterLines="50" w:line="360" w:lineRule="auto"/>
        <w:ind w:left="479" w:leftChars="228" w:right="-57" w:rightChars="-27"/>
        <w:jc w:val="left"/>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1. 供应商应提供自磋商响应文件递交截止时间前近六个月中至少一个月的社会缴纳社会保险的凭据（专用收据或社会保险缴纳清单）。</w:t>
      </w:r>
    </w:p>
    <w:p w14:paraId="44AC74D5">
      <w:pPr>
        <w:widowControl w:val="0"/>
        <w:tabs>
          <w:tab w:val="left" w:pos="993"/>
          <w:tab w:val="left" w:pos="1030"/>
          <w:tab w:val="left" w:pos="8364"/>
        </w:tabs>
        <w:snapToGrid w:val="0"/>
        <w:spacing w:after="120" w:afterLines="50" w:line="360" w:lineRule="auto"/>
        <w:ind w:left="479" w:leftChars="228" w:right="-57" w:rightChars="-27"/>
        <w:jc w:val="left"/>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2. 不需要缴纳社会保障资金的供应商，应提供相应文件证明其不需要缴纳社会保障资金。</w:t>
      </w:r>
    </w:p>
    <w:p w14:paraId="090351B4">
      <w:pPr>
        <w:widowControl w:val="0"/>
        <w:tabs>
          <w:tab w:val="left" w:pos="5580"/>
        </w:tabs>
        <w:spacing w:before="120" w:line="360" w:lineRule="auto"/>
        <w:ind w:firstLine="480" w:firstLineChars="200"/>
        <w:rPr>
          <w:rFonts w:hint="eastAsia" w:ascii="仿宋" w:hAnsi="仿宋" w:eastAsia="仿宋" w:cs="仿宋"/>
          <w:color w:val="auto"/>
          <w:sz w:val="24"/>
          <w:szCs w:val="24"/>
          <w:highlight w:val="none"/>
          <w:lang w:val="en-US" w:eastAsia="zh-CN" w:bidi="ar-SA"/>
        </w:rPr>
      </w:pPr>
    </w:p>
    <w:p w14:paraId="60CDED1F">
      <w:pPr>
        <w:widowControl w:val="0"/>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b/>
          <w:bCs/>
          <w:color w:val="auto"/>
          <w:sz w:val="24"/>
          <w:szCs w:val="24"/>
          <w:highlight w:val="none"/>
          <w:lang w:val="en-US" w:eastAsia="zh-CN" w:bidi="ar-SA"/>
        </w:rPr>
        <w:t xml:space="preserve">2-5  </w:t>
      </w:r>
      <w:r>
        <w:rPr>
          <w:rFonts w:hint="eastAsia" w:ascii="仿宋" w:hAnsi="仿宋" w:eastAsia="仿宋" w:cs="仿宋"/>
          <w:b/>
          <w:color w:val="auto"/>
          <w:sz w:val="24"/>
          <w:szCs w:val="24"/>
          <w:highlight w:val="none"/>
          <w:lang w:val="en-US" w:eastAsia="zh-CN" w:bidi="ar-SA"/>
        </w:rPr>
        <w:t>具备履行合同所必需的设备和专业技术能力的说明及承诺</w:t>
      </w:r>
    </w:p>
    <w:p w14:paraId="6DAB476E">
      <w:pPr>
        <w:widowControl w:val="0"/>
        <w:rPr>
          <w:rFonts w:hint="eastAsia" w:ascii="仿宋" w:hAnsi="仿宋" w:eastAsia="仿宋" w:cs="仿宋"/>
          <w:color w:val="auto"/>
          <w:kern w:val="0"/>
          <w:sz w:val="24"/>
          <w:szCs w:val="24"/>
          <w:highlight w:val="none"/>
          <w:lang w:val="en-US" w:eastAsia="zh-CN" w:bidi="ar-SA"/>
        </w:rPr>
      </w:pPr>
    </w:p>
    <w:p w14:paraId="4D88CE62">
      <w:pPr>
        <w:widowControl w:val="0"/>
        <w:rPr>
          <w:rFonts w:hint="eastAsia" w:ascii="仿宋" w:hAnsi="仿宋" w:eastAsia="仿宋" w:cs="仿宋"/>
          <w:color w:val="auto"/>
          <w:kern w:val="0"/>
          <w:sz w:val="24"/>
          <w:szCs w:val="24"/>
          <w:highlight w:val="none"/>
          <w:lang w:val="en-US" w:eastAsia="zh-CN" w:bidi="ar-SA"/>
        </w:rPr>
      </w:pPr>
    </w:p>
    <w:p w14:paraId="21B20720">
      <w:pPr>
        <w:widowControl w:val="0"/>
        <w:rPr>
          <w:rFonts w:hint="eastAsia" w:ascii="仿宋" w:hAnsi="仿宋" w:eastAsia="仿宋" w:cs="仿宋"/>
          <w:color w:val="auto"/>
          <w:kern w:val="0"/>
          <w:sz w:val="24"/>
          <w:szCs w:val="24"/>
          <w:highlight w:val="none"/>
          <w:u w:val="single"/>
          <w:lang w:val="en-US" w:eastAsia="zh-CN" w:bidi="ar-SA"/>
        </w:rPr>
      </w:pPr>
      <w:r>
        <w:rPr>
          <w:rFonts w:hint="eastAsia" w:ascii="仿宋" w:hAnsi="仿宋" w:eastAsia="仿宋" w:cs="仿宋"/>
          <w:color w:val="auto"/>
          <w:kern w:val="0"/>
          <w:sz w:val="24"/>
          <w:szCs w:val="24"/>
          <w:highlight w:val="none"/>
          <w:lang w:val="en-US" w:eastAsia="zh-CN" w:bidi="ar-SA"/>
        </w:rPr>
        <w:t>陕西中润国际招标有限公司：</w:t>
      </w:r>
    </w:p>
    <w:p w14:paraId="771BB33F">
      <w:pPr>
        <w:widowControl w:val="0"/>
        <w:ind w:firstLine="480"/>
        <w:rPr>
          <w:rFonts w:hint="eastAsia" w:ascii="仿宋" w:hAnsi="仿宋" w:eastAsia="仿宋" w:cs="仿宋"/>
          <w:color w:val="auto"/>
          <w:kern w:val="0"/>
          <w:sz w:val="24"/>
          <w:szCs w:val="24"/>
          <w:highlight w:val="none"/>
          <w:lang w:val="en-US" w:eastAsia="zh-CN" w:bidi="ar-SA"/>
        </w:rPr>
      </w:pPr>
    </w:p>
    <w:p w14:paraId="53D916BD">
      <w:pPr>
        <w:widowControl w:val="0"/>
        <w:ind w:firstLine="480"/>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我公司承诺</w:t>
      </w:r>
      <w:r>
        <w:rPr>
          <w:rFonts w:hint="eastAsia" w:ascii="仿宋" w:hAnsi="仿宋" w:eastAsia="仿宋" w:cs="仿宋"/>
          <w:color w:val="auto"/>
          <w:sz w:val="24"/>
          <w:szCs w:val="24"/>
          <w:highlight w:val="none"/>
          <w:lang w:val="en-US" w:eastAsia="zh-CN" w:bidi="ar-SA"/>
        </w:rPr>
        <w:t>具备履行合同所必需的设备和专业技术能力</w:t>
      </w:r>
      <w:r>
        <w:rPr>
          <w:rFonts w:hint="eastAsia" w:ascii="仿宋" w:hAnsi="仿宋" w:eastAsia="仿宋" w:cs="仿宋"/>
          <w:color w:val="auto"/>
          <w:kern w:val="0"/>
          <w:sz w:val="24"/>
          <w:szCs w:val="24"/>
          <w:highlight w:val="none"/>
          <w:lang w:val="en-US" w:eastAsia="zh-CN" w:bidi="ar-SA"/>
        </w:rPr>
        <w:t>。</w:t>
      </w:r>
    </w:p>
    <w:p w14:paraId="5E69F4E3">
      <w:pPr>
        <w:widowControl w:val="0"/>
        <w:ind w:firstLine="480"/>
        <w:rPr>
          <w:rFonts w:hint="eastAsia" w:ascii="仿宋" w:hAnsi="仿宋" w:eastAsia="仿宋" w:cs="仿宋"/>
          <w:b/>
          <w:color w:val="auto"/>
          <w:sz w:val="24"/>
          <w:szCs w:val="24"/>
          <w:highlight w:val="none"/>
          <w:lang w:val="en-US" w:eastAsia="zh-CN" w:bidi="ar-SA"/>
        </w:rPr>
      </w:pPr>
    </w:p>
    <w:p w14:paraId="6146E2D5">
      <w:pPr>
        <w:widowControl w:val="0"/>
        <w:ind w:firstLine="480"/>
        <w:rPr>
          <w:rFonts w:hint="eastAsia" w:ascii="仿宋" w:hAnsi="仿宋" w:eastAsia="仿宋" w:cs="仿宋"/>
          <w:b/>
          <w:color w:val="auto"/>
          <w:sz w:val="24"/>
          <w:szCs w:val="24"/>
          <w:highlight w:val="none"/>
          <w:lang w:val="en-US" w:eastAsia="zh-CN" w:bidi="ar-SA"/>
        </w:rPr>
      </w:pPr>
    </w:p>
    <w:p w14:paraId="05118C9D">
      <w:pPr>
        <w:widowControl w:val="0"/>
        <w:spacing w:before="120" w:after="120" w:line="360" w:lineRule="auto"/>
        <w:ind w:firstLine="480" w:firstLineChars="200"/>
        <w:rPr>
          <w:rFonts w:hint="eastAsia" w:ascii="仿宋" w:hAnsi="仿宋" w:eastAsia="仿宋" w:cs="仿宋"/>
          <w:color w:val="auto"/>
          <w:sz w:val="24"/>
          <w:szCs w:val="24"/>
          <w:highlight w:val="none"/>
          <w:u w:val="single"/>
          <w:lang w:val="en-US" w:eastAsia="zh-CN" w:bidi="ar-SA"/>
        </w:rPr>
      </w:pPr>
      <w:r>
        <w:rPr>
          <w:rFonts w:hint="eastAsia" w:ascii="仿宋" w:hAnsi="仿宋" w:eastAsia="仿宋" w:cs="仿宋"/>
          <w:color w:val="auto"/>
          <w:sz w:val="24"/>
          <w:szCs w:val="24"/>
          <w:highlight w:val="none"/>
          <w:lang w:val="en-US" w:eastAsia="zh-CN" w:bidi="ar-SA"/>
        </w:rPr>
        <w:t xml:space="preserve">供应商（盖公章）： </w:t>
      </w:r>
    </w:p>
    <w:p w14:paraId="1713ED04">
      <w:pPr>
        <w:widowControl w:val="0"/>
        <w:spacing w:before="120" w:after="120" w:line="360" w:lineRule="auto"/>
        <w:ind w:firstLine="480" w:firstLineChars="200"/>
        <w:rPr>
          <w:rFonts w:hint="eastAsia" w:ascii="仿宋" w:hAnsi="仿宋" w:eastAsia="仿宋" w:cs="仿宋"/>
          <w:color w:val="auto"/>
          <w:sz w:val="24"/>
          <w:szCs w:val="24"/>
          <w:highlight w:val="none"/>
          <w:u w:val="single"/>
          <w:lang w:val="en-US" w:eastAsia="zh-CN" w:bidi="ar-SA"/>
        </w:rPr>
      </w:pPr>
      <w:r>
        <w:rPr>
          <w:rFonts w:hint="eastAsia" w:ascii="仿宋" w:hAnsi="仿宋" w:eastAsia="仿宋" w:cs="仿宋"/>
          <w:color w:val="auto"/>
          <w:sz w:val="24"/>
          <w:szCs w:val="24"/>
          <w:highlight w:val="none"/>
          <w:lang w:val="en-US" w:eastAsia="zh-CN" w:bidi="ar-SA"/>
        </w:rPr>
        <w:t>法定代表人（或单位负责人）或其授权代表（签字或盖章）：</w:t>
      </w:r>
    </w:p>
    <w:p w14:paraId="4E489D0F">
      <w:pPr>
        <w:widowControl w:val="0"/>
        <w:spacing w:before="120" w:after="120" w:line="360" w:lineRule="auto"/>
        <w:ind w:firstLine="480" w:firstLineChars="200"/>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日    期：  年  月  日</w:t>
      </w:r>
    </w:p>
    <w:p w14:paraId="265916C1">
      <w:pPr>
        <w:widowControl w:val="0"/>
        <w:tabs>
          <w:tab w:val="left" w:pos="5580"/>
        </w:tabs>
        <w:spacing w:before="120" w:line="360" w:lineRule="auto"/>
        <w:rPr>
          <w:rFonts w:hint="eastAsia" w:ascii="仿宋" w:hAnsi="仿宋" w:eastAsia="仿宋" w:cs="仿宋"/>
          <w:color w:val="auto"/>
          <w:sz w:val="24"/>
          <w:szCs w:val="24"/>
          <w:highlight w:val="none"/>
          <w:lang w:val="en-US" w:eastAsia="zh-CN" w:bidi="ar-SA"/>
        </w:rPr>
      </w:pPr>
    </w:p>
    <w:p w14:paraId="1EB63627">
      <w:pPr>
        <w:widowControl/>
        <w:jc w:val="left"/>
        <w:rPr>
          <w:rFonts w:hint="eastAsia" w:ascii="仿宋" w:hAnsi="仿宋" w:eastAsia="仿宋" w:cs="仿宋"/>
          <w:b/>
          <w:color w:val="auto"/>
          <w:sz w:val="24"/>
          <w:szCs w:val="24"/>
          <w:highlight w:val="none"/>
          <w:lang w:val="en-US" w:eastAsia="zh-CN" w:bidi="ar-SA"/>
        </w:rPr>
      </w:pPr>
    </w:p>
    <w:p w14:paraId="6F83D96E">
      <w:pPr>
        <w:rPr>
          <w:rFonts w:hint="eastAsia" w:ascii="仿宋" w:hAnsi="仿宋" w:eastAsia="仿宋" w:cs="仿宋"/>
          <w:b/>
          <w:color w:val="auto"/>
          <w:sz w:val="24"/>
          <w:szCs w:val="22"/>
          <w:highlight w:val="none"/>
          <w:lang w:val="en-US" w:eastAsia="zh-CN" w:bidi="ar-SA"/>
        </w:rPr>
      </w:pPr>
      <w:r>
        <w:rPr>
          <w:rFonts w:hint="eastAsia" w:ascii="仿宋" w:hAnsi="仿宋" w:eastAsia="仿宋" w:cs="仿宋"/>
          <w:b/>
          <w:color w:val="auto"/>
          <w:sz w:val="24"/>
          <w:szCs w:val="22"/>
          <w:highlight w:val="none"/>
          <w:lang w:val="en-US" w:eastAsia="zh-CN" w:bidi="ar-SA"/>
        </w:rPr>
        <w:br w:type="page"/>
      </w:r>
    </w:p>
    <w:p w14:paraId="1B76E056">
      <w:pPr>
        <w:widowControl w:val="0"/>
        <w:jc w:val="left"/>
        <w:outlineLvl w:val="2"/>
        <w:rPr>
          <w:rFonts w:hint="eastAsia" w:ascii="仿宋" w:hAnsi="仿宋" w:eastAsia="仿宋" w:cs="仿宋"/>
          <w:b/>
          <w:color w:val="auto"/>
          <w:sz w:val="24"/>
          <w:szCs w:val="22"/>
          <w:highlight w:val="none"/>
          <w:lang w:val="en-US" w:eastAsia="zh-CN" w:bidi="ar-SA"/>
        </w:rPr>
      </w:pPr>
      <w:r>
        <w:rPr>
          <w:rFonts w:hint="eastAsia" w:ascii="仿宋" w:hAnsi="仿宋" w:eastAsia="仿宋" w:cs="仿宋"/>
          <w:b/>
          <w:color w:val="auto"/>
          <w:sz w:val="24"/>
          <w:szCs w:val="22"/>
          <w:highlight w:val="none"/>
          <w:lang w:val="en-US" w:eastAsia="zh-CN" w:bidi="ar-SA"/>
        </w:rPr>
        <w:t>2-6  供应商参加政府采购活动前3年内在经营活动中没有重大违法记录的书面声明（格式）</w:t>
      </w:r>
    </w:p>
    <w:p w14:paraId="21DA1BAE">
      <w:pPr>
        <w:widowControl w:val="0"/>
        <w:jc w:val="center"/>
        <w:rPr>
          <w:rFonts w:hint="eastAsia" w:ascii="仿宋" w:hAnsi="仿宋" w:eastAsia="仿宋" w:cs="仿宋"/>
          <w:color w:val="auto"/>
          <w:sz w:val="24"/>
          <w:szCs w:val="24"/>
          <w:highlight w:val="none"/>
          <w:lang w:val="en-US" w:eastAsia="zh-CN" w:bidi="ar-SA"/>
        </w:rPr>
      </w:pPr>
    </w:p>
    <w:p w14:paraId="135DD60B">
      <w:pPr>
        <w:widowControl w:val="0"/>
        <w:jc w:val="center"/>
        <w:rPr>
          <w:rFonts w:hint="eastAsia" w:ascii="仿宋" w:hAnsi="仿宋" w:eastAsia="仿宋" w:cs="仿宋"/>
          <w:b/>
          <w:color w:val="auto"/>
          <w:sz w:val="24"/>
          <w:szCs w:val="24"/>
          <w:highlight w:val="none"/>
          <w:lang w:val="en-US" w:eastAsia="zh-CN" w:bidi="ar-SA"/>
        </w:rPr>
      </w:pPr>
      <w:r>
        <w:rPr>
          <w:rFonts w:hint="eastAsia" w:ascii="仿宋" w:hAnsi="仿宋" w:eastAsia="仿宋" w:cs="仿宋"/>
          <w:b/>
          <w:color w:val="auto"/>
          <w:sz w:val="24"/>
          <w:szCs w:val="24"/>
          <w:highlight w:val="none"/>
          <w:lang w:val="en-US" w:eastAsia="zh-CN" w:bidi="ar-SA"/>
        </w:rPr>
        <w:t>声明函</w:t>
      </w:r>
    </w:p>
    <w:p w14:paraId="2F680C21">
      <w:pPr>
        <w:widowControl w:val="0"/>
        <w:jc w:val="center"/>
        <w:rPr>
          <w:rFonts w:hint="eastAsia" w:ascii="仿宋" w:hAnsi="仿宋" w:eastAsia="仿宋" w:cs="仿宋"/>
          <w:color w:val="auto"/>
          <w:sz w:val="24"/>
          <w:szCs w:val="24"/>
          <w:highlight w:val="none"/>
          <w:lang w:val="en-US" w:eastAsia="zh-CN" w:bidi="ar-SA"/>
        </w:rPr>
      </w:pPr>
    </w:p>
    <w:p w14:paraId="008482EA">
      <w:pPr>
        <w:widowControl w:val="0"/>
        <w:tabs>
          <w:tab w:val="left" w:pos="5580"/>
        </w:tabs>
        <w:spacing w:before="120" w:line="360" w:lineRule="auto"/>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陕西中润国际招标有限公司：</w:t>
      </w:r>
    </w:p>
    <w:p w14:paraId="1F87B1B0">
      <w:pPr>
        <w:widowControl w:val="0"/>
        <w:tabs>
          <w:tab w:val="left" w:pos="5580"/>
        </w:tabs>
        <w:spacing w:before="120" w:line="360" w:lineRule="auto"/>
        <w:ind w:firstLine="480" w:firstLineChars="200"/>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我公司郑重承诺在参加本项目政府采购活动前三年内，在经营活动中无重大违法记录。</w:t>
      </w:r>
    </w:p>
    <w:p w14:paraId="74BA0383">
      <w:pPr>
        <w:widowControl w:val="0"/>
        <w:tabs>
          <w:tab w:val="left" w:pos="5580"/>
        </w:tabs>
        <w:spacing w:before="120" w:line="360" w:lineRule="auto"/>
        <w:ind w:firstLine="480" w:firstLineChars="200"/>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特此声明。</w:t>
      </w:r>
    </w:p>
    <w:p w14:paraId="62D6B818">
      <w:pPr>
        <w:widowControl w:val="0"/>
        <w:adjustRightInd w:val="0"/>
        <w:spacing w:line="315" w:lineRule="atLeast"/>
        <w:textAlignment w:val="baseline"/>
        <w:rPr>
          <w:rFonts w:hint="eastAsia" w:ascii="仿宋" w:hAnsi="仿宋" w:eastAsia="仿宋" w:cs="仿宋"/>
          <w:color w:val="auto"/>
          <w:sz w:val="28"/>
          <w:highlight w:val="none"/>
          <w:lang w:val="en-US" w:eastAsia="zh-CN" w:bidi="ar-SA"/>
        </w:rPr>
      </w:pPr>
    </w:p>
    <w:p w14:paraId="75A7E202">
      <w:pPr>
        <w:widowControl w:val="0"/>
        <w:spacing w:before="120" w:after="120" w:line="360" w:lineRule="auto"/>
        <w:ind w:firstLine="480" w:firstLineChars="200"/>
        <w:rPr>
          <w:rFonts w:hint="eastAsia" w:ascii="仿宋" w:hAnsi="仿宋" w:eastAsia="仿宋" w:cs="仿宋"/>
          <w:color w:val="auto"/>
          <w:sz w:val="24"/>
          <w:szCs w:val="24"/>
          <w:highlight w:val="none"/>
          <w:u w:val="single"/>
          <w:lang w:val="en-US" w:eastAsia="zh-CN" w:bidi="ar-SA"/>
        </w:rPr>
      </w:pPr>
      <w:r>
        <w:rPr>
          <w:rFonts w:hint="eastAsia" w:ascii="仿宋" w:hAnsi="仿宋" w:eastAsia="仿宋" w:cs="仿宋"/>
          <w:color w:val="auto"/>
          <w:sz w:val="24"/>
          <w:szCs w:val="24"/>
          <w:highlight w:val="none"/>
          <w:lang w:val="en-US" w:eastAsia="zh-CN" w:bidi="ar-SA"/>
        </w:rPr>
        <w:t xml:space="preserve">供应商（盖公章）： </w:t>
      </w:r>
    </w:p>
    <w:p w14:paraId="558A817A">
      <w:pPr>
        <w:widowControl w:val="0"/>
        <w:spacing w:before="120" w:after="120" w:line="360" w:lineRule="auto"/>
        <w:ind w:firstLine="480" w:firstLineChars="200"/>
        <w:rPr>
          <w:rFonts w:hint="eastAsia" w:ascii="仿宋" w:hAnsi="仿宋" w:eastAsia="仿宋" w:cs="仿宋"/>
          <w:color w:val="auto"/>
          <w:sz w:val="24"/>
          <w:szCs w:val="24"/>
          <w:highlight w:val="none"/>
          <w:u w:val="single"/>
          <w:lang w:val="en-US" w:eastAsia="zh-CN" w:bidi="ar-SA"/>
        </w:rPr>
      </w:pPr>
      <w:r>
        <w:rPr>
          <w:rFonts w:hint="eastAsia" w:ascii="仿宋" w:hAnsi="仿宋" w:eastAsia="仿宋" w:cs="仿宋"/>
          <w:color w:val="auto"/>
          <w:sz w:val="24"/>
          <w:szCs w:val="24"/>
          <w:highlight w:val="none"/>
          <w:lang w:val="en-US" w:eastAsia="zh-CN" w:bidi="ar-SA"/>
        </w:rPr>
        <w:t>法定代表人（或单位负责人）或其授权代表（签字或盖章）：</w:t>
      </w:r>
    </w:p>
    <w:p w14:paraId="2230F826">
      <w:pPr>
        <w:widowControl w:val="0"/>
        <w:spacing w:after="120"/>
        <w:ind w:firstLine="480" w:firstLineChars="200"/>
        <w:rPr>
          <w:rFonts w:hint="eastAsia" w:ascii="仿宋" w:hAnsi="仿宋" w:eastAsia="仿宋" w:cs="仿宋"/>
          <w:color w:val="auto"/>
          <w:szCs w:val="24"/>
          <w:highlight w:val="none"/>
          <w:lang w:val="en-US" w:eastAsia="zh-CN" w:bidi="ar-SA"/>
        </w:rPr>
      </w:pPr>
      <w:r>
        <w:rPr>
          <w:rFonts w:hint="eastAsia" w:ascii="仿宋" w:hAnsi="仿宋" w:eastAsia="仿宋" w:cs="仿宋"/>
          <w:color w:val="auto"/>
          <w:sz w:val="24"/>
          <w:szCs w:val="24"/>
          <w:highlight w:val="none"/>
          <w:lang w:val="en-US" w:eastAsia="zh-CN" w:bidi="ar-SA"/>
        </w:rPr>
        <w:t>日    期：  年  月  日</w:t>
      </w:r>
    </w:p>
    <w:p w14:paraId="40CCEC7A">
      <w:pPr>
        <w:widowControl w:val="0"/>
        <w:rPr>
          <w:rFonts w:hint="eastAsia" w:ascii="仿宋" w:hAnsi="仿宋" w:eastAsia="仿宋" w:cs="仿宋"/>
          <w:color w:val="auto"/>
          <w:szCs w:val="24"/>
          <w:highlight w:val="none"/>
          <w:lang w:val="en-US" w:eastAsia="zh-CN" w:bidi="ar-SA"/>
        </w:rPr>
      </w:pPr>
      <w:r>
        <w:rPr>
          <w:rFonts w:hint="eastAsia" w:ascii="仿宋" w:hAnsi="仿宋" w:eastAsia="仿宋" w:cs="仿宋"/>
          <w:color w:val="auto"/>
          <w:szCs w:val="24"/>
          <w:highlight w:val="none"/>
          <w:lang w:val="en-US" w:eastAsia="zh-CN" w:bidi="ar-SA"/>
        </w:rPr>
        <w:br w:type="page"/>
      </w:r>
    </w:p>
    <w:p w14:paraId="4B72458A">
      <w:pPr>
        <w:widowControl w:val="0"/>
        <w:jc w:val="left"/>
        <w:outlineLvl w:val="2"/>
        <w:rPr>
          <w:rFonts w:hint="eastAsia" w:ascii="仿宋" w:hAnsi="仿宋" w:eastAsia="仿宋" w:cs="仿宋"/>
          <w:b/>
          <w:color w:val="auto"/>
          <w:sz w:val="24"/>
          <w:szCs w:val="22"/>
          <w:highlight w:val="none"/>
          <w:lang w:val="en-US" w:eastAsia="zh-CN" w:bidi="ar-SA"/>
        </w:rPr>
      </w:pPr>
      <w:r>
        <w:rPr>
          <w:rFonts w:hint="eastAsia" w:ascii="仿宋" w:hAnsi="仿宋" w:eastAsia="仿宋" w:cs="仿宋"/>
          <w:b/>
          <w:color w:val="auto"/>
          <w:sz w:val="24"/>
          <w:szCs w:val="22"/>
          <w:highlight w:val="none"/>
          <w:lang w:val="en-US" w:eastAsia="zh-CN" w:bidi="ar-SA"/>
        </w:rPr>
        <w:t>2-7  供应商控股股东名称、控股公司的名称和存在管理、被管理关系的单位名称说明</w:t>
      </w:r>
    </w:p>
    <w:p w14:paraId="4B63D2CA">
      <w:pPr>
        <w:widowControl w:val="0"/>
        <w:rPr>
          <w:rFonts w:hint="eastAsia" w:ascii="仿宋" w:hAnsi="仿宋" w:eastAsia="仿宋" w:cs="仿宋"/>
          <w:color w:val="auto"/>
          <w:sz w:val="24"/>
          <w:szCs w:val="24"/>
          <w:highlight w:val="none"/>
          <w:lang w:val="en-US" w:eastAsia="zh-CN" w:bidi="ar-SA"/>
        </w:rPr>
      </w:pPr>
    </w:p>
    <w:p w14:paraId="60777490">
      <w:pPr>
        <w:widowControl w:val="0"/>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陕西中润国际招标有限公司：</w:t>
      </w:r>
    </w:p>
    <w:p w14:paraId="2F9986E7">
      <w:pPr>
        <w:widowControl w:val="0"/>
        <w:spacing w:after="120"/>
        <w:rPr>
          <w:rFonts w:hint="eastAsia" w:ascii="仿宋" w:hAnsi="仿宋" w:eastAsia="仿宋" w:cs="仿宋"/>
          <w:color w:val="auto"/>
          <w:szCs w:val="24"/>
          <w:highlight w:val="none"/>
          <w:lang w:val="en-US" w:eastAsia="zh-CN" w:bidi="ar-SA"/>
        </w:rPr>
      </w:pPr>
    </w:p>
    <w:p w14:paraId="19A6D5D2">
      <w:pPr>
        <w:widowControl w:val="0"/>
        <w:ind w:firstLine="426"/>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与我方的法定代表人（或单位负责人）为同一人的企业如下：</w:t>
      </w:r>
    </w:p>
    <w:p w14:paraId="664DFE5D">
      <w:pPr>
        <w:widowControl w:val="0"/>
        <w:ind w:firstLine="426"/>
        <w:rPr>
          <w:rFonts w:hint="eastAsia" w:ascii="仿宋" w:hAnsi="仿宋" w:eastAsia="仿宋" w:cs="仿宋"/>
          <w:color w:val="auto"/>
          <w:sz w:val="24"/>
          <w:szCs w:val="24"/>
          <w:highlight w:val="none"/>
          <w:lang w:val="en-US" w:eastAsia="zh-CN" w:bidi="ar-SA"/>
        </w:rPr>
      </w:pPr>
    </w:p>
    <w:p w14:paraId="794E2C9E">
      <w:pPr>
        <w:widowControl w:val="0"/>
        <w:ind w:firstLine="426"/>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我方的控股股东如下：</w:t>
      </w:r>
    </w:p>
    <w:p w14:paraId="78D924AF">
      <w:pPr>
        <w:widowControl w:val="0"/>
        <w:ind w:firstLine="426"/>
        <w:rPr>
          <w:rFonts w:hint="eastAsia" w:ascii="仿宋" w:hAnsi="仿宋" w:eastAsia="仿宋" w:cs="仿宋"/>
          <w:color w:val="auto"/>
          <w:sz w:val="24"/>
          <w:szCs w:val="24"/>
          <w:highlight w:val="none"/>
          <w:lang w:val="en-US" w:eastAsia="zh-CN" w:bidi="ar-SA"/>
        </w:rPr>
      </w:pPr>
    </w:p>
    <w:p w14:paraId="00A0E41A">
      <w:pPr>
        <w:widowControl w:val="0"/>
        <w:ind w:firstLine="426"/>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我方直接控股的企业如下：</w:t>
      </w:r>
    </w:p>
    <w:p w14:paraId="6B8FC5E6">
      <w:pPr>
        <w:widowControl w:val="0"/>
        <w:ind w:firstLine="426"/>
        <w:rPr>
          <w:rFonts w:hint="eastAsia" w:ascii="仿宋" w:hAnsi="仿宋" w:eastAsia="仿宋" w:cs="仿宋"/>
          <w:color w:val="auto"/>
          <w:sz w:val="24"/>
          <w:szCs w:val="24"/>
          <w:highlight w:val="none"/>
          <w:lang w:val="en-US" w:eastAsia="zh-CN" w:bidi="ar-SA"/>
        </w:rPr>
      </w:pPr>
    </w:p>
    <w:p w14:paraId="5EF19E84">
      <w:pPr>
        <w:widowControl w:val="0"/>
        <w:ind w:firstLine="426"/>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与我方存在管理、被管理关系的单位名称如下：</w:t>
      </w:r>
    </w:p>
    <w:p w14:paraId="4E4BC6B3">
      <w:pPr>
        <w:widowControl w:val="0"/>
        <w:ind w:firstLine="426"/>
        <w:rPr>
          <w:rFonts w:hint="eastAsia" w:ascii="仿宋" w:hAnsi="仿宋" w:eastAsia="仿宋" w:cs="仿宋"/>
          <w:color w:val="auto"/>
          <w:sz w:val="24"/>
          <w:szCs w:val="24"/>
          <w:highlight w:val="none"/>
          <w:lang w:val="en-US" w:eastAsia="zh-CN" w:bidi="ar-SA"/>
        </w:rPr>
      </w:pPr>
    </w:p>
    <w:p w14:paraId="5BDD6FED">
      <w:pPr>
        <w:widowControl w:val="0"/>
        <w:ind w:firstLine="426"/>
        <w:rPr>
          <w:rFonts w:hint="eastAsia" w:ascii="仿宋" w:hAnsi="仿宋" w:eastAsia="仿宋" w:cs="仿宋"/>
          <w:color w:val="auto"/>
          <w:szCs w:val="21"/>
          <w:highlight w:val="none"/>
          <w:lang w:val="en-US" w:eastAsia="zh-CN" w:bidi="ar-SA"/>
        </w:rPr>
      </w:pPr>
    </w:p>
    <w:p w14:paraId="4F1C142A">
      <w:pPr>
        <w:widowControl w:val="0"/>
        <w:spacing w:before="120" w:after="120" w:line="360" w:lineRule="auto"/>
        <w:ind w:firstLine="480" w:firstLineChars="200"/>
        <w:rPr>
          <w:rFonts w:hint="eastAsia" w:ascii="仿宋" w:hAnsi="仿宋" w:eastAsia="仿宋" w:cs="仿宋"/>
          <w:color w:val="auto"/>
          <w:sz w:val="24"/>
          <w:szCs w:val="24"/>
          <w:highlight w:val="none"/>
          <w:u w:val="single"/>
          <w:lang w:val="en-US" w:eastAsia="zh-CN" w:bidi="ar-SA"/>
        </w:rPr>
      </w:pPr>
      <w:r>
        <w:rPr>
          <w:rFonts w:hint="eastAsia" w:ascii="仿宋" w:hAnsi="仿宋" w:eastAsia="仿宋" w:cs="仿宋"/>
          <w:color w:val="auto"/>
          <w:sz w:val="24"/>
          <w:szCs w:val="24"/>
          <w:highlight w:val="none"/>
          <w:lang w:val="en-US" w:eastAsia="zh-CN" w:bidi="ar-SA"/>
        </w:rPr>
        <w:t xml:space="preserve">供应商（盖公章）： </w:t>
      </w:r>
    </w:p>
    <w:p w14:paraId="2E4666C3">
      <w:pPr>
        <w:widowControl w:val="0"/>
        <w:spacing w:before="120" w:after="120" w:line="360" w:lineRule="auto"/>
        <w:ind w:firstLine="480" w:firstLineChars="200"/>
        <w:rPr>
          <w:rFonts w:hint="eastAsia" w:ascii="仿宋" w:hAnsi="仿宋" w:eastAsia="仿宋" w:cs="仿宋"/>
          <w:color w:val="auto"/>
          <w:sz w:val="24"/>
          <w:szCs w:val="24"/>
          <w:highlight w:val="none"/>
          <w:u w:val="single"/>
          <w:lang w:val="en-US" w:eastAsia="zh-CN" w:bidi="ar-SA"/>
        </w:rPr>
      </w:pPr>
      <w:r>
        <w:rPr>
          <w:rFonts w:hint="eastAsia" w:ascii="仿宋" w:hAnsi="仿宋" w:eastAsia="仿宋" w:cs="仿宋"/>
          <w:color w:val="auto"/>
          <w:sz w:val="24"/>
          <w:szCs w:val="24"/>
          <w:highlight w:val="none"/>
          <w:lang w:val="en-US" w:eastAsia="zh-CN" w:bidi="ar-SA"/>
        </w:rPr>
        <w:t>法定代表人（或单位负责人）或其授权代表（签字或盖章）：</w:t>
      </w:r>
    </w:p>
    <w:p w14:paraId="5FAD72AB">
      <w:pPr>
        <w:widowControl w:val="0"/>
        <w:ind w:firstLine="480" w:firstLineChars="200"/>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日    期：  年  月  日</w:t>
      </w:r>
    </w:p>
    <w:p w14:paraId="54E4F737">
      <w:pPr>
        <w:widowControl w:val="0"/>
        <w:adjustRightInd w:val="0"/>
        <w:spacing w:line="315" w:lineRule="atLeast"/>
        <w:textAlignment w:val="baseline"/>
        <w:rPr>
          <w:rFonts w:hint="eastAsia" w:ascii="仿宋" w:hAnsi="仿宋" w:eastAsia="仿宋" w:cs="仿宋"/>
          <w:color w:val="auto"/>
          <w:sz w:val="28"/>
          <w:highlight w:val="none"/>
          <w:lang w:val="en-US" w:eastAsia="zh-CN" w:bidi="ar-SA"/>
        </w:rPr>
      </w:pPr>
    </w:p>
    <w:p w14:paraId="1D9E2744">
      <w:pPr>
        <w:widowControl w:val="0"/>
        <w:ind w:firstLine="420" w:firstLineChars="200"/>
        <w:rPr>
          <w:rFonts w:hint="eastAsia" w:ascii="仿宋" w:hAnsi="仿宋" w:eastAsia="仿宋" w:cs="仿宋"/>
          <w:color w:val="auto"/>
          <w:szCs w:val="21"/>
          <w:highlight w:val="none"/>
          <w:lang w:val="en-US" w:eastAsia="zh-CN" w:bidi="ar-SA"/>
        </w:rPr>
      </w:pPr>
    </w:p>
    <w:p w14:paraId="006C074C">
      <w:pPr>
        <w:widowControl w:val="0"/>
        <w:ind w:firstLine="420" w:firstLineChars="200"/>
        <w:rPr>
          <w:rFonts w:hint="eastAsia" w:ascii="仿宋" w:hAnsi="仿宋" w:eastAsia="仿宋" w:cs="仿宋"/>
          <w:color w:val="auto"/>
          <w:szCs w:val="21"/>
          <w:highlight w:val="none"/>
          <w:lang w:val="en-US" w:eastAsia="zh-CN" w:bidi="ar-SA"/>
        </w:rPr>
      </w:pPr>
    </w:p>
    <w:p w14:paraId="666DC951">
      <w:pPr>
        <w:widowControl w:val="0"/>
        <w:jc w:val="left"/>
        <w:outlineLvl w:val="2"/>
        <w:rPr>
          <w:rFonts w:hint="eastAsia" w:ascii="仿宋" w:hAnsi="仿宋" w:eastAsia="仿宋" w:cs="仿宋"/>
          <w:b/>
          <w:color w:val="auto"/>
          <w:sz w:val="24"/>
          <w:szCs w:val="22"/>
          <w:highlight w:val="none"/>
          <w:lang w:val="en-US" w:eastAsia="zh-CN" w:bidi="ar-SA"/>
        </w:rPr>
      </w:pPr>
      <w:r>
        <w:rPr>
          <w:rFonts w:hint="eastAsia" w:ascii="仿宋" w:hAnsi="仿宋" w:eastAsia="仿宋" w:cs="仿宋"/>
          <w:b/>
          <w:color w:val="auto"/>
          <w:sz w:val="24"/>
          <w:szCs w:val="22"/>
          <w:highlight w:val="none"/>
          <w:lang w:val="en-US" w:eastAsia="zh-CN" w:bidi="ar-SA"/>
        </w:rPr>
        <w:t>2-8  供应商是否属于为本项目提供整体设计、规范编制或者项目管理、监理、检测等服务的供应商声明</w:t>
      </w:r>
    </w:p>
    <w:p w14:paraId="55D5C581">
      <w:pPr>
        <w:widowControl w:val="0"/>
        <w:ind w:firstLine="420"/>
        <w:rPr>
          <w:rFonts w:hint="eastAsia" w:ascii="仿宋" w:hAnsi="仿宋" w:eastAsia="仿宋" w:cs="仿宋"/>
          <w:color w:val="auto"/>
          <w:szCs w:val="21"/>
          <w:highlight w:val="none"/>
          <w:lang w:val="en-US" w:eastAsia="zh-CN" w:bidi="ar-SA"/>
        </w:rPr>
      </w:pPr>
    </w:p>
    <w:p w14:paraId="55900B10">
      <w:pPr>
        <w:widowControl w:val="0"/>
        <w:spacing w:line="360" w:lineRule="auto"/>
        <w:rPr>
          <w:rFonts w:hint="eastAsia" w:ascii="仿宋" w:hAnsi="仿宋" w:eastAsia="仿宋" w:cs="仿宋"/>
          <w:color w:val="auto"/>
          <w:szCs w:val="21"/>
          <w:highlight w:val="none"/>
          <w:lang w:val="en-US" w:eastAsia="zh-CN" w:bidi="ar-SA"/>
        </w:rPr>
      </w:pPr>
    </w:p>
    <w:p w14:paraId="7257D065">
      <w:pPr>
        <w:widowControl w:val="0"/>
        <w:spacing w:line="360" w:lineRule="auto"/>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陕西中润国际招标有限公司：</w:t>
      </w:r>
    </w:p>
    <w:p w14:paraId="5153A1EC">
      <w:pPr>
        <w:widowControl w:val="0"/>
        <w:spacing w:line="360" w:lineRule="auto"/>
        <w:ind w:firstLine="480" w:firstLineChars="200"/>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我方</w:t>
      </w:r>
      <w:r>
        <w:rPr>
          <w:rFonts w:hint="eastAsia" w:ascii="仿宋" w:hAnsi="仿宋" w:eastAsia="仿宋" w:cs="仿宋"/>
          <w:color w:val="auto"/>
          <w:sz w:val="24"/>
          <w:szCs w:val="24"/>
          <w:highlight w:val="none"/>
          <w:u w:val="single"/>
          <w:lang w:val="en-US" w:eastAsia="zh-CN" w:bidi="ar-SA"/>
        </w:rPr>
        <w:t xml:space="preserve"> 不属于 </w:t>
      </w:r>
      <w:r>
        <w:rPr>
          <w:rFonts w:hint="eastAsia" w:ascii="仿宋" w:hAnsi="仿宋" w:eastAsia="仿宋" w:cs="仿宋"/>
          <w:color w:val="auto"/>
          <w:sz w:val="24"/>
          <w:szCs w:val="24"/>
          <w:highlight w:val="none"/>
          <w:lang w:val="en-US" w:eastAsia="zh-CN" w:bidi="ar-SA"/>
        </w:rPr>
        <w:t>为本项目提供整体设计、规范编制或者项目管理、监理、检测等服务的供应商。</w:t>
      </w:r>
    </w:p>
    <w:p w14:paraId="4D0EFEC4">
      <w:pPr>
        <w:widowControl w:val="0"/>
        <w:ind w:firstLine="426"/>
        <w:rPr>
          <w:rFonts w:hint="eastAsia" w:ascii="仿宋" w:hAnsi="仿宋" w:eastAsia="仿宋" w:cs="仿宋"/>
          <w:color w:val="auto"/>
          <w:sz w:val="24"/>
          <w:szCs w:val="24"/>
          <w:highlight w:val="none"/>
          <w:lang w:val="en-US" w:eastAsia="zh-CN" w:bidi="ar-SA"/>
        </w:rPr>
      </w:pPr>
    </w:p>
    <w:p w14:paraId="3CC4DC6A">
      <w:pPr>
        <w:widowControl w:val="0"/>
        <w:ind w:firstLine="426"/>
        <w:rPr>
          <w:rFonts w:hint="eastAsia" w:ascii="仿宋" w:hAnsi="仿宋" w:eastAsia="仿宋" w:cs="仿宋"/>
          <w:color w:val="auto"/>
          <w:szCs w:val="21"/>
          <w:highlight w:val="none"/>
          <w:lang w:val="en-US" w:eastAsia="zh-CN" w:bidi="ar-SA"/>
        </w:rPr>
      </w:pPr>
    </w:p>
    <w:p w14:paraId="42B36F7E">
      <w:pPr>
        <w:widowControl w:val="0"/>
        <w:spacing w:before="120" w:after="120" w:line="360" w:lineRule="auto"/>
        <w:ind w:firstLine="480" w:firstLineChars="200"/>
        <w:rPr>
          <w:rFonts w:hint="eastAsia" w:ascii="仿宋" w:hAnsi="仿宋" w:eastAsia="仿宋" w:cs="仿宋"/>
          <w:color w:val="auto"/>
          <w:sz w:val="24"/>
          <w:szCs w:val="24"/>
          <w:highlight w:val="none"/>
          <w:u w:val="single"/>
          <w:lang w:val="en-US" w:eastAsia="zh-CN" w:bidi="ar-SA"/>
        </w:rPr>
      </w:pPr>
      <w:r>
        <w:rPr>
          <w:rFonts w:hint="eastAsia" w:ascii="仿宋" w:hAnsi="仿宋" w:eastAsia="仿宋" w:cs="仿宋"/>
          <w:color w:val="auto"/>
          <w:sz w:val="24"/>
          <w:szCs w:val="24"/>
          <w:highlight w:val="none"/>
          <w:lang w:val="en-US" w:eastAsia="zh-CN" w:bidi="ar-SA"/>
        </w:rPr>
        <w:t xml:space="preserve">供应商（盖公章）： </w:t>
      </w:r>
    </w:p>
    <w:p w14:paraId="2257E573">
      <w:pPr>
        <w:widowControl w:val="0"/>
        <w:spacing w:before="120" w:after="120" w:line="360" w:lineRule="auto"/>
        <w:ind w:firstLine="480" w:firstLineChars="200"/>
        <w:rPr>
          <w:rFonts w:hint="eastAsia" w:ascii="仿宋" w:hAnsi="仿宋" w:eastAsia="仿宋" w:cs="仿宋"/>
          <w:color w:val="auto"/>
          <w:sz w:val="24"/>
          <w:szCs w:val="24"/>
          <w:highlight w:val="none"/>
          <w:u w:val="single"/>
          <w:lang w:val="en-US" w:eastAsia="zh-CN" w:bidi="ar-SA"/>
        </w:rPr>
      </w:pPr>
      <w:r>
        <w:rPr>
          <w:rFonts w:hint="eastAsia" w:ascii="仿宋" w:hAnsi="仿宋" w:eastAsia="仿宋" w:cs="仿宋"/>
          <w:color w:val="auto"/>
          <w:sz w:val="24"/>
          <w:szCs w:val="24"/>
          <w:highlight w:val="none"/>
          <w:lang w:val="en-US" w:eastAsia="zh-CN" w:bidi="ar-SA"/>
        </w:rPr>
        <w:t>法定代表人（或单位负责人）或其授权代表（签字或盖章）：</w:t>
      </w:r>
    </w:p>
    <w:p w14:paraId="65630EDB">
      <w:pPr>
        <w:widowControl/>
        <w:ind w:firstLine="480" w:firstLineChars="200"/>
        <w:jc w:val="left"/>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日    期：  年  月  日</w:t>
      </w:r>
    </w:p>
    <w:p w14:paraId="50B4D58E">
      <w:pPr>
        <w:widowControl w:val="0"/>
        <w:adjustRightInd w:val="0"/>
        <w:spacing w:line="315" w:lineRule="atLeast"/>
        <w:ind w:firstLine="480"/>
        <w:textAlignment w:val="baseline"/>
        <w:rPr>
          <w:rFonts w:hint="eastAsia" w:ascii="仿宋" w:hAnsi="仿宋" w:eastAsia="仿宋" w:cs="仿宋"/>
          <w:color w:val="auto"/>
          <w:sz w:val="24"/>
          <w:highlight w:val="none"/>
          <w:lang w:val="en-US" w:eastAsia="zh-CN" w:bidi="ar-SA"/>
        </w:rPr>
      </w:pPr>
    </w:p>
    <w:p w14:paraId="646795A3">
      <w:pPr>
        <w:widowControl w:val="0"/>
        <w:spacing w:after="120"/>
        <w:rPr>
          <w:rFonts w:hint="eastAsia" w:ascii="仿宋" w:hAnsi="仿宋" w:eastAsia="仿宋" w:cs="仿宋"/>
          <w:b/>
          <w:color w:val="auto"/>
          <w:sz w:val="24"/>
          <w:szCs w:val="24"/>
          <w:highlight w:val="none"/>
          <w:lang w:val="en-US" w:eastAsia="zh-CN" w:bidi="ar-SA"/>
        </w:rPr>
      </w:pPr>
    </w:p>
    <w:p w14:paraId="1419BB71">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6D33174C">
      <w:pPr>
        <w:rPr>
          <w:rFonts w:hint="eastAsia" w:ascii="仿宋" w:hAnsi="仿宋" w:eastAsia="仿宋" w:cs="仿宋"/>
          <w:color w:val="auto"/>
          <w:highlight w:val="none"/>
        </w:rPr>
      </w:pPr>
    </w:p>
    <w:p w14:paraId="2D891C76">
      <w:pPr>
        <w:widowControl w:val="0"/>
        <w:jc w:val="left"/>
        <w:outlineLvl w:val="2"/>
        <w:rPr>
          <w:rFonts w:hint="eastAsia" w:ascii="仿宋" w:hAnsi="仿宋" w:eastAsia="仿宋" w:cs="仿宋"/>
          <w:b/>
          <w:color w:val="auto"/>
          <w:sz w:val="24"/>
          <w:szCs w:val="22"/>
          <w:highlight w:val="none"/>
          <w:lang w:val="en-US" w:eastAsia="zh-CN" w:bidi="ar-SA"/>
        </w:rPr>
      </w:pPr>
      <w:r>
        <w:rPr>
          <w:rFonts w:hint="eastAsia" w:ascii="仿宋" w:hAnsi="仿宋" w:eastAsia="仿宋" w:cs="仿宋"/>
          <w:b/>
          <w:color w:val="auto"/>
          <w:sz w:val="24"/>
          <w:szCs w:val="22"/>
          <w:highlight w:val="none"/>
          <w:lang w:val="en-US" w:eastAsia="zh-CN" w:bidi="ar-SA"/>
        </w:rPr>
        <w:t>2-9 非联合体声明</w:t>
      </w:r>
    </w:p>
    <w:p w14:paraId="1E10D665">
      <w:pPr>
        <w:widowControl w:val="0"/>
        <w:spacing w:line="360" w:lineRule="auto"/>
        <w:rPr>
          <w:rFonts w:hint="eastAsia" w:ascii="仿宋" w:hAnsi="仿宋" w:eastAsia="仿宋" w:cs="仿宋"/>
          <w:color w:val="auto"/>
          <w:sz w:val="24"/>
          <w:szCs w:val="24"/>
          <w:highlight w:val="none"/>
          <w:lang w:val="en-US" w:eastAsia="zh-CN" w:bidi="ar-SA"/>
        </w:rPr>
      </w:pPr>
    </w:p>
    <w:p w14:paraId="4BE93EBD">
      <w:pPr>
        <w:widowControl w:val="0"/>
        <w:spacing w:line="360" w:lineRule="auto"/>
        <w:rPr>
          <w:rFonts w:hint="eastAsia" w:ascii="仿宋" w:hAnsi="仿宋" w:eastAsia="仿宋" w:cs="仿宋"/>
          <w:color w:val="auto"/>
          <w:sz w:val="24"/>
          <w:szCs w:val="24"/>
          <w:highlight w:val="none"/>
          <w:lang w:val="en-US" w:eastAsia="zh-CN" w:bidi="ar-SA"/>
        </w:rPr>
      </w:pPr>
    </w:p>
    <w:p w14:paraId="5591163C">
      <w:pPr>
        <w:widowControl w:val="0"/>
        <w:spacing w:line="360" w:lineRule="auto"/>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陕西中润国际招标有限公司</w:t>
      </w:r>
    </w:p>
    <w:p w14:paraId="6BC6406C">
      <w:pPr>
        <w:widowControl w:val="0"/>
        <w:spacing w:line="360" w:lineRule="auto"/>
        <w:ind w:firstLine="480" w:firstLineChars="200"/>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我公司作为本次</w:t>
      </w:r>
      <w:r>
        <w:rPr>
          <w:rFonts w:hint="eastAsia" w:ascii="仿宋" w:hAnsi="仿宋" w:eastAsia="仿宋" w:cs="仿宋"/>
          <w:color w:val="auto"/>
          <w:sz w:val="24"/>
          <w:szCs w:val="24"/>
          <w:highlight w:val="none"/>
          <w:u w:val="single"/>
          <w:lang w:val="en-US" w:eastAsia="zh-CN" w:bidi="ar-SA"/>
        </w:rPr>
        <w:t xml:space="preserve">            </w:t>
      </w:r>
      <w:r>
        <w:rPr>
          <w:rFonts w:hint="eastAsia" w:ascii="仿宋" w:hAnsi="仿宋" w:eastAsia="仿宋" w:cs="仿宋"/>
          <w:color w:val="auto"/>
          <w:sz w:val="24"/>
          <w:szCs w:val="24"/>
          <w:highlight w:val="none"/>
          <w:lang w:val="en-US" w:eastAsia="zh-CN" w:bidi="ar-SA"/>
        </w:rPr>
        <w:t>项目的供应商,根据磋商文件要求,现郑重声明如下:</w:t>
      </w:r>
    </w:p>
    <w:p w14:paraId="67FAA1DA">
      <w:pPr>
        <w:pStyle w:val="2"/>
        <w:rPr>
          <w:rFonts w:hint="eastAsia"/>
          <w:color w:val="auto"/>
          <w:highlight w:val="none"/>
          <w:lang w:val="en-US" w:eastAsia="zh-CN"/>
        </w:rPr>
      </w:pPr>
    </w:p>
    <w:p w14:paraId="07E112B7">
      <w:pPr>
        <w:widowControl w:val="0"/>
        <w:spacing w:line="360" w:lineRule="auto"/>
        <w:ind w:firstLine="480" w:firstLineChars="200"/>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我公司参加本次</w:t>
      </w:r>
      <w:r>
        <w:rPr>
          <w:rFonts w:hint="eastAsia" w:ascii="仿宋" w:hAnsi="仿宋" w:eastAsia="仿宋" w:cs="仿宋"/>
          <w:color w:val="auto"/>
          <w:sz w:val="24"/>
          <w:szCs w:val="24"/>
          <w:highlight w:val="none"/>
          <w:u w:val="single"/>
          <w:lang w:val="en-US" w:eastAsia="zh-CN" w:bidi="ar-SA"/>
        </w:rPr>
        <w:t xml:space="preserve">                 </w:t>
      </w:r>
      <w:r>
        <w:rPr>
          <w:rFonts w:hint="eastAsia" w:ascii="仿宋" w:hAnsi="仿宋" w:eastAsia="仿宋" w:cs="仿宋"/>
          <w:color w:val="auto"/>
          <w:sz w:val="24"/>
          <w:szCs w:val="24"/>
          <w:highlight w:val="none"/>
          <w:lang w:val="en-US" w:eastAsia="zh-CN" w:bidi="ar-SA"/>
        </w:rPr>
        <w:t>项目为非联合体</w:t>
      </w:r>
    </w:p>
    <w:p w14:paraId="1C7239E8">
      <w:pPr>
        <w:pStyle w:val="2"/>
        <w:rPr>
          <w:rFonts w:hint="eastAsia"/>
          <w:color w:val="auto"/>
          <w:highlight w:val="none"/>
          <w:lang w:val="en-US" w:eastAsia="zh-CN"/>
        </w:rPr>
      </w:pPr>
    </w:p>
    <w:p w14:paraId="1D212443">
      <w:pPr>
        <w:widowControl w:val="0"/>
        <w:spacing w:line="360" w:lineRule="auto"/>
        <w:ind w:firstLine="480" w:firstLineChars="200"/>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本公司对上述承诺的内容事项真实性负责。如经查实上述承诺的内容事项存在虚假，我公司愿意接受以提供虚假材料谋取成交的法律责任。</w:t>
      </w:r>
    </w:p>
    <w:p w14:paraId="6E759886">
      <w:pPr>
        <w:pStyle w:val="2"/>
        <w:rPr>
          <w:rFonts w:hint="eastAsia"/>
          <w:color w:val="auto"/>
          <w:highlight w:val="none"/>
          <w:lang w:val="en-US" w:eastAsia="zh-CN"/>
        </w:rPr>
      </w:pPr>
    </w:p>
    <w:p w14:paraId="2C3E4596">
      <w:pPr>
        <w:widowControl w:val="0"/>
        <w:spacing w:before="120" w:after="120" w:line="360" w:lineRule="auto"/>
        <w:ind w:firstLine="480" w:firstLineChars="200"/>
        <w:rPr>
          <w:rFonts w:hint="eastAsia" w:ascii="仿宋" w:hAnsi="仿宋" w:eastAsia="仿宋" w:cs="仿宋"/>
          <w:color w:val="auto"/>
          <w:sz w:val="24"/>
          <w:szCs w:val="24"/>
          <w:highlight w:val="none"/>
          <w:u w:val="single"/>
          <w:lang w:val="en-US" w:eastAsia="zh-CN" w:bidi="ar-SA"/>
        </w:rPr>
      </w:pPr>
      <w:r>
        <w:rPr>
          <w:rFonts w:hint="eastAsia" w:ascii="仿宋" w:hAnsi="仿宋" w:eastAsia="仿宋" w:cs="仿宋"/>
          <w:color w:val="auto"/>
          <w:sz w:val="24"/>
          <w:szCs w:val="24"/>
          <w:highlight w:val="none"/>
          <w:lang w:val="en-US" w:eastAsia="zh-CN" w:bidi="ar-SA"/>
        </w:rPr>
        <w:t xml:space="preserve">供应商（盖公章）： </w:t>
      </w:r>
    </w:p>
    <w:p w14:paraId="7FD50106">
      <w:pPr>
        <w:widowControl w:val="0"/>
        <w:spacing w:before="120" w:after="120" w:line="360" w:lineRule="auto"/>
        <w:ind w:firstLine="480" w:firstLineChars="200"/>
        <w:rPr>
          <w:rFonts w:hint="eastAsia" w:ascii="仿宋" w:hAnsi="仿宋" w:eastAsia="仿宋" w:cs="仿宋"/>
          <w:color w:val="auto"/>
          <w:sz w:val="24"/>
          <w:szCs w:val="24"/>
          <w:highlight w:val="none"/>
          <w:u w:val="single"/>
          <w:lang w:val="en-US" w:eastAsia="zh-CN" w:bidi="ar-SA"/>
        </w:rPr>
      </w:pPr>
      <w:r>
        <w:rPr>
          <w:rFonts w:hint="eastAsia" w:ascii="仿宋" w:hAnsi="仿宋" w:eastAsia="仿宋" w:cs="仿宋"/>
          <w:color w:val="auto"/>
          <w:sz w:val="24"/>
          <w:szCs w:val="24"/>
          <w:highlight w:val="none"/>
          <w:lang w:val="en-US" w:eastAsia="zh-CN" w:bidi="ar-SA"/>
        </w:rPr>
        <w:t>法定代表人（或单位负责人）或其授权代表（签字或盖章）：</w:t>
      </w:r>
    </w:p>
    <w:p w14:paraId="6C96B634">
      <w:pPr>
        <w:widowControl/>
        <w:ind w:firstLine="480" w:firstLineChars="200"/>
        <w:jc w:val="left"/>
        <w:rPr>
          <w:rFonts w:hint="eastAsia" w:ascii="仿宋" w:hAnsi="仿宋" w:eastAsia="仿宋" w:cs="仿宋"/>
          <w:color w:val="auto"/>
          <w:highlight w:val="none"/>
        </w:rPr>
        <w:sectPr>
          <w:pgSz w:w="11906" w:h="16838"/>
          <w:pgMar w:top="1418" w:right="1418" w:bottom="1418" w:left="1418" w:header="851" w:footer="992" w:gutter="0"/>
          <w:pgBorders>
            <w:top w:val="none" w:sz="0" w:space="0"/>
            <w:left w:val="none" w:sz="0" w:space="0"/>
            <w:bottom w:val="none" w:sz="0" w:space="0"/>
            <w:right w:val="none" w:sz="0" w:space="0"/>
          </w:pgBorders>
          <w:cols w:space="720" w:num="1"/>
          <w:docGrid w:linePitch="312" w:charSpace="0"/>
        </w:sectPr>
      </w:pPr>
      <w:r>
        <w:rPr>
          <w:rFonts w:hint="eastAsia" w:ascii="仿宋" w:hAnsi="仿宋" w:eastAsia="仿宋" w:cs="仿宋"/>
          <w:color w:val="auto"/>
          <w:sz w:val="24"/>
          <w:szCs w:val="24"/>
          <w:highlight w:val="none"/>
          <w:lang w:val="en-US" w:eastAsia="zh-CN" w:bidi="ar-SA"/>
        </w:rPr>
        <w:t>日    期：  年  月  日</w:t>
      </w:r>
    </w:p>
    <w:p w14:paraId="6FE89F1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BF5175"/>
    <w:rsid w:val="1A550CFB"/>
    <w:rsid w:val="73BF51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tabs>
        <w:tab w:val="left" w:pos="567"/>
      </w:tabs>
      <w:spacing w:before="120" w:line="22" w:lineRule="atLeast"/>
    </w:pPr>
    <w:rPr>
      <w:rFonts w:ascii="宋体" w:hAnsi="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2229</Words>
  <Characters>2286</Characters>
  <Lines>0</Lines>
  <Paragraphs>0</Paragraphs>
  <TotalTime>0</TotalTime>
  <ScaleCrop>false</ScaleCrop>
  <LinksUpToDate>false</LinksUpToDate>
  <CharactersWithSpaces>2816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2026-01-28T08:33:00Z</dcterms:created>
  <dc:creator>aaa</dc:creator>
  <cp:lastModifiedBy>aaa</cp:lastModifiedBy>
  <dcterms:modified xsi:type="dcterms:W3CDTF">2026-01-28T08:57:36Z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0D0FA88EF9214A8F96D19F4F452C76C6_11</vt:lpwstr>
  </property>
  <property fmtid="{D5CDD505-2E9C-101B-9397-08002B2CF9AE}" pid="4" name="KSOTemplateDocerSaveRecord">
    <vt:lpwstr>eyJoZGlkIjoiOGQxZDQyYjEzNTMyMmM2MjRlM2NjM2ExN2I0YjhmNzciLCJ1c2VySWQiOiI0MTA1MzM4NDYifQ==</vt:lpwstr>
  </property>
</Properties>
</file>