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2A9D6E">
      <w:pPr>
        <w:spacing w:line="360" w:lineRule="auto"/>
        <w:jc w:val="center"/>
        <w:rPr>
          <w:b/>
          <w:sz w:val="30"/>
          <w:szCs w:val="30"/>
          <w:lang w:eastAsia="zh-CN"/>
        </w:rPr>
      </w:pPr>
      <w:r>
        <w:rPr>
          <w:rFonts w:hint="eastAsia"/>
          <w:b/>
          <w:sz w:val="30"/>
          <w:szCs w:val="30"/>
          <w:lang w:eastAsia="zh-CN"/>
        </w:rPr>
        <w:t>技术响应部分</w:t>
      </w:r>
    </w:p>
    <w:p w14:paraId="527577C7">
      <w:pPr>
        <w:spacing w:line="360" w:lineRule="auto"/>
        <w:ind w:firstLine="480" w:firstLineChars="200"/>
        <w:rPr>
          <w:color w:val="000000"/>
          <w:sz w:val="24"/>
          <w:lang w:eastAsia="zh-CN"/>
        </w:rPr>
      </w:pPr>
      <w:r>
        <w:rPr>
          <w:rFonts w:hint="eastAsia"/>
          <w:color w:val="000000"/>
          <w:sz w:val="24"/>
          <w:lang w:eastAsia="zh-CN"/>
        </w:rPr>
        <w:t>投标人应按照招标文件要求，根据“第</w:t>
      </w:r>
      <w:r>
        <w:rPr>
          <w:rFonts w:hint="eastAsia"/>
          <w:color w:val="000000"/>
          <w:sz w:val="24"/>
          <w:lang w:val="en-US" w:eastAsia="zh-CN"/>
        </w:rPr>
        <w:t>三</w:t>
      </w:r>
      <w:bookmarkStart w:id="0" w:name="_GoBack"/>
      <w:bookmarkEnd w:id="0"/>
      <w:r>
        <w:rPr>
          <w:rFonts w:hint="eastAsia"/>
          <w:color w:val="000000"/>
          <w:sz w:val="24"/>
          <w:lang w:eastAsia="zh-CN"/>
        </w:rPr>
        <w:t>章</w:t>
      </w:r>
      <w:r>
        <w:rPr>
          <w:color w:val="000000"/>
          <w:sz w:val="24"/>
          <w:lang w:eastAsia="zh-CN"/>
        </w:rPr>
        <w:t xml:space="preserve"> 招标项目技术、服务、商务及其他要求</w:t>
      </w:r>
      <w:r>
        <w:rPr>
          <w:rFonts w:hint="eastAsia"/>
          <w:color w:val="000000"/>
          <w:sz w:val="24"/>
          <w:lang w:eastAsia="zh-CN"/>
        </w:rPr>
        <w:t>”内容</w:t>
      </w:r>
      <w:r>
        <w:rPr>
          <w:rFonts w:hint="eastAsia"/>
          <w:color w:val="000000"/>
          <w:sz w:val="24"/>
          <w:lang w:val="en-US" w:eastAsia="zh-CN"/>
        </w:rPr>
        <w:t>及“第五章 评标办法”</w:t>
      </w:r>
      <w:r>
        <w:rPr>
          <w:rFonts w:hint="eastAsia"/>
          <w:color w:val="000000"/>
          <w:sz w:val="24"/>
          <w:lang w:eastAsia="zh-CN"/>
        </w:rPr>
        <w:t>作出全面响应。</w:t>
      </w:r>
    </w:p>
    <w:p w14:paraId="5FEF2430">
      <w:pPr>
        <w:spacing w:line="360" w:lineRule="auto"/>
        <w:jc w:val="center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lang w:eastAsia="zh-CN"/>
        </w:rPr>
        <w:br w:type="page"/>
      </w:r>
      <w:r>
        <w:rPr>
          <w:rFonts w:hint="eastAsia" w:ascii="宋体" w:hAnsi="宋体" w:cs="宋体"/>
          <w:b/>
          <w:bCs/>
          <w:sz w:val="24"/>
          <w:szCs w:val="24"/>
        </w:rPr>
        <w:t>所投产品技术参数响应表</w:t>
      </w:r>
    </w:p>
    <w:p w14:paraId="7C1906D7">
      <w:pPr>
        <w:spacing w:line="360" w:lineRule="auto"/>
        <w:ind w:firstLine="640" w:firstLineChars="200"/>
        <w:jc w:val="center"/>
        <w:rPr>
          <w:rFonts w:cs="Calibri"/>
          <w:b/>
          <w:color w:val="000000"/>
          <w:sz w:val="32"/>
          <w:szCs w:val="32"/>
          <w:lang w:eastAsia="zh-CN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7"/>
        <w:gridCol w:w="2043"/>
        <w:gridCol w:w="2800"/>
        <w:gridCol w:w="1134"/>
        <w:gridCol w:w="2449"/>
      </w:tblGrid>
      <w:tr w14:paraId="51441B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867" w:type="dxa"/>
            <w:noWrap w:val="0"/>
            <w:vAlign w:val="center"/>
          </w:tcPr>
          <w:p w14:paraId="30238AFF">
            <w:pPr>
              <w:widowControl/>
              <w:spacing w:line="320" w:lineRule="exact"/>
              <w:jc w:val="center"/>
              <w:rPr>
                <w:rFonts w:cs="Calibri Light"/>
                <w:color w:val="000000"/>
                <w:sz w:val="24"/>
                <w:szCs w:val="24"/>
              </w:rPr>
            </w:pPr>
            <w:r>
              <w:rPr>
                <w:rFonts w:cs="Calibri Light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2043" w:type="dxa"/>
            <w:noWrap w:val="0"/>
            <w:vAlign w:val="center"/>
          </w:tcPr>
          <w:p w14:paraId="16F051EA">
            <w:pPr>
              <w:widowControl/>
              <w:spacing w:line="320" w:lineRule="exact"/>
              <w:jc w:val="center"/>
              <w:rPr>
                <w:rFonts w:cs="Calibri Light"/>
                <w:color w:val="000000"/>
                <w:sz w:val="24"/>
                <w:szCs w:val="24"/>
              </w:rPr>
            </w:pPr>
            <w:r>
              <w:rPr>
                <w:rFonts w:hint="eastAsia" w:cs="Calibri Light"/>
                <w:color w:val="000000"/>
                <w:sz w:val="24"/>
                <w:szCs w:val="24"/>
                <w:lang w:val="en-US" w:eastAsia="zh-CN"/>
              </w:rPr>
              <w:t>招标</w:t>
            </w:r>
            <w:r>
              <w:rPr>
                <w:rFonts w:cs="Calibri Light"/>
                <w:color w:val="000000"/>
                <w:sz w:val="24"/>
                <w:szCs w:val="24"/>
              </w:rPr>
              <w:t>文件</w:t>
            </w:r>
            <w:r>
              <w:rPr>
                <w:rFonts w:hint="eastAsia" w:cs="Calibri Light"/>
                <w:color w:val="000000"/>
                <w:sz w:val="24"/>
                <w:szCs w:val="24"/>
              </w:rPr>
              <w:t>要求</w:t>
            </w:r>
          </w:p>
        </w:tc>
        <w:tc>
          <w:tcPr>
            <w:tcW w:w="2800" w:type="dxa"/>
            <w:noWrap w:val="0"/>
            <w:vAlign w:val="center"/>
          </w:tcPr>
          <w:p w14:paraId="376AA101">
            <w:pPr>
              <w:widowControl/>
              <w:spacing w:line="320" w:lineRule="exact"/>
              <w:jc w:val="center"/>
              <w:rPr>
                <w:rFonts w:cs="Calibri Light"/>
                <w:color w:val="000000"/>
                <w:sz w:val="24"/>
                <w:szCs w:val="24"/>
              </w:rPr>
            </w:pPr>
            <w:r>
              <w:rPr>
                <w:rFonts w:hint="eastAsia" w:cs="Calibri Light"/>
                <w:color w:val="000000"/>
                <w:sz w:val="24"/>
                <w:szCs w:val="24"/>
                <w:lang w:val="en-US" w:eastAsia="zh-CN"/>
              </w:rPr>
              <w:t>投标</w:t>
            </w:r>
            <w:r>
              <w:rPr>
                <w:rFonts w:cs="Calibri Light"/>
                <w:color w:val="000000"/>
                <w:sz w:val="24"/>
                <w:szCs w:val="24"/>
              </w:rPr>
              <w:t>文件</w:t>
            </w:r>
            <w:r>
              <w:rPr>
                <w:rFonts w:hint="eastAsia" w:cs="Calibri Light"/>
                <w:color w:val="000000"/>
                <w:sz w:val="24"/>
                <w:szCs w:val="24"/>
              </w:rPr>
              <w:t>响应</w:t>
            </w:r>
            <w:r>
              <w:rPr>
                <w:rFonts w:cs="Calibri Light"/>
                <w:color w:val="000000"/>
                <w:sz w:val="24"/>
                <w:szCs w:val="24"/>
              </w:rPr>
              <w:t>条款</w:t>
            </w:r>
          </w:p>
        </w:tc>
        <w:tc>
          <w:tcPr>
            <w:tcW w:w="1134" w:type="dxa"/>
            <w:noWrap w:val="0"/>
            <w:vAlign w:val="center"/>
          </w:tcPr>
          <w:p w14:paraId="3AFD6B6A">
            <w:pPr>
              <w:widowControl/>
              <w:spacing w:line="320" w:lineRule="exact"/>
              <w:jc w:val="center"/>
              <w:rPr>
                <w:rFonts w:cs="Calibri Light"/>
                <w:color w:val="000000"/>
                <w:sz w:val="24"/>
                <w:szCs w:val="24"/>
              </w:rPr>
            </w:pPr>
            <w:r>
              <w:rPr>
                <w:rFonts w:hint="eastAsia" w:cs="Calibri Light"/>
                <w:color w:val="000000"/>
                <w:sz w:val="24"/>
                <w:szCs w:val="24"/>
              </w:rPr>
              <w:t>偏离</w:t>
            </w:r>
          </w:p>
        </w:tc>
        <w:tc>
          <w:tcPr>
            <w:tcW w:w="2449" w:type="dxa"/>
            <w:noWrap w:val="0"/>
            <w:vAlign w:val="center"/>
          </w:tcPr>
          <w:p w14:paraId="3F9423EA">
            <w:pPr>
              <w:widowControl/>
              <w:spacing w:line="320" w:lineRule="exact"/>
              <w:jc w:val="center"/>
              <w:rPr>
                <w:rFonts w:cs="Calibri Light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cs="Calibri Light"/>
                <w:color w:val="000000"/>
                <w:sz w:val="24"/>
                <w:szCs w:val="24"/>
                <w:lang w:eastAsia="zh-CN"/>
              </w:rPr>
              <w:t>偏离简述</w:t>
            </w:r>
          </w:p>
          <w:p w14:paraId="32D6843D">
            <w:pPr>
              <w:widowControl/>
              <w:spacing w:line="320" w:lineRule="exact"/>
              <w:jc w:val="center"/>
              <w:rPr>
                <w:rFonts w:cs="Calibri Light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cs="Calibri Light"/>
                <w:color w:val="000000"/>
                <w:sz w:val="24"/>
                <w:szCs w:val="24"/>
                <w:lang w:eastAsia="zh-CN"/>
              </w:rPr>
              <w:t>或相关证明材料</w:t>
            </w:r>
          </w:p>
        </w:tc>
      </w:tr>
      <w:tr w14:paraId="39BF31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54A07D03"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 w:val="24"/>
                <w:szCs w:val="24"/>
              </w:rPr>
            </w:pPr>
            <w:r>
              <w:rPr>
                <w:rFonts w:hint="eastAsia" w:cs="Calibri Light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43" w:type="dxa"/>
            <w:noWrap w:val="0"/>
            <w:vAlign w:val="center"/>
          </w:tcPr>
          <w:p w14:paraId="33F90ED9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2800" w:type="dxa"/>
            <w:noWrap w:val="0"/>
            <w:vAlign w:val="center"/>
          </w:tcPr>
          <w:p w14:paraId="14CBB196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4FF7609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4875042D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</w:tr>
      <w:tr w14:paraId="3CD1BB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73750146"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 w:val="24"/>
                <w:szCs w:val="24"/>
              </w:rPr>
            </w:pPr>
            <w:r>
              <w:rPr>
                <w:rFonts w:hint="eastAsia" w:cs="Calibri Light"/>
                <w:color w:val="000000"/>
                <w:sz w:val="24"/>
                <w:szCs w:val="24"/>
              </w:rPr>
              <w:t>2</w:t>
            </w:r>
          </w:p>
        </w:tc>
        <w:tc>
          <w:tcPr>
            <w:tcW w:w="2043" w:type="dxa"/>
            <w:noWrap w:val="0"/>
            <w:vAlign w:val="center"/>
          </w:tcPr>
          <w:p w14:paraId="7609A6D5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2800" w:type="dxa"/>
            <w:noWrap w:val="0"/>
            <w:vAlign w:val="center"/>
          </w:tcPr>
          <w:p w14:paraId="13C998DD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992A66C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27A5466E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</w:tr>
      <w:tr w14:paraId="246330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0F51A29C"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 w:val="24"/>
                <w:szCs w:val="24"/>
              </w:rPr>
            </w:pPr>
            <w:r>
              <w:rPr>
                <w:rFonts w:hint="eastAsia" w:cs="Calibri Light"/>
                <w:color w:val="000000"/>
                <w:sz w:val="24"/>
                <w:szCs w:val="24"/>
              </w:rPr>
              <w:t>3</w:t>
            </w:r>
          </w:p>
        </w:tc>
        <w:tc>
          <w:tcPr>
            <w:tcW w:w="2043" w:type="dxa"/>
            <w:noWrap w:val="0"/>
            <w:vAlign w:val="center"/>
          </w:tcPr>
          <w:p w14:paraId="77BB427B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2800" w:type="dxa"/>
            <w:noWrap w:val="0"/>
            <w:vAlign w:val="center"/>
          </w:tcPr>
          <w:p w14:paraId="0AC3F7D2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87EFDA7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50D24625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</w:tr>
      <w:tr w14:paraId="4452C9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19E9788E"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2043" w:type="dxa"/>
            <w:noWrap w:val="0"/>
            <w:vAlign w:val="center"/>
          </w:tcPr>
          <w:p w14:paraId="3AD3157C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2800" w:type="dxa"/>
            <w:noWrap w:val="0"/>
            <w:vAlign w:val="center"/>
          </w:tcPr>
          <w:p w14:paraId="6DBA6C0B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B6B0C65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0E074727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</w:tr>
      <w:tr w14:paraId="59106B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50E230C7"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2043" w:type="dxa"/>
            <w:noWrap w:val="0"/>
            <w:vAlign w:val="center"/>
          </w:tcPr>
          <w:p w14:paraId="52AF1D7F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2800" w:type="dxa"/>
            <w:noWrap w:val="0"/>
            <w:vAlign w:val="center"/>
          </w:tcPr>
          <w:p w14:paraId="6CF21639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E1F20FE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251D30BD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</w:tr>
      <w:tr w14:paraId="46D5EF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2E6F4311"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2043" w:type="dxa"/>
            <w:noWrap w:val="0"/>
            <w:vAlign w:val="center"/>
          </w:tcPr>
          <w:p w14:paraId="3E62396D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2800" w:type="dxa"/>
            <w:noWrap w:val="0"/>
            <w:vAlign w:val="center"/>
          </w:tcPr>
          <w:p w14:paraId="3AF0FEB7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71C1ED0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270A9EBC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</w:tr>
      <w:tr w14:paraId="41CD79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5E12B10A"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 w:val="24"/>
                <w:szCs w:val="24"/>
              </w:rPr>
            </w:pPr>
            <w:r>
              <w:rPr>
                <w:rFonts w:hint="eastAsia" w:cs="Calibri Light"/>
                <w:color w:val="000000"/>
                <w:sz w:val="24"/>
                <w:szCs w:val="24"/>
              </w:rPr>
              <w:t>……</w:t>
            </w:r>
          </w:p>
        </w:tc>
        <w:tc>
          <w:tcPr>
            <w:tcW w:w="2043" w:type="dxa"/>
            <w:noWrap w:val="0"/>
            <w:vAlign w:val="center"/>
          </w:tcPr>
          <w:p w14:paraId="34285878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2800" w:type="dxa"/>
            <w:noWrap w:val="0"/>
            <w:vAlign w:val="center"/>
          </w:tcPr>
          <w:p w14:paraId="4FBFA9D5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305CFE7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5013CB45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</w:tr>
    </w:tbl>
    <w:p w14:paraId="6121F7BB">
      <w:pPr>
        <w:widowControl/>
        <w:spacing w:line="500" w:lineRule="exact"/>
        <w:ind w:firstLine="480" w:firstLineChars="200"/>
        <w:rPr>
          <w:rFonts w:cs="Calibri Light"/>
          <w:color w:val="000000"/>
          <w:sz w:val="24"/>
          <w:szCs w:val="24"/>
        </w:rPr>
      </w:pPr>
      <w:r>
        <w:rPr>
          <w:rFonts w:hint="eastAsia" w:cs="Calibri Light"/>
          <w:color w:val="000000"/>
          <w:sz w:val="24"/>
          <w:szCs w:val="24"/>
        </w:rPr>
        <w:t>备注：</w:t>
      </w:r>
    </w:p>
    <w:p w14:paraId="274954F4">
      <w:pPr>
        <w:widowControl/>
        <w:spacing w:line="500" w:lineRule="exact"/>
        <w:ind w:firstLine="480" w:firstLineChars="200"/>
        <w:rPr>
          <w:rFonts w:cs="Calibri Light"/>
          <w:color w:val="000000"/>
          <w:sz w:val="24"/>
          <w:szCs w:val="24"/>
          <w:lang w:eastAsia="zh-CN"/>
        </w:rPr>
      </w:pPr>
      <w:r>
        <w:rPr>
          <w:rFonts w:hint="eastAsia" w:cs="Calibri Light"/>
          <w:color w:val="000000"/>
          <w:sz w:val="24"/>
          <w:szCs w:val="24"/>
          <w:lang w:eastAsia="zh-CN"/>
        </w:rPr>
        <w:t>1.</w:t>
      </w:r>
      <w:r>
        <w:rPr>
          <w:rFonts w:hint="eastAsia" w:ascii="宋体" w:hAnsi="宋体" w:eastAsia="宋体" w:cs="Calibri Light"/>
          <w:color w:val="000000"/>
          <w:sz w:val="24"/>
          <w:szCs w:val="24"/>
          <w:lang w:eastAsia="zh-CN"/>
        </w:rPr>
        <w:t>提供功能及参数的佐证材料：包括不限于产品技术资料、</w:t>
      </w:r>
      <w:r>
        <w:rPr>
          <w:rFonts w:hint="eastAsia" w:cs="Calibri Light"/>
          <w:color w:val="000000"/>
          <w:sz w:val="24"/>
          <w:szCs w:val="24"/>
          <w:lang w:val="en-US" w:eastAsia="zh-CN"/>
        </w:rPr>
        <w:t>包装展示图片、</w:t>
      </w:r>
      <w:r>
        <w:rPr>
          <w:rFonts w:hint="eastAsia" w:ascii="宋体" w:hAnsi="宋体" w:eastAsia="宋体" w:cs="Calibri Light"/>
          <w:color w:val="000000"/>
          <w:sz w:val="24"/>
          <w:szCs w:val="24"/>
          <w:lang w:eastAsia="zh-CN"/>
        </w:rPr>
        <w:t>检验报告、官网截图等证明文件，否则</w:t>
      </w:r>
      <w:r>
        <w:rPr>
          <w:rFonts w:hint="eastAsia" w:ascii="宋体" w:hAnsi="宋体" w:eastAsia="宋体" w:cs="Calibri Light"/>
          <w:color w:val="000000"/>
          <w:sz w:val="24"/>
          <w:szCs w:val="24"/>
          <w:lang w:val="en-US" w:eastAsia="zh-CN"/>
        </w:rPr>
        <w:t>供应商</w:t>
      </w:r>
      <w:r>
        <w:rPr>
          <w:rFonts w:hint="eastAsia" w:ascii="宋体" w:hAnsi="宋体" w:eastAsia="宋体" w:cs="Calibri Light"/>
          <w:color w:val="000000"/>
          <w:sz w:val="24"/>
          <w:szCs w:val="24"/>
          <w:lang w:eastAsia="zh-CN"/>
        </w:rPr>
        <w:t>自行承担因材料提供不全导致的评审风险</w:t>
      </w:r>
      <w:r>
        <w:rPr>
          <w:rFonts w:hint="eastAsia" w:cs="Calibri Light"/>
          <w:color w:val="000000"/>
          <w:sz w:val="24"/>
          <w:szCs w:val="24"/>
          <w:lang w:eastAsia="zh-CN"/>
        </w:rPr>
        <w:t>。</w:t>
      </w:r>
    </w:p>
    <w:p w14:paraId="0A1A50CD">
      <w:pPr>
        <w:widowControl/>
        <w:spacing w:line="500" w:lineRule="exact"/>
        <w:ind w:firstLine="480" w:firstLineChars="200"/>
        <w:rPr>
          <w:rFonts w:cs="Calibri Light"/>
          <w:color w:val="000000"/>
          <w:sz w:val="24"/>
          <w:szCs w:val="24"/>
          <w:lang w:eastAsia="zh-CN"/>
        </w:rPr>
      </w:pPr>
      <w:r>
        <w:rPr>
          <w:rFonts w:hint="eastAsia" w:cs="Calibri Light"/>
          <w:color w:val="000000"/>
          <w:sz w:val="24"/>
          <w:szCs w:val="24"/>
          <w:lang w:eastAsia="zh-CN"/>
        </w:rPr>
        <w:t>2.供应商必须据实填写，不得虚假响应，否则将取消其投标或中标资格，并按有关规定进处罚。</w:t>
      </w:r>
    </w:p>
    <w:p w14:paraId="1574ECEA">
      <w:pPr>
        <w:rPr>
          <w:color w:val="000000"/>
          <w:lang w:eastAsia="zh-CN"/>
        </w:rPr>
      </w:pPr>
    </w:p>
    <w:p w14:paraId="3E31F01C">
      <w:pPr>
        <w:spacing w:line="600" w:lineRule="auto"/>
        <w:ind w:firstLine="480" w:firstLineChars="200"/>
        <w:rPr>
          <w:color w:val="000000"/>
          <w:sz w:val="24"/>
          <w:szCs w:val="24"/>
          <w:lang w:eastAsia="zh-CN"/>
        </w:rPr>
      </w:pPr>
      <w:r>
        <w:rPr>
          <w:rFonts w:hint="eastAsia"/>
          <w:color w:val="000000"/>
          <w:sz w:val="24"/>
          <w:szCs w:val="24"/>
          <w:lang w:eastAsia="zh-CN"/>
        </w:rPr>
        <w:t>供应商名称：（公章）</w:t>
      </w:r>
    </w:p>
    <w:p w14:paraId="6F12D4A6">
      <w:pPr>
        <w:spacing w:line="360" w:lineRule="auto"/>
        <w:ind w:firstLine="480" w:firstLineChars="200"/>
        <w:rPr>
          <w:color w:val="000000"/>
          <w:sz w:val="24"/>
          <w:lang w:eastAsia="zh-CN"/>
        </w:rPr>
      </w:pPr>
      <w:r>
        <w:rPr>
          <w:rFonts w:hint="eastAsia"/>
          <w:color w:val="000000"/>
          <w:sz w:val="24"/>
          <w:szCs w:val="24"/>
          <w:lang w:eastAsia="zh-CN"/>
        </w:rPr>
        <w:t>年  月  日</w:t>
      </w:r>
    </w:p>
    <w:sectPr>
      <w:pgSz w:w="11906" w:h="16838"/>
      <w:pgMar w:top="1134" w:right="1247" w:bottom="1134" w:left="1247" w:header="851" w:footer="992" w:gutter="0"/>
      <w:cols w:space="720" w:num="1"/>
      <w:rtlGutter w:val="0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1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jM4NmU3N2Q1NzY1NmQ0ZTJkY2JkYmRlODNkNjRmYTcifQ=="/>
  </w:docVars>
  <w:rsids>
    <w:rsidRoot w:val="00000000"/>
    <w:rsid w:val="01B85F94"/>
    <w:rsid w:val="0650743D"/>
    <w:rsid w:val="06513049"/>
    <w:rsid w:val="084F33CB"/>
    <w:rsid w:val="0C83620C"/>
    <w:rsid w:val="0F4470B9"/>
    <w:rsid w:val="129465AA"/>
    <w:rsid w:val="150C68CB"/>
    <w:rsid w:val="15B50D11"/>
    <w:rsid w:val="16EF0253"/>
    <w:rsid w:val="1BE20386"/>
    <w:rsid w:val="26C2328E"/>
    <w:rsid w:val="27E40D17"/>
    <w:rsid w:val="2E6332DF"/>
    <w:rsid w:val="31166AF7"/>
    <w:rsid w:val="31D64091"/>
    <w:rsid w:val="31E35202"/>
    <w:rsid w:val="38657F1D"/>
    <w:rsid w:val="38DD3F57"/>
    <w:rsid w:val="394144E6"/>
    <w:rsid w:val="3B697D24"/>
    <w:rsid w:val="3C9C1A33"/>
    <w:rsid w:val="433B31A3"/>
    <w:rsid w:val="44A422EE"/>
    <w:rsid w:val="47ED3A8B"/>
    <w:rsid w:val="48117779"/>
    <w:rsid w:val="49663AF5"/>
    <w:rsid w:val="4DE57FC6"/>
    <w:rsid w:val="51A6173A"/>
    <w:rsid w:val="522B1438"/>
    <w:rsid w:val="58BC103B"/>
    <w:rsid w:val="5B58195D"/>
    <w:rsid w:val="5BE10DB9"/>
    <w:rsid w:val="60DC230A"/>
    <w:rsid w:val="62536E96"/>
    <w:rsid w:val="643C644E"/>
    <w:rsid w:val="657F1D6E"/>
    <w:rsid w:val="66996E60"/>
    <w:rsid w:val="67B33F51"/>
    <w:rsid w:val="6A5F216E"/>
    <w:rsid w:val="6A710F0D"/>
    <w:rsid w:val="6A721EA2"/>
    <w:rsid w:val="6D3D14F1"/>
    <w:rsid w:val="74257F8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237</Words>
  <Characters>239</Characters>
  <Lines>0</Lines>
  <Paragraphs>0</Paragraphs>
  <TotalTime>2</TotalTime>
  <ScaleCrop>false</ScaleCrop>
  <LinksUpToDate>false</LinksUpToDate>
  <CharactersWithSpaces>245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宁</cp:lastModifiedBy>
  <dcterms:modified xsi:type="dcterms:W3CDTF">2026-02-09T02:25:49Z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5FC29D9B5E68486ABBEE50DA147A1CAF_13</vt:lpwstr>
  </property>
  <property fmtid="{D5CDD505-2E9C-101B-9397-08002B2CF9AE}" pid="4" name="KSOTemplateDocerSaveRecord">
    <vt:lpwstr>eyJoZGlkIjoiZjk2ODgzNWMwYzFhNTg2ZjliNWNlOTYxNTE0MDFmYmUiLCJ1c2VySWQiOiIzMDYwNzg5NjUifQ==</vt:lpwstr>
  </property>
</Properties>
</file>