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北田卫生院购置急需医疗设备(二次)</w:t>
      </w:r>
    </w:p>
    <w:p>
      <w:pPr>
        <w:pStyle w:val="null3"/>
        <w:jc w:val="center"/>
        <w:outlineLvl w:val="2"/>
      </w:pPr>
      <w:r>
        <w:rPr>
          <w:sz w:val="28"/>
          <w:b/>
        </w:rPr>
        <w:t>采购项目编号：</w:t>
      </w:r>
      <w:r>
        <w:rPr>
          <w:sz w:val="28"/>
          <w:b/>
        </w:rPr>
        <w:t>SXZH2024-JT164.</w:t>
      </w:r>
      <w:r>
        <w:br/>
      </w:r>
      <w:r>
        <w:br/>
      </w:r>
      <w:r>
        <w:br/>
      </w:r>
    </w:p>
    <w:p>
      <w:pPr>
        <w:pStyle w:val="null3"/>
        <w:jc w:val="center"/>
        <w:outlineLvl w:val="2"/>
      </w:pPr>
      <w:r>
        <w:rPr>
          <w:sz w:val="28"/>
          <w:b/>
        </w:rPr>
        <w:t>西安经济技术开发区社会事业服务局</w:t>
      </w:r>
    </w:p>
    <w:p>
      <w:pPr>
        <w:pStyle w:val="null3"/>
        <w:jc w:val="center"/>
        <w:outlineLvl w:val="2"/>
      </w:pPr>
      <w:r>
        <w:rPr>
          <w:sz w:val="28"/>
          <w:b/>
        </w:rPr>
        <w:t>陕西泽航项目管理有限公司</w:t>
      </w:r>
      <w:r>
        <w:rPr>
          <w:sz w:val="28"/>
          <w:b/>
        </w:rPr>
        <w:t>共同编制</w:t>
      </w:r>
    </w:p>
    <w:p>
      <w:pPr>
        <w:pStyle w:val="null3"/>
        <w:jc w:val="center"/>
        <w:outlineLvl w:val="2"/>
      </w:pPr>
      <w:r>
        <w:rPr>
          <w:sz w:val="28"/>
          <w:b/>
        </w:rPr>
        <w:t>2024年11月15日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陕西泽航项目管理有限公司</w:t>
      </w:r>
      <w:r>
        <w:rPr/>
        <w:t>（以下简称“代理机构”）受</w:t>
      </w:r>
      <w:r>
        <w:rPr/>
        <w:t>西安经济技术开发区社会事业服务局</w:t>
      </w:r>
      <w:r>
        <w:rPr/>
        <w:t>委托，拟对</w:t>
      </w:r>
      <w:r>
        <w:rPr/>
        <w:t>北田卫生院购置急需医疗设备(二次)</w:t>
      </w:r>
      <w:r>
        <w:rPr/>
        <w:t>采用竞争性谈判采购方式进行采购，兹邀请供应商参加本项目的竞争性谈判。</w:t>
      </w:r>
    </w:p>
    <w:p>
      <w:pPr>
        <w:pStyle w:val="null3"/>
        <w:outlineLvl w:val="2"/>
      </w:pPr>
      <w:r>
        <w:rPr>
          <w:sz w:val="28"/>
          <w:b/>
        </w:rPr>
        <w:t>一、项目编号：</w:t>
      </w:r>
      <w:r>
        <w:rPr>
          <w:sz w:val="28"/>
          <w:b/>
        </w:rPr>
        <w:t>SXZH2024-JT164.</w:t>
      </w:r>
    </w:p>
    <w:p>
      <w:pPr>
        <w:pStyle w:val="null3"/>
        <w:outlineLvl w:val="2"/>
      </w:pPr>
      <w:r>
        <w:rPr>
          <w:sz w:val="28"/>
          <w:b/>
        </w:rPr>
        <w:t>二、项目名称：</w:t>
      </w:r>
      <w:r>
        <w:rPr>
          <w:sz w:val="28"/>
          <w:b/>
        </w:rPr>
        <w:t>北田卫生院购置急需医疗设备(二次)</w:t>
      </w:r>
    </w:p>
    <w:p>
      <w:pPr>
        <w:pStyle w:val="null3"/>
        <w:outlineLvl w:val="2"/>
      </w:pPr>
      <w:r>
        <w:rPr>
          <w:sz w:val="28"/>
          <w:b/>
        </w:rPr>
        <w:t>三、谈判项目简介：</w:t>
      </w:r>
    </w:p>
    <w:p>
      <w:pPr>
        <w:pStyle w:val="null3"/>
        <w:ind w:firstLine="480"/>
      </w:pPr>
      <w:r>
        <w:rPr/>
        <w:t>北田卫生院医疗设备采购</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1、法定代表人身份证明或法定代表人授权书：法定代表人委托代理人参加谈判的，须提供法定代表人授权书（附法定代表人、代理人身份证复印件）；法定代表人直接参加谈判的，须提供法定代表人身份证明；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t>3、资质要求：（1）投标人如为经销商或代理商的应出具医疗器械经营许可证，投标人如为制造厂家的须出具医疗器械生产许可证；（2）投标产品属于医疗器械管理的提供医疗器械注册证（或备案证）。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西安经济技术开发区社会事业服务局</w:t>
      </w:r>
    </w:p>
    <w:p>
      <w:pPr>
        <w:pStyle w:val="null3"/>
      </w:pPr>
      <w:r>
        <w:rPr/>
        <w:t xml:space="preserve"> 地址： </w:t>
      </w:r>
      <w:r>
        <w:rPr/>
        <w:t>西安经开区凤城十二路明光路166号</w:t>
      </w:r>
    </w:p>
    <w:p>
      <w:pPr>
        <w:pStyle w:val="null3"/>
      </w:pPr>
      <w:r>
        <w:rPr/>
        <w:t xml:space="preserve"> 邮编： </w:t>
      </w:r>
      <w:r>
        <w:rPr/>
        <w:t>710016</w:t>
      </w:r>
    </w:p>
    <w:p>
      <w:pPr>
        <w:pStyle w:val="null3"/>
      </w:pPr>
      <w:r>
        <w:rPr/>
        <w:t xml:space="preserve"> 联系人： </w:t>
      </w:r>
      <w:r>
        <w:rPr/>
        <w:t>李主任</w:t>
      </w:r>
    </w:p>
    <w:p>
      <w:pPr>
        <w:pStyle w:val="null3"/>
      </w:pPr>
      <w:r>
        <w:rPr/>
        <w:t xml:space="preserve"> 联系电话： </w:t>
      </w:r>
      <w:r>
        <w:rPr/>
        <w:t>029-89162900</w:t>
      </w:r>
    </w:p>
    <w:p>
      <w:pPr>
        <w:pStyle w:val="null3"/>
        <w:outlineLvl w:val="3"/>
      </w:pPr>
      <w:r>
        <w:rPr>
          <w:sz w:val="24"/>
          <w:b/>
        </w:rPr>
        <w:t>代理机构：</w:t>
      </w:r>
      <w:r>
        <w:rPr>
          <w:sz w:val="24"/>
          <w:b/>
        </w:rPr>
        <w:t>陕西泽航项目管理有限公司</w:t>
      </w:r>
    </w:p>
    <w:p>
      <w:pPr>
        <w:pStyle w:val="null3"/>
      </w:pPr>
      <w:r>
        <w:rPr/>
        <w:t xml:space="preserve"> 地址： </w:t>
      </w:r>
      <w:r>
        <w:rPr/>
        <w:t>陕西省西安市经济技术开发区明光路205号明丰伯马都1幢1单元10909室</w:t>
      </w:r>
    </w:p>
    <w:p>
      <w:pPr>
        <w:pStyle w:val="null3"/>
      </w:pPr>
      <w:r>
        <w:rPr/>
        <w:t xml:space="preserve"> 邮编： </w:t>
      </w:r>
      <w:r>
        <w:rPr/>
        <w:t>710016</w:t>
      </w:r>
    </w:p>
    <w:p>
      <w:pPr>
        <w:pStyle w:val="null3"/>
      </w:pPr>
      <w:r>
        <w:rPr/>
        <w:t xml:space="preserve"> 联系人： </w:t>
      </w:r>
      <w:r>
        <w:rPr/>
        <w:t>海宝会</w:t>
      </w:r>
    </w:p>
    <w:p>
      <w:pPr>
        <w:pStyle w:val="null3"/>
      </w:pPr>
      <w:r>
        <w:rPr/>
        <w:t xml:space="preserve"> 联系电话： </w:t>
      </w:r>
      <w:r>
        <w:rPr/>
        <w:t>029-86477988</w:t>
      </w:r>
    </w:p>
    <w:p>
      <w:pPr>
        <w:pStyle w:val="null3"/>
        <w:outlineLvl w:val="3"/>
      </w:pPr>
      <w:r>
        <w:rPr>
          <w:sz w:val="24"/>
          <w:b/>
        </w:rPr>
        <w:t>采购监督机构：</w:t>
      </w:r>
      <w:r>
        <w:rPr>
          <w:sz w:val="24"/>
          <w:b/>
        </w:rPr>
        <w:t>西安市经济技术开发区财政金融局</w:t>
      </w:r>
    </w:p>
    <w:p>
      <w:pPr>
        <w:pStyle w:val="null3"/>
        <w:ind w:firstLine="480"/>
      </w:pPr>
      <w:r>
        <w:rPr/>
        <w:t>联系人：</w:t>
      </w:r>
      <w:r>
        <w:rPr/>
        <w:t>康老师</w:t>
      </w:r>
    </w:p>
    <w:p>
      <w:pPr>
        <w:pStyle w:val="null3"/>
        <w:ind w:firstLine="480"/>
      </w:pPr>
      <w:r>
        <w:rPr/>
        <w:t>联系电话：</w:t>
      </w:r>
      <w:r>
        <w:rPr/>
        <w:t>029-86538460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采购包1：201,000.00元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代理服务费收费标准：定额收取人民币捌仟元整（¥：8000.00） 成交供应商在领取成交通知书前，须向采购代理机构一次性支付招标代理服务费。 开户名称：陕西泽航项目管理有限公司 开户行名称：中国工商银行股份有限公司西安经济技术开发区支行 账号：3700000609200406578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西安经济技术开发区社会事业服务局</w:t>
      </w:r>
      <w:r>
        <w:rPr/>
        <w:t>和</w:t>
      </w:r>
      <w:r>
        <w:rPr/>
        <w:t>陕西泽航项目管理有限公司</w:t>
      </w:r>
      <w:r>
        <w:rPr/>
        <w:t>享有。竞争性谈判文件中供应商参加本次政府采购活动应当具备的条件、技术清单、参数、商务及其他要求由</w:t>
      </w:r>
      <w:r>
        <w:rPr/>
        <w:t>西安经济技术开发区社会事业服务局</w:t>
      </w:r>
      <w:r>
        <w:rPr/>
        <w:t>负责解释。除上述竞争性谈判文件内容，其他内容由</w:t>
      </w:r>
      <w:r>
        <w:rPr/>
        <w:t>陕西泽航项目管理有限公司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西安经济技术开发区社会事业服务局</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陕西泽航项目管理有限公司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1.供应商交货前对货物作出全面检查和对验收文件进行整理，并列出交货清单，作为甲方收货验收和使用的技术条件依据，检验的结果应随货物交采购人。交货验收时，供应商须提供货物（产品）的合格证、装箱清单、配件、用户使用手册（产品使用说明书）、保修卡等资料交付给采购人。 2.货物运抵现场后，采购人依据竞争性谈判文件上的技术规格要求和国家有关质量标准组织初步验收，并制作验收备忘录，签署验收意见。 3.验收时供应商必须在现场，验收完毕后作出验收结果报告。验收费用由供应商负责。 4.质量验收合格，双方签署质量验收报告。</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陕西泽航项目管理有限公司</w:t>
      </w:r>
      <w:r>
        <w:rPr/>
        <w:t xml:space="preserve"> 负责答复；供应商对除采购需求外的采购文件的询问、质疑由</w:t>
      </w:r>
      <w:r>
        <w:rPr/>
        <w:t>陕西泽航项目管理有限公司</w:t>
      </w:r>
      <w:r>
        <w:rPr/>
        <w:t xml:space="preserve"> 负责答复；供应商对采购过程、采购结果的询问、质疑由 </w:t>
      </w:r>
      <w:r>
        <w:rPr/>
        <w:t>陕西泽航项目管理有限公司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联系人：海宝会</w:t>
      </w:r>
    </w:p>
    <w:p>
      <w:pPr>
        <w:pStyle w:val="null3"/>
      </w:pPr>
      <w:r>
        <w:rPr/>
        <w:t>联系电话：029-86477988</w:t>
      </w:r>
    </w:p>
    <w:p>
      <w:pPr>
        <w:pStyle w:val="null3"/>
      </w:pPr>
      <w:r>
        <w:rPr/>
        <w:t>地址：陕西省西安市经济技术开发区明光路205号明丰伯马都1幢1单元10909室</w:t>
      </w:r>
    </w:p>
    <w:p>
      <w:pPr>
        <w:pStyle w:val="null3"/>
      </w:pPr>
      <w:r>
        <w:rPr/>
        <w:t>邮编：710016</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北田卫生院医疗设备采购</w:t>
      </w:r>
    </w:p>
    <w:p>
      <w:pPr>
        <w:pStyle w:val="null3"/>
        <w:outlineLvl w:val="2"/>
      </w:pPr>
      <w:r>
        <w:rPr>
          <w:sz w:val="28"/>
          <w:b/>
        </w:rPr>
        <w:t>3.2采购内容</w:t>
      </w:r>
    </w:p>
    <w:p>
      <w:pPr>
        <w:pStyle w:val="null3"/>
      </w:pPr>
      <w:r>
        <w:rPr/>
        <w:t>采购包1：</w:t>
      </w:r>
    </w:p>
    <w:p>
      <w:pPr>
        <w:pStyle w:val="null3"/>
      </w:pPr>
      <w:r>
        <w:rPr/>
        <w:t>采购包预算金额（元）: 201,000.00</w:t>
      </w:r>
    </w:p>
    <w:p>
      <w:pPr>
        <w:pStyle w:val="null3"/>
      </w:pPr>
      <w:r>
        <w:rPr/>
        <w:t>采购包最高限价（元）: 201,000.00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北田卫生院医疗设备采购项目</w:t>
            </w:r>
          </w:p>
        </w:tc>
        <w:tc>
          <w:tcPr>
            <w:tcW w:type="dxa" w:w="831"/>
          </w:tcPr>
          <w:p>
            <w:pPr>
              <w:pStyle w:val="null3"/>
              <w:jc w:val="right"/>
            </w:pPr>
            <w:r>
              <w:rPr/>
              <w:t>1.00</w:t>
            </w:r>
          </w:p>
        </w:tc>
        <w:tc>
          <w:tcPr>
            <w:tcW w:type="dxa" w:w="831"/>
          </w:tcPr>
          <w:p>
            <w:pPr>
              <w:pStyle w:val="null3"/>
              <w:jc w:val="right"/>
            </w:pPr>
            <w:r>
              <w:rPr/>
              <w:t>201,000.00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标的名称：北田卫生院医疗设备采购项目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135"/>
              <w:jc w:val="center"/>
            </w:pPr>
            <w:r>
              <w:rPr>
                <w:rFonts w:ascii="宋体" w:hAnsi="宋体" w:cs="宋体" w:eastAsia="宋体"/>
                <w:sz w:val="28"/>
                <w:b/>
              </w:rPr>
              <w:t>多参数监护仪技术参数</w:t>
            </w:r>
          </w:p>
          <w:p>
            <w:pPr>
              <w:pStyle w:val="null3"/>
              <w:jc w:val="both"/>
            </w:pPr>
            <w:r>
              <w:rPr>
                <w:rFonts w:ascii="宋体" w:hAnsi="宋体" w:cs="宋体" w:eastAsia="宋体"/>
                <w:sz w:val="24"/>
              </w:rPr>
              <w:t>标准配置参数：</w:t>
            </w:r>
          </w:p>
          <w:p>
            <w:pPr>
              <w:pStyle w:val="null3"/>
              <w:jc w:val="both"/>
            </w:pPr>
            <w:r>
              <w:rPr>
                <w:rFonts w:ascii="宋体" w:hAnsi="宋体" w:cs="宋体" w:eastAsia="宋体"/>
                <w:sz w:val="24"/>
              </w:rPr>
              <w:t>心电（</w:t>
            </w:r>
            <w:r>
              <w:rPr>
                <w:rFonts w:ascii="宋体" w:hAnsi="宋体" w:cs="宋体" w:eastAsia="宋体"/>
                <w:sz w:val="24"/>
              </w:rPr>
              <w:t>ECG）、呼吸(RESP)、无创血压(NIBP)、脉搏血氧饱和度(SpO2)、脉率(PR)、体温(TEMP)</w:t>
            </w:r>
          </w:p>
          <w:p>
            <w:pPr>
              <w:pStyle w:val="null3"/>
              <w:jc w:val="both"/>
            </w:pPr>
            <w:r>
              <w:rPr>
                <w:rFonts w:ascii="宋体" w:hAnsi="宋体" w:cs="宋体" w:eastAsia="宋体"/>
                <w:sz w:val="24"/>
              </w:rPr>
              <w:t>选配参数：</w:t>
            </w:r>
          </w:p>
          <w:p>
            <w:pPr>
              <w:pStyle w:val="null3"/>
              <w:jc w:val="both"/>
            </w:pPr>
            <w:r>
              <w:rPr>
                <w:rFonts w:ascii="宋体" w:hAnsi="宋体" w:cs="宋体" w:eastAsia="宋体"/>
                <w:sz w:val="24"/>
              </w:rPr>
              <w:t>呼吸末二氧化碳（</w:t>
            </w:r>
            <w:r>
              <w:rPr>
                <w:rFonts w:ascii="宋体" w:hAnsi="宋体" w:cs="宋体" w:eastAsia="宋体"/>
                <w:sz w:val="24"/>
              </w:rPr>
              <w:t>EtCO2）（主流&amp;旁流）</w:t>
            </w:r>
          </w:p>
          <w:p>
            <w:pPr>
              <w:pStyle w:val="null3"/>
            </w:pPr>
            <w:r>
              <w:rPr>
                <w:rFonts w:ascii="宋体" w:hAnsi="宋体" w:cs="宋体" w:eastAsia="宋体"/>
                <w:sz w:val="24"/>
              </w:rPr>
              <w:t>参数性能指标</w:t>
            </w:r>
          </w:p>
          <w:p>
            <w:pPr>
              <w:pStyle w:val="null3"/>
            </w:pPr>
            <w:r>
              <w:rPr>
                <w:rFonts w:ascii="宋体" w:hAnsi="宋体" w:cs="宋体" w:eastAsia="宋体"/>
                <w:sz w:val="24"/>
              </w:rPr>
              <w:t>心电（</w:t>
            </w:r>
            <w:r>
              <w:rPr>
                <w:rFonts w:ascii="宋体" w:hAnsi="宋体" w:cs="宋体" w:eastAsia="宋体"/>
                <w:sz w:val="24"/>
              </w:rPr>
              <w:t>ECG）</w:t>
            </w:r>
          </w:p>
          <w:p>
            <w:pPr>
              <w:pStyle w:val="null3"/>
            </w:pPr>
            <w:r>
              <w:rPr>
                <w:rFonts w:ascii="times new roman, times, serif" w:hAnsi="times new roman, times, serif" w:cs="times new roman, times, serif" w:eastAsia="times new roman, times, serif"/>
                <w:sz w:val="24"/>
              </w:rPr>
              <w:t>1</w:t>
            </w:r>
            <w:r>
              <w:rPr>
                <w:rFonts w:ascii="宋体" w:hAnsi="宋体" w:cs="宋体" w:eastAsia="宋体"/>
                <w:sz w:val="24"/>
              </w:rPr>
              <w:t>、</w:t>
            </w:r>
            <w:r>
              <w:rPr>
                <w:rFonts w:ascii="宋体" w:hAnsi="宋体" w:cs="宋体" w:eastAsia="宋体"/>
                <w:sz w:val="24"/>
              </w:rPr>
              <w:t>导联模式：</w:t>
            </w:r>
            <w:r>
              <w:rPr>
                <w:rFonts w:ascii="宋体" w:hAnsi="宋体" w:cs="宋体" w:eastAsia="宋体"/>
                <w:sz w:val="24"/>
              </w:rPr>
              <w:t>3/5导联线</w:t>
            </w:r>
          </w:p>
          <w:p>
            <w:pPr>
              <w:pStyle w:val="null3"/>
            </w:pPr>
            <w:r>
              <w:rPr>
                <w:rFonts w:ascii="times new roman, times, serif" w:hAnsi="times new roman, times, serif" w:cs="times new roman, times, serif" w:eastAsia="times new roman, times, serif"/>
                <w:sz w:val="24"/>
              </w:rPr>
              <w:t>2</w:t>
            </w:r>
            <w:r>
              <w:rPr>
                <w:rFonts w:ascii="宋体" w:hAnsi="宋体" w:cs="宋体" w:eastAsia="宋体"/>
                <w:sz w:val="24"/>
              </w:rPr>
              <w:t>、</w:t>
            </w:r>
            <w:r>
              <w:rPr>
                <w:rFonts w:ascii="宋体" w:hAnsi="宋体" w:cs="宋体" w:eastAsia="宋体"/>
                <w:sz w:val="24"/>
              </w:rPr>
              <w:t>导联方式：</w:t>
            </w:r>
            <w:r>
              <w:rPr>
                <w:rFonts w:ascii="宋体" w:hAnsi="宋体" w:cs="宋体" w:eastAsia="宋体"/>
                <w:sz w:val="24"/>
              </w:rPr>
              <w:t>3导联线支持：I，II，III</w:t>
            </w:r>
          </w:p>
          <w:p>
            <w:pPr>
              <w:pStyle w:val="null3"/>
            </w:pPr>
            <w:r>
              <w:rPr>
                <w:rFonts w:ascii="times new roman, times, serif" w:hAnsi="times new roman, times, serif" w:cs="times new roman, times, serif" w:eastAsia="times new roman, times, serif"/>
                <w:sz w:val="24"/>
              </w:rPr>
              <w:t>3</w:t>
            </w:r>
            <w:r>
              <w:rPr>
                <w:rFonts w:ascii="宋体" w:hAnsi="宋体" w:cs="宋体" w:eastAsia="宋体"/>
                <w:sz w:val="24"/>
              </w:rPr>
              <w:t>、</w:t>
            </w:r>
            <w:r>
              <w:rPr>
                <w:rFonts w:ascii="宋体" w:hAnsi="宋体" w:cs="宋体" w:eastAsia="宋体"/>
                <w:sz w:val="24"/>
              </w:rPr>
              <w:t>5导联支持：I，II，III，aVR, aVL, aVF, V</w:t>
            </w:r>
          </w:p>
          <w:p>
            <w:pPr>
              <w:pStyle w:val="null3"/>
            </w:pPr>
            <w:r>
              <w:rPr>
                <w:rFonts w:ascii="times new roman, times, serif" w:hAnsi="times new roman, times, serif" w:cs="times new roman, times, serif" w:eastAsia="times new roman, times, serif"/>
                <w:sz w:val="24"/>
              </w:rPr>
              <w:t>4</w:t>
            </w:r>
            <w:r>
              <w:rPr>
                <w:rFonts w:ascii="宋体" w:hAnsi="宋体" w:cs="宋体" w:eastAsia="宋体"/>
                <w:sz w:val="24"/>
              </w:rPr>
              <w:t>、</w:t>
            </w:r>
            <w:r>
              <w:rPr>
                <w:rFonts w:ascii="宋体" w:hAnsi="宋体" w:cs="宋体" w:eastAsia="宋体"/>
                <w:sz w:val="24"/>
              </w:rPr>
              <w:t>测量范围：</w:t>
            </w:r>
            <w:r>
              <w:rPr>
                <w:rFonts w:ascii="宋体" w:hAnsi="宋体" w:cs="宋体" w:eastAsia="宋体"/>
                <w:sz w:val="24"/>
              </w:rPr>
              <w:t>15bpm～350bpm</w:t>
            </w:r>
          </w:p>
          <w:p>
            <w:pPr>
              <w:pStyle w:val="null3"/>
            </w:pPr>
            <w:r>
              <w:rPr>
                <w:rFonts w:ascii="times new roman, times, serif" w:hAnsi="times new roman, times, serif" w:cs="times new roman, times, serif" w:eastAsia="times new roman, times, serif"/>
                <w:sz w:val="24"/>
              </w:rPr>
              <w:t>5</w:t>
            </w:r>
            <w:r>
              <w:rPr>
                <w:rFonts w:ascii="宋体" w:hAnsi="宋体" w:cs="宋体" w:eastAsia="宋体"/>
                <w:sz w:val="24"/>
              </w:rPr>
              <w:t>、</w:t>
            </w:r>
            <w:r>
              <w:rPr>
                <w:rFonts w:ascii="宋体" w:hAnsi="宋体" w:cs="宋体" w:eastAsia="宋体"/>
                <w:sz w:val="24"/>
              </w:rPr>
              <w:t>心率测量误差：</w:t>
            </w:r>
            <w:r>
              <w:rPr>
                <w:rFonts w:ascii="宋体" w:hAnsi="宋体" w:cs="宋体" w:eastAsia="宋体"/>
                <w:sz w:val="24"/>
              </w:rPr>
              <w:t>±1%或±1bpm，两者取最大</w:t>
            </w:r>
          </w:p>
          <w:p>
            <w:pPr>
              <w:pStyle w:val="null3"/>
            </w:pPr>
            <w:r>
              <w:rPr>
                <w:rFonts w:ascii="times new roman, times, serif" w:hAnsi="times new roman, times, serif" w:cs="times new roman, times, serif" w:eastAsia="times new roman, times, serif"/>
                <w:sz w:val="24"/>
              </w:rPr>
              <w:t>6</w:t>
            </w:r>
            <w:r>
              <w:rPr>
                <w:rFonts w:ascii="宋体" w:hAnsi="宋体" w:cs="宋体" w:eastAsia="宋体"/>
                <w:sz w:val="24"/>
              </w:rPr>
              <w:t>、</w:t>
            </w:r>
            <w:r>
              <w:rPr>
                <w:rFonts w:ascii="宋体" w:hAnsi="宋体" w:cs="宋体" w:eastAsia="宋体"/>
                <w:sz w:val="24"/>
              </w:rPr>
              <w:t>报警限设置范围：报警高限：</w:t>
            </w:r>
            <w:r>
              <w:rPr>
                <w:rFonts w:ascii="宋体" w:hAnsi="宋体" w:cs="宋体" w:eastAsia="宋体"/>
                <w:sz w:val="24"/>
              </w:rPr>
              <w:t>1bpm～350bpm,报警低限：0bpm～349bpm；</w:t>
            </w:r>
          </w:p>
          <w:p>
            <w:pPr>
              <w:pStyle w:val="null3"/>
            </w:pPr>
            <w:r>
              <w:rPr>
                <w:rFonts w:ascii="times new roman, times, serif" w:hAnsi="times new roman, times, serif" w:cs="times new roman, times, serif" w:eastAsia="times new roman, times, serif"/>
                <w:sz w:val="24"/>
              </w:rPr>
              <w:t>7</w:t>
            </w:r>
            <w:r>
              <w:rPr>
                <w:rFonts w:ascii="宋体" w:hAnsi="宋体" w:cs="宋体" w:eastAsia="宋体"/>
                <w:sz w:val="24"/>
              </w:rPr>
              <w:t>、</w:t>
            </w:r>
            <w:r>
              <w:rPr>
                <w:rFonts w:ascii="宋体" w:hAnsi="宋体" w:cs="宋体" w:eastAsia="宋体"/>
                <w:sz w:val="24"/>
              </w:rPr>
              <w:t>报警限设置分辨率：</w:t>
            </w:r>
            <w:r>
              <w:rPr>
                <w:rFonts w:ascii="宋体" w:hAnsi="宋体" w:cs="宋体" w:eastAsia="宋体"/>
                <w:sz w:val="24"/>
              </w:rPr>
              <w:t>±1bpm</w:t>
            </w:r>
          </w:p>
          <w:p>
            <w:pPr>
              <w:pStyle w:val="null3"/>
            </w:pPr>
            <w:r>
              <w:rPr>
                <w:rFonts w:ascii="times new roman, times, serif" w:hAnsi="times new roman, times, serif" w:cs="times new roman, times, serif" w:eastAsia="times new roman, times, serif"/>
                <w:sz w:val="24"/>
              </w:rPr>
              <w:t>8</w:t>
            </w:r>
            <w:r>
              <w:rPr>
                <w:rFonts w:ascii="宋体" w:hAnsi="宋体" w:cs="宋体" w:eastAsia="宋体"/>
                <w:sz w:val="24"/>
              </w:rPr>
              <w:t>、</w:t>
            </w:r>
            <w:r>
              <w:rPr>
                <w:rFonts w:ascii="宋体" w:hAnsi="宋体" w:cs="宋体" w:eastAsia="宋体"/>
                <w:sz w:val="24"/>
              </w:rPr>
              <w:t>心率报警发生时延迟时间：</w:t>
            </w:r>
            <w:r>
              <w:rPr>
                <w:rFonts w:ascii="宋体" w:hAnsi="宋体" w:cs="宋体" w:eastAsia="宋体"/>
                <w:sz w:val="24"/>
              </w:rPr>
              <w:t>&lt;10s</w:t>
            </w:r>
          </w:p>
          <w:p>
            <w:pPr>
              <w:pStyle w:val="null3"/>
            </w:pPr>
            <w:r>
              <w:rPr>
                <w:rFonts w:ascii="times new roman, times, serif" w:hAnsi="times new roman, times, serif" w:cs="times new roman, times, serif" w:eastAsia="times new roman, times, serif"/>
                <w:sz w:val="24"/>
              </w:rPr>
              <w:t>9</w:t>
            </w:r>
            <w:r>
              <w:rPr>
                <w:rFonts w:ascii="宋体" w:hAnsi="宋体" w:cs="宋体" w:eastAsia="宋体"/>
                <w:sz w:val="24"/>
              </w:rPr>
              <w:t>、</w:t>
            </w:r>
            <w:r>
              <w:rPr>
                <w:rFonts w:ascii="宋体" w:hAnsi="宋体" w:cs="宋体" w:eastAsia="宋体"/>
                <w:sz w:val="24"/>
              </w:rPr>
              <w:t>增益：</w:t>
            </w:r>
            <w:r>
              <w:rPr>
                <w:rFonts w:ascii="宋体" w:hAnsi="宋体" w:cs="宋体" w:eastAsia="宋体"/>
                <w:sz w:val="24"/>
              </w:rPr>
              <w:t>×1/8、×1/4、×1/2、×1、×2、×4、AUTO</w:t>
            </w:r>
          </w:p>
          <w:p>
            <w:pPr>
              <w:pStyle w:val="null3"/>
            </w:pPr>
            <w:r>
              <w:rPr>
                <w:rFonts w:ascii="times new roman, times, serif" w:hAnsi="times new roman, times, serif" w:cs="times new roman, times, serif" w:eastAsia="times new roman, times, serif"/>
                <w:sz w:val="24"/>
              </w:rPr>
              <w:t>10</w:t>
            </w:r>
            <w:r>
              <w:rPr>
                <w:rFonts w:ascii="宋体" w:hAnsi="宋体" w:cs="宋体" w:eastAsia="宋体"/>
                <w:sz w:val="24"/>
              </w:rPr>
              <w:t>、</w:t>
            </w:r>
            <w:r>
              <w:rPr>
                <w:rFonts w:ascii="宋体" w:hAnsi="宋体" w:cs="宋体" w:eastAsia="宋体"/>
                <w:sz w:val="24"/>
              </w:rPr>
              <w:t>扫描速度</w:t>
            </w:r>
            <w:r>
              <w:rPr>
                <w:rFonts w:ascii="宋体" w:hAnsi="宋体" w:cs="宋体" w:eastAsia="宋体"/>
                <w:sz w:val="24"/>
              </w:rPr>
              <w:t>(时间基准选择)：6.25mm/s、12.5mm/s、25mm/s、50mm/s四档，误差：≤±10%</w:t>
            </w:r>
          </w:p>
          <w:p>
            <w:pPr>
              <w:pStyle w:val="null3"/>
            </w:pPr>
            <w:r>
              <w:rPr>
                <w:rFonts w:ascii="times new roman, times, serif" w:hAnsi="times new roman, times, serif" w:cs="times new roman, times, serif" w:eastAsia="times new roman, times, serif"/>
                <w:sz w:val="24"/>
              </w:rPr>
              <w:t>11</w:t>
            </w:r>
            <w:r>
              <w:rPr>
                <w:rFonts w:ascii="宋体" w:hAnsi="宋体" w:cs="宋体" w:eastAsia="宋体"/>
                <w:sz w:val="24"/>
              </w:rPr>
              <w:t>、</w:t>
            </w:r>
            <w:r>
              <w:rPr>
                <w:rFonts w:ascii="宋体" w:hAnsi="宋体" w:cs="宋体" w:eastAsia="宋体"/>
                <w:sz w:val="24"/>
              </w:rPr>
              <w:t>心电共模信号抑制比：在手术、监护模式下：</w:t>
            </w:r>
            <w:r>
              <w:rPr>
                <w:rFonts w:ascii="宋体" w:hAnsi="宋体" w:cs="宋体" w:eastAsia="宋体"/>
                <w:sz w:val="24"/>
              </w:rPr>
              <w:t>≥105dB；  在扩展模式下：≥90dB</w:t>
            </w:r>
          </w:p>
          <w:p>
            <w:pPr>
              <w:pStyle w:val="null3"/>
            </w:pPr>
            <w:r>
              <w:rPr>
                <w:rFonts w:ascii="times new roman, times, serif" w:hAnsi="times new roman, times, serif" w:cs="times new roman, times, serif" w:eastAsia="times new roman, times, serif"/>
                <w:sz w:val="24"/>
              </w:rPr>
              <w:t>12</w:t>
            </w:r>
            <w:r>
              <w:rPr>
                <w:rFonts w:ascii="宋体" w:hAnsi="宋体" w:cs="宋体" w:eastAsia="宋体"/>
                <w:sz w:val="24"/>
              </w:rPr>
              <w:t>、</w:t>
            </w:r>
            <w:r>
              <w:rPr>
                <w:rFonts w:ascii="宋体" w:hAnsi="宋体" w:cs="宋体" w:eastAsia="宋体"/>
                <w:sz w:val="24"/>
              </w:rPr>
              <w:t>QRS波幅度：±0.5mV～±5mV</w:t>
            </w:r>
          </w:p>
          <w:p>
            <w:pPr>
              <w:pStyle w:val="null3"/>
            </w:pPr>
            <w:r>
              <w:rPr>
                <w:rFonts w:ascii="times new roman, times, serif" w:hAnsi="times new roman, times, serif" w:cs="times new roman, times, serif" w:eastAsia="times new roman, times, serif"/>
                <w:sz w:val="24"/>
              </w:rPr>
              <w:t>13</w:t>
            </w:r>
            <w:r>
              <w:rPr>
                <w:rFonts w:ascii="宋体" w:hAnsi="宋体" w:cs="宋体" w:eastAsia="宋体"/>
                <w:sz w:val="24"/>
              </w:rPr>
              <w:t>、</w:t>
            </w:r>
            <w:r>
              <w:rPr>
                <w:rFonts w:ascii="宋体" w:hAnsi="宋体" w:cs="宋体" w:eastAsia="宋体"/>
                <w:sz w:val="24"/>
              </w:rPr>
              <w:t>时间常数：监护方式：</w:t>
            </w:r>
            <w:r>
              <w:rPr>
                <w:rFonts w:ascii="宋体" w:hAnsi="宋体" w:cs="宋体" w:eastAsia="宋体"/>
                <w:sz w:val="24"/>
              </w:rPr>
              <w:t>≥0.3s ；扩展方式：≥3.2s</w:t>
            </w:r>
          </w:p>
          <w:p>
            <w:pPr>
              <w:pStyle w:val="null3"/>
            </w:pPr>
            <w:r>
              <w:rPr>
                <w:rFonts w:ascii="times new roman, times, serif" w:hAnsi="times new roman, times, serif" w:cs="times new roman, times, serif" w:eastAsia="times new roman, times, serif"/>
                <w:sz w:val="24"/>
              </w:rPr>
              <w:t>14</w:t>
            </w:r>
            <w:r>
              <w:rPr>
                <w:rFonts w:ascii="宋体" w:hAnsi="宋体" w:cs="宋体" w:eastAsia="宋体"/>
                <w:sz w:val="24"/>
              </w:rPr>
              <w:t>、</w:t>
            </w:r>
            <w:r>
              <w:rPr>
                <w:rFonts w:ascii="宋体" w:hAnsi="宋体" w:cs="宋体" w:eastAsia="宋体"/>
                <w:sz w:val="24"/>
              </w:rPr>
              <w:t>心电频率特性：手术模式：</w:t>
            </w:r>
            <w:r>
              <w:rPr>
                <w:rFonts w:ascii="宋体" w:hAnsi="宋体" w:cs="宋体" w:eastAsia="宋体"/>
                <w:sz w:val="24"/>
              </w:rPr>
              <w:t>1 Hz～20Hz、监护模式： 0.67 Hz～40Hz、扩展模式： 0.05Hz～150Hz；</w:t>
            </w:r>
          </w:p>
          <w:p>
            <w:pPr>
              <w:pStyle w:val="null3"/>
            </w:pPr>
            <w:r>
              <w:rPr>
                <w:rFonts w:ascii="times new roman, times, serif" w:hAnsi="times new roman, times, serif" w:cs="times new roman, times, serif" w:eastAsia="times new roman, times, serif"/>
                <w:sz w:val="24"/>
              </w:rPr>
              <w:t>15</w:t>
            </w:r>
            <w:r>
              <w:rPr>
                <w:rFonts w:ascii="宋体" w:hAnsi="宋体" w:cs="宋体" w:eastAsia="宋体"/>
                <w:sz w:val="24"/>
              </w:rPr>
              <w:t>、</w:t>
            </w:r>
            <w:r>
              <w:rPr>
                <w:rFonts w:ascii="宋体" w:hAnsi="宋体" w:cs="宋体" w:eastAsia="宋体"/>
                <w:sz w:val="24"/>
              </w:rPr>
              <w:t>心电噪声：</w:t>
            </w:r>
            <w:r>
              <w:rPr>
                <w:rFonts w:ascii="宋体" w:hAnsi="宋体" w:cs="宋体" w:eastAsia="宋体"/>
                <w:sz w:val="24"/>
              </w:rPr>
              <w:t>&lt;30μV</w:t>
            </w:r>
            <w:r>
              <w:rPr>
                <w:rFonts w:ascii="宋体" w:hAnsi="宋体" w:cs="宋体" w:eastAsia="宋体"/>
                <w:sz w:val="24"/>
                <w:vertAlign w:val="subscript"/>
              </w:rPr>
              <w:t>P-P</w:t>
            </w:r>
          </w:p>
          <w:p>
            <w:pPr>
              <w:pStyle w:val="null3"/>
            </w:pPr>
            <w:r>
              <w:rPr>
                <w:rFonts w:ascii="times new roman, times, serif" w:hAnsi="times new roman, times, serif" w:cs="times new roman, times, serif" w:eastAsia="times new roman, times, serif"/>
                <w:sz w:val="24"/>
              </w:rPr>
              <w:t>16</w:t>
            </w:r>
            <w:r>
              <w:rPr>
                <w:rFonts w:ascii="宋体" w:hAnsi="宋体" w:cs="宋体" w:eastAsia="宋体"/>
                <w:sz w:val="24"/>
              </w:rPr>
              <w:t>、</w:t>
            </w:r>
            <w:r>
              <w:rPr>
                <w:rFonts w:ascii="宋体" w:hAnsi="宋体" w:cs="宋体" w:eastAsia="宋体"/>
                <w:sz w:val="24"/>
              </w:rPr>
              <w:t>心电输入回路电流：</w:t>
            </w:r>
            <w:r>
              <w:rPr>
                <w:rFonts w:ascii="宋体" w:hAnsi="宋体" w:cs="宋体" w:eastAsia="宋体"/>
                <w:sz w:val="24"/>
              </w:rPr>
              <w:t>≤0.1μA</w:t>
            </w:r>
          </w:p>
          <w:p>
            <w:pPr>
              <w:pStyle w:val="null3"/>
            </w:pPr>
            <w:r>
              <w:rPr>
                <w:rFonts w:ascii="times new roman, times, serif" w:hAnsi="times new roman, times, serif" w:cs="times new roman, times, serif" w:eastAsia="times new roman, times, serif"/>
                <w:sz w:val="24"/>
              </w:rPr>
              <w:t>17</w:t>
            </w:r>
            <w:r>
              <w:rPr>
                <w:rFonts w:ascii="宋体" w:hAnsi="宋体" w:cs="宋体" w:eastAsia="宋体"/>
                <w:sz w:val="24"/>
              </w:rPr>
              <w:t>、</w:t>
            </w:r>
            <w:r>
              <w:rPr>
                <w:rFonts w:ascii="宋体" w:hAnsi="宋体" w:cs="宋体" w:eastAsia="宋体"/>
                <w:sz w:val="24"/>
              </w:rPr>
              <w:t>输入阻抗：</w:t>
            </w:r>
            <w:r>
              <w:rPr>
                <w:rFonts w:ascii="宋体" w:hAnsi="宋体" w:cs="宋体" w:eastAsia="宋体"/>
                <w:sz w:val="24"/>
              </w:rPr>
              <w:t>≥10MΩ</w:t>
            </w:r>
          </w:p>
          <w:p>
            <w:pPr>
              <w:pStyle w:val="null3"/>
            </w:pPr>
            <w:r>
              <w:rPr>
                <w:rFonts w:ascii="宋体" w:hAnsi="宋体" w:cs="宋体" w:eastAsia="宋体"/>
                <w:sz w:val="24"/>
              </w:rPr>
              <w:t>呼吸（</w:t>
            </w:r>
            <w:r>
              <w:rPr>
                <w:rFonts w:ascii="宋体" w:hAnsi="宋体" w:cs="宋体" w:eastAsia="宋体"/>
                <w:sz w:val="24"/>
              </w:rPr>
              <w:t>RESP）</w:t>
            </w:r>
          </w:p>
          <w:p>
            <w:pPr>
              <w:pStyle w:val="null3"/>
            </w:pPr>
            <w:r>
              <w:rPr>
                <w:rFonts w:ascii="times new roman, times, serif" w:hAnsi="times new roman, times, serif" w:cs="times new roman, times, serif" w:eastAsia="times new roman, times, serif"/>
                <w:sz w:val="24"/>
              </w:rPr>
              <w:t>18</w:t>
            </w:r>
            <w:r>
              <w:rPr>
                <w:rFonts w:ascii="宋体" w:hAnsi="宋体" w:cs="宋体" w:eastAsia="宋体"/>
                <w:sz w:val="24"/>
              </w:rPr>
              <w:t>、</w:t>
            </w:r>
            <w:r>
              <w:rPr>
                <w:rFonts w:ascii="宋体" w:hAnsi="宋体" w:cs="宋体" w:eastAsia="宋体"/>
                <w:sz w:val="24"/>
              </w:rPr>
              <w:t>呼吸监护范围：</w:t>
            </w:r>
            <w:r>
              <w:rPr>
                <w:rFonts w:ascii="宋体" w:hAnsi="宋体" w:cs="宋体" w:eastAsia="宋体"/>
                <w:sz w:val="24"/>
              </w:rPr>
              <w:t>0rpm ～120rp</w:t>
            </w:r>
          </w:p>
          <w:p>
            <w:pPr>
              <w:pStyle w:val="null3"/>
            </w:pPr>
            <w:r>
              <w:rPr>
                <w:rFonts w:ascii="times new roman, times, serif" w:hAnsi="times new roman, times, serif" w:cs="times new roman, times, serif" w:eastAsia="times new roman, times, serif"/>
                <w:sz w:val="24"/>
              </w:rPr>
              <w:t>19</w:t>
            </w:r>
            <w:r>
              <w:rPr>
                <w:rFonts w:ascii="宋体" w:hAnsi="宋体" w:cs="宋体" w:eastAsia="宋体"/>
                <w:sz w:val="24"/>
              </w:rPr>
              <w:t>、</w:t>
            </w:r>
            <w:r>
              <w:rPr>
                <w:rFonts w:ascii="宋体" w:hAnsi="宋体" w:cs="宋体" w:eastAsia="宋体"/>
                <w:sz w:val="24"/>
              </w:rPr>
              <w:t>呼吸测量误差：</w:t>
            </w:r>
            <w:r>
              <w:rPr>
                <w:rFonts w:ascii="宋体" w:hAnsi="宋体" w:cs="宋体" w:eastAsia="宋体"/>
                <w:sz w:val="24"/>
              </w:rPr>
              <w:t>±2rpm或±5%两者取最大</w:t>
            </w:r>
          </w:p>
          <w:p>
            <w:pPr>
              <w:pStyle w:val="null3"/>
            </w:pPr>
            <w:r>
              <w:rPr>
                <w:rFonts w:ascii="times new roman, times, serif" w:hAnsi="times new roman, times, serif" w:cs="times new roman, times, serif" w:eastAsia="times new roman, times, serif"/>
                <w:sz w:val="24"/>
              </w:rPr>
              <w:t>20</w:t>
            </w:r>
            <w:r>
              <w:rPr>
                <w:rFonts w:ascii="宋体" w:hAnsi="宋体" w:cs="宋体" w:eastAsia="宋体"/>
                <w:sz w:val="24"/>
              </w:rPr>
              <w:t>、</w:t>
            </w:r>
            <w:r>
              <w:rPr>
                <w:rFonts w:ascii="宋体" w:hAnsi="宋体" w:cs="宋体" w:eastAsia="宋体"/>
                <w:sz w:val="24"/>
              </w:rPr>
              <w:t>窒息报警预定时间：</w:t>
            </w:r>
            <w:r>
              <w:rPr>
                <w:rFonts w:ascii="宋体" w:hAnsi="宋体" w:cs="宋体" w:eastAsia="宋体"/>
                <w:sz w:val="24"/>
              </w:rPr>
              <w:t>5s～120s可设置</w:t>
            </w:r>
          </w:p>
          <w:p>
            <w:pPr>
              <w:pStyle w:val="null3"/>
            </w:pPr>
            <w:r>
              <w:rPr>
                <w:rFonts w:ascii="times new roman, times, serif" w:hAnsi="times new roman, times, serif" w:cs="times new roman, times, serif" w:eastAsia="times new roman, times, serif"/>
                <w:sz w:val="24"/>
              </w:rPr>
              <w:t>21</w:t>
            </w:r>
            <w:r>
              <w:rPr>
                <w:rFonts w:ascii="宋体" w:hAnsi="宋体" w:cs="宋体" w:eastAsia="宋体"/>
                <w:sz w:val="24"/>
              </w:rPr>
              <w:t>、</w:t>
            </w:r>
            <w:r>
              <w:rPr>
                <w:rFonts w:ascii="宋体" w:hAnsi="宋体" w:cs="宋体" w:eastAsia="宋体"/>
                <w:sz w:val="24"/>
              </w:rPr>
              <w:t>测量方式：胸阻抗法，可选导联</w:t>
            </w:r>
            <w:r>
              <w:rPr>
                <w:rFonts w:ascii="宋体" w:hAnsi="宋体" w:cs="宋体" w:eastAsia="宋体"/>
                <w:sz w:val="24"/>
              </w:rPr>
              <w:t>I或II导联；</w:t>
            </w:r>
          </w:p>
          <w:p>
            <w:pPr>
              <w:pStyle w:val="null3"/>
            </w:pPr>
            <w:r>
              <w:rPr>
                <w:rFonts w:ascii="宋体" w:hAnsi="宋体" w:cs="宋体" w:eastAsia="宋体"/>
                <w:sz w:val="24"/>
              </w:rPr>
              <w:t>无创血压（</w:t>
            </w:r>
            <w:r>
              <w:rPr>
                <w:rFonts w:ascii="宋体" w:hAnsi="宋体" w:cs="宋体" w:eastAsia="宋体"/>
                <w:sz w:val="24"/>
              </w:rPr>
              <w:t>NIBP）</w:t>
            </w:r>
          </w:p>
          <w:p>
            <w:pPr>
              <w:pStyle w:val="null3"/>
            </w:pPr>
            <w:r>
              <w:rPr>
                <w:rFonts w:ascii="times new roman, times, serif" w:hAnsi="times new roman, times, serif" w:cs="times new roman, times, serif" w:eastAsia="times new roman, times, serif"/>
                <w:sz w:val="24"/>
              </w:rPr>
              <w:t>22</w:t>
            </w:r>
            <w:r>
              <w:rPr>
                <w:rFonts w:ascii="宋体" w:hAnsi="宋体" w:cs="宋体" w:eastAsia="宋体"/>
                <w:sz w:val="24"/>
              </w:rPr>
              <w:t>、</w:t>
            </w:r>
            <w:r>
              <w:rPr>
                <w:rFonts w:ascii="宋体" w:hAnsi="宋体" w:cs="宋体" w:eastAsia="宋体"/>
                <w:sz w:val="24"/>
              </w:rPr>
              <w:t>测量技术：智能型振荡法自动测量</w:t>
            </w:r>
          </w:p>
          <w:p>
            <w:pPr>
              <w:pStyle w:val="null3"/>
            </w:pPr>
            <w:r>
              <w:rPr>
                <w:rFonts w:ascii="times new roman, times, serif" w:hAnsi="times new roman, times, serif" w:cs="times new roman, times, serif" w:eastAsia="times new roman, times, serif"/>
                <w:sz w:val="24"/>
              </w:rPr>
              <w:t>23</w:t>
            </w:r>
            <w:r>
              <w:rPr>
                <w:rFonts w:ascii="宋体" w:hAnsi="宋体" w:cs="宋体" w:eastAsia="宋体"/>
                <w:sz w:val="24"/>
              </w:rPr>
              <w:t>、</w:t>
            </w:r>
            <w:r>
              <w:rPr>
                <w:rFonts w:ascii="宋体" w:hAnsi="宋体" w:cs="宋体" w:eastAsia="宋体"/>
                <w:sz w:val="24"/>
              </w:rPr>
              <w:t>袖带充气时间：</w:t>
            </w:r>
            <w:r>
              <w:rPr>
                <w:rFonts w:ascii="宋体" w:hAnsi="宋体" w:cs="宋体" w:eastAsia="宋体"/>
                <w:sz w:val="24"/>
              </w:rPr>
              <w:t>≤10s（标准成人袖带）</w:t>
            </w:r>
          </w:p>
          <w:p>
            <w:pPr>
              <w:pStyle w:val="null3"/>
            </w:pPr>
            <w:r>
              <w:rPr>
                <w:rFonts w:ascii="times new roman, times, serif" w:hAnsi="times new roman, times, serif" w:cs="times new roman, times, serif" w:eastAsia="times new roman, times, serif"/>
                <w:sz w:val="24"/>
              </w:rPr>
              <w:t>24</w:t>
            </w:r>
            <w:r>
              <w:rPr>
                <w:rFonts w:ascii="宋体" w:hAnsi="宋体" w:cs="宋体" w:eastAsia="宋体"/>
                <w:sz w:val="24"/>
              </w:rPr>
              <w:t>、</w:t>
            </w:r>
            <w:r>
              <w:rPr>
                <w:rFonts w:ascii="宋体" w:hAnsi="宋体" w:cs="宋体" w:eastAsia="宋体"/>
                <w:sz w:val="24"/>
              </w:rPr>
              <w:t>停止测量放气时间：</w:t>
            </w:r>
            <w:r>
              <w:rPr>
                <w:rFonts w:ascii="宋体" w:hAnsi="宋体" w:cs="宋体" w:eastAsia="宋体"/>
                <w:sz w:val="24"/>
              </w:rPr>
              <w:t>≤2s（标准成人袖带）</w:t>
            </w:r>
          </w:p>
          <w:p>
            <w:pPr>
              <w:pStyle w:val="null3"/>
            </w:pPr>
            <w:r>
              <w:rPr>
                <w:rFonts w:ascii="times new roman, times, serif" w:hAnsi="times new roman, times, serif" w:cs="times new roman, times, serif" w:eastAsia="times new roman, times, serif"/>
                <w:sz w:val="24"/>
              </w:rPr>
              <w:t>25</w:t>
            </w:r>
            <w:r>
              <w:rPr>
                <w:rFonts w:ascii="宋体" w:hAnsi="宋体" w:cs="宋体" w:eastAsia="宋体"/>
                <w:sz w:val="24"/>
              </w:rPr>
              <w:t>、</w:t>
            </w:r>
            <w:r>
              <w:rPr>
                <w:rFonts w:ascii="宋体" w:hAnsi="宋体" w:cs="宋体" w:eastAsia="宋体"/>
                <w:sz w:val="24"/>
              </w:rPr>
              <w:t>初始袖带充气压：成人：</w:t>
            </w:r>
            <w:r>
              <w:rPr>
                <w:rFonts w:ascii="宋体" w:hAnsi="宋体" w:cs="宋体" w:eastAsia="宋体"/>
                <w:sz w:val="24"/>
              </w:rPr>
              <w:t>≤175mmHg(23.3kPa)；儿童：≤125mmHg(18.0kPa)；误差：±5mmHg(0.67 kPa)</w:t>
            </w:r>
          </w:p>
          <w:p>
            <w:pPr>
              <w:pStyle w:val="null3"/>
            </w:pPr>
            <w:r>
              <w:rPr>
                <w:rFonts w:ascii="times new roman, times, serif" w:hAnsi="times new roman, times, serif" w:cs="times new roman, times, serif" w:eastAsia="times new roman, times, serif"/>
                <w:sz w:val="24"/>
              </w:rPr>
              <w:t>26</w:t>
            </w:r>
            <w:r>
              <w:rPr>
                <w:rFonts w:ascii="宋体" w:hAnsi="宋体" w:cs="宋体" w:eastAsia="宋体"/>
                <w:sz w:val="24"/>
              </w:rPr>
              <w:t>、</w:t>
            </w:r>
            <w:r>
              <w:rPr>
                <w:rFonts w:ascii="宋体" w:hAnsi="宋体" w:cs="宋体" w:eastAsia="宋体"/>
                <w:sz w:val="24"/>
              </w:rPr>
              <w:t>保护压力值：成人：</w:t>
            </w:r>
            <w:r>
              <w:rPr>
                <w:rFonts w:ascii="宋体" w:hAnsi="宋体" w:cs="宋体" w:eastAsia="宋体"/>
                <w:sz w:val="24"/>
              </w:rPr>
              <w:t>≤300mmHg（39.9kPa）；儿童：≤240mmHg(31.9kPa)；</w:t>
            </w:r>
          </w:p>
          <w:p>
            <w:pPr>
              <w:pStyle w:val="null3"/>
            </w:pPr>
            <w:r>
              <w:rPr>
                <w:rFonts w:ascii="times new roman, times, serif" w:hAnsi="times new roman, times, serif" w:cs="times new roman, times, serif" w:eastAsia="times new roman, times, serif"/>
                <w:sz w:val="24"/>
              </w:rPr>
              <w:t>27</w:t>
            </w:r>
            <w:r>
              <w:rPr>
                <w:rFonts w:ascii="宋体" w:hAnsi="宋体" w:cs="宋体" w:eastAsia="宋体"/>
                <w:sz w:val="24"/>
              </w:rPr>
              <w:t>、</w:t>
            </w:r>
            <w:r>
              <w:rPr>
                <w:rFonts w:ascii="宋体" w:hAnsi="宋体" w:cs="宋体" w:eastAsia="宋体"/>
                <w:sz w:val="24"/>
              </w:rPr>
              <w:t>监护范围</w:t>
            </w:r>
          </w:p>
          <w:tbl>
            <w:tblPr>
              <w:tblBorders>
                <w:top w:val="none" w:color="000000" w:sz="4"/>
                <w:left w:val="none" w:color="000000" w:sz="4"/>
                <w:bottom w:val="none" w:color="000000" w:sz="4"/>
                <w:right w:val="none" w:color="000000" w:sz="4"/>
                <w:insideH w:val="none"/>
                <w:insideV w:val="none"/>
              </w:tblBorders>
            </w:tblPr>
            <w:tblGrid>
              <w:gridCol w:w="445"/>
              <w:gridCol w:w="427"/>
              <w:gridCol w:w="841"/>
              <w:gridCol w:w="841"/>
            </w:tblGrid>
            <w:tr>
              <w:tc>
                <w:tcPr>
                  <w:tcW w:type="dxa" w:w="87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 xml:space="preserve">    </w:t>
                  </w:r>
                  <w:r>
                    <w:rPr>
                      <w:rFonts w:ascii="宋体" w:hAnsi="宋体" w:cs="宋体" w:eastAsia="宋体"/>
                      <w:sz w:val="24"/>
                    </w:rPr>
                    <w:t>血压（单位）</w:t>
                  </w:r>
                </w:p>
              </w:tc>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成人</w:t>
                  </w:r>
                </w:p>
              </w:tc>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儿童</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收缩压</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mmHg</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40～275</w:t>
                  </w:r>
                </w:p>
              </w:tc>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40～200</w:t>
                  </w:r>
                </w:p>
              </w:tc>
            </w:tr>
            <w:tr>
              <w:tc>
                <w:tcPr>
                  <w:tcW w:type="dxa" w:w="445"/>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kPa</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5.3～36.7</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5.3～26.7</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平均压</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mmHg</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20～230</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20～165</w:t>
                  </w:r>
                </w:p>
              </w:tc>
            </w:tr>
            <w:tr>
              <w:tc>
                <w:tcPr>
                  <w:tcW w:type="dxa" w:w="445"/>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kPa</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2.7～30</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2.7～22.0</w:t>
                  </w:r>
                </w:p>
              </w:tc>
            </w:tr>
            <w:tr>
              <w:tc>
                <w:tcPr>
                  <w:tcW w:type="dxa" w:w="4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舒张压</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mmHg</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10～210</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10～150</w:t>
                  </w:r>
                </w:p>
              </w:tc>
            </w:tr>
            <w:tr>
              <w:tc>
                <w:tcPr>
                  <w:tcW w:type="dxa" w:w="445"/>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kPa</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1.3～28</w:t>
                  </w:r>
                </w:p>
              </w:tc>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1.3～20.0</w:t>
                  </w:r>
                </w:p>
              </w:tc>
            </w:tr>
          </w:tbl>
          <w:p>
            <w:pPr>
              <w:pStyle w:val="null3"/>
            </w:pPr>
            <w:r>
              <w:rPr>
                <w:rFonts w:ascii="times new roman, times, serif" w:hAnsi="times new roman, times, serif" w:cs="times new roman, times, serif" w:eastAsia="times new roman, times, serif"/>
                <w:sz w:val="24"/>
              </w:rPr>
              <w:t>28</w:t>
            </w:r>
            <w:r>
              <w:rPr>
                <w:rFonts w:ascii="宋体" w:hAnsi="宋体" w:cs="宋体" w:eastAsia="宋体"/>
                <w:sz w:val="24"/>
              </w:rPr>
              <w:t>、</w:t>
            </w:r>
            <w:r>
              <w:rPr>
                <w:rFonts w:ascii="宋体" w:hAnsi="宋体" w:cs="宋体" w:eastAsia="宋体"/>
                <w:sz w:val="24"/>
              </w:rPr>
              <w:t>显示误差：平均差</w:t>
            </w:r>
            <w:r>
              <w:rPr>
                <w:rFonts w:ascii="宋体" w:hAnsi="宋体" w:cs="宋体" w:eastAsia="宋体"/>
                <w:sz w:val="24"/>
              </w:rPr>
              <w:t>≦±5mmHg (±0.67kPa)，标准偏差 ≦8mmHg (1.067 kPa)</w:t>
            </w:r>
          </w:p>
          <w:p>
            <w:pPr>
              <w:pStyle w:val="null3"/>
            </w:pPr>
            <w:r>
              <w:rPr>
                <w:rFonts w:ascii="times new roman, times, serif" w:hAnsi="times new roman, times, serif" w:cs="times new roman, times, serif" w:eastAsia="times new roman, times, serif"/>
                <w:sz w:val="24"/>
              </w:rPr>
              <w:t>29</w:t>
            </w:r>
            <w:r>
              <w:rPr>
                <w:rFonts w:ascii="宋体" w:hAnsi="宋体" w:cs="宋体" w:eastAsia="宋体"/>
                <w:sz w:val="24"/>
              </w:rPr>
              <w:t>、</w:t>
            </w:r>
            <w:r>
              <w:rPr>
                <w:rFonts w:ascii="宋体" w:hAnsi="宋体" w:cs="宋体" w:eastAsia="宋体"/>
                <w:sz w:val="24"/>
              </w:rPr>
              <w:t>测量模式：手动、自动、连续</w:t>
            </w:r>
            <w:r>
              <w:rPr>
                <w:rFonts w:ascii="宋体" w:hAnsi="宋体" w:cs="宋体" w:eastAsia="宋体"/>
                <w:sz w:val="24"/>
              </w:rPr>
              <w:t>和序列测量</w:t>
            </w:r>
            <w:r>
              <w:rPr>
                <w:rFonts w:ascii="宋体" w:hAnsi="宋体" w:cs="宋体" w:eastAsia="宋体"/>
                <w:sz w:val="24"/>
              </w:rPr>
              <w:t>；</w:t>
            </w:r>
          </w:p>
          <w:p>
            <w:pPr>
              <w:pStyle w:val="null3"/>
            </w:pPr>
            <w:r>
              <w:rPr>
                <w:rFonts w:ascii="times new roman, times, serif" w:hAnsi="times new roman, times, serif" w:cs="times new roman, times, serif" w:eastAsia="times new roman, times, serif"/>
                <w:sz w:val="24"/>
              </w:rPr>
              <w:t>30</w:t>
            </w:r>
            <w:r>
              <w:rPr>
                <w:rFonts w:ascii="宋体" w:hAnsi="宋体" w:cs="宋体" w:eastAsia="宋体"/>
                <w:sz w:val="24"/>
              </w:rPr>
              <w:t>、</w:t>
            </w:r>
            <w:r>
              <w:rPr>
                <w:rFonts w:ascii="宋体" w:hAnsi="宋体" w:cs="宋体" w:eastAsia="宋体"/>
                <w:sz w:val="24"/>
              </w:rPr>
              <w:t>测量方式：成人、儿童</w:t>
            </w:r>
          </w:p>
          <w:p>
            <w:pPr>
              <w:pStyle w:val="null3"/>
            </w:pPr>
            <w:r>
              <w:rPr>
                <w:rFonts w:ascii="times new roman, times, serif" w:hAnsi="times new roman, times, serif" w:cs="times new roman, times, serif" w:eastAsia="times new roman, times, serif"/>
                <w:sz w:val="24"/>
              </w:rPr>
              <w:t>31</w:t>
            </w:r>
            <w:r>
              <w:rPr>
                <w:rFonts w:ascii="宋体" w:hAnsi="宋体" w:cs="宋体" w:eastAsia="宋体"/>
                <w:sz w:val="24"/>
              </w:rPr>
              <w:t>、</w:t>
            </w:r>
            <w:r>
              <w:rPr>
                <w:rFonts w:ascii="宋体" w:hAnsi="宋体" w:cs="宋体" w:eastAsia="宋体"/>
                <w:sz w:val="24"/>
              </w:rPr>
              <w:t>自动测量间隔：</w:t>
            </w:r>
            <w:r>
              <w:rPr>
                <w:rFonts w:ascii="宋体" w:hAnsi="宋体" w:cs="宋体" w:eastAsia="宋体"/>
                <w:sz w:val="24"/>
              </w:rPr>
              <w:t>1～480min</w:t>
            </w:r>
            <w:r>
              <w:rPr>
                <w:rFonts w:ascii="宋体" w:hAnsi="宋体" w:cs="宋体" w:eastAsia="宋体"/>
                <w:sz w:val="24"/>
              </w:rPr>
              <w:t>(1-10min：步长1min、10min-1h：步长5min、1h-8h：步长0.5h)；</w:t>
            </w:r>
            <w:r>
              <w:rPr>
                <w:rFonts w:ascii="宋体" w:hAnsi="宋体" w:cs="宋体" w:eastAsia="宋体"/>
                <w:sz w:val="24"/>
              </w:rPr>
              <w:t>定时间隔时间误差：＜</w:t>
            </w:r>
            <w:r>
              <w:rPr>
                <w:rFonts w:ascii="宋体" w:hAnsi="宋体" w:cs="宋体" w:eastAsia="宋体"/>
                <w:sz w:val="24"/>
              </w:rPr>
              <w:t>10s</w:t>
            </w:r>
          </w:p>
          <w:p>
            <w:pPr>
              <w:pStyle w:val="null3"/>
            </w:pPr>
            <w:r>
              <w:rPr>
                <w:rFonts w:ascii="宋体" w:hAnsi="宋体" w:cs="宋体" w:eastAsia="宋体"/>
                <w:sz w:val="24"/>
              </w:rPr>
              <w:t>血氧饱和度（</w:t>
            </w:r>
            <w:r>
              <w:rPr>
                <w:rFonts w:ascii="宋体" w:hAnsi="宋体" w:cs="宋体" w:eastAsia="宋体"/>
                <w:sz w:val="24"/>
              </w:rPr>
              <w:t>SpO2）</w:t>
            </w:r>
          </w:p>
          <w:p>
            <w:pPr>
              <w:pStyle w:val="null3"/>
            </w:pPr>
            <w:r>
              <w:rPr>
                <w:rFonts w:ascii="times new roman, times, serif" w:hAnsi="times new roman, times, serif" w:cs="times new roman, times, serif" w:eastAsia="times new roman, times, serif"/>
                <w:sz w:val="24"/>
              </w:rPr>
              <w:t>32</w:t>
            </w:r>
            <w:r>
              <w:rPr>
                <w:rFonts w:ascii="宋体" w:hAnsi="宋体" w:cs="宋体" w:eastAsia="宋体"/>
                <w:sz w:val="24"/>
              </w:rPr>
              <w:t>、</w:t>
            </w:r>
            <w:r>
              <w:rPr>
                <w:rFonts w:ascii="宋体" w:hAnsi="宋体" w:cs="宋体" w:eastAsia="宋体"/>
                <w:sz w:val="24"/>
              </w:rPr>
              <w:t>传感器：双波长发光二极管</w:t>
            </w:r>
          </w:p>
          <w:p>
            <w:pPr>
              <w:pStyle w:val="null3"/>
            </w:pPr>
            <w:r>
              <w:rPr>
                <w:rFonts w:ascii="times new roman, times, serif" w:hAnsi="times new roman, times, serif" w:cs="times new roman, times, serif" w:eastAsia="times new roman, times, serif"/>
                <w:sz w:val="24"/>
              </w:rPr>
              <w:t>33</w:t>
            </w:r>
            <w:r>
              <w:rPr>
                <w:rFonts w:ascii="宋体" w:hAnsi="宋体" w:cs="宋体" w:eastAsia="宋体"/>
                <w:sz w:val="24"/>
              </w:rPr>
              <w:t>、</w:t>
            </w:r>
            <w:r>
              <w:rPr>
                <w:rFonts w:ascii="宋体" w:hAnsi="宋体" w:cs="宋体" w:eastAsia="宋体"/>
                <w:sz w:val="24"/>
              </w:rPr>
              <w:t>脉搏血氧监护范围：</w:t>
            </w:r>
            <w:r>
              <w:rPr>
                <w:rFonts w:ascii="宋体" w:hAnsi="宋体" w:cs="宋体" w:eastAsia="宋体"/>
                <w:sz w:val="24"/>
              </w:rPr>
              <w:t>0%～100%</w:t>
            </w:r>
          </w:p>
          <w:p>
            <w:pPr>
              <w:pStyle w:val="null3"/>
            </w:pPr>
            <w:r>
              <w:rPr>
                <w:rFonts w:ascii="times new roman, times, serif" w:hAnsi="times new roman, times, serif" w:cs="times new roman, times, serif" w:eastAsia="times new roman, times, serif"/>
                <w:sz w:val="24"/>
              </w:rPr>
              <w:t>34</w:t>
            </w:r>
            <w:r>
              <w:rPr>
                <w:rFonts w:ascii="宋体" w:hAnsi="宋体" w:cs="宋体" w:eastAsia="宋体"/>
                <w:sz w:val="24"/>
              </w:rPr>
              <w:t>、</w:t>
            </w:r>
            <w:r>
              <w:rPr>
                <w:rFonts w:ascii="宋体" w:hAnsi="宋体" w:cs="宋体" w:eastAsia="宋体"/>
                <w:sz w:val="24"/>
              </w:rPr>
              <w:t>测量精度：</w:t>
            </w:r>
            <w:r>
              <w:rPr>
                <w:rFonts w:ascii="宋体" w:hAnsi="宋体" w:cs="宋体" w:eastAsia="宋体"/>
                <w:sz w:val="24"/>
              </w:rPr>
              <w:t>70%～100%     ±2%；50%～69%     ±3%；其中测量误差中的“%”为脉搏氧饱和度百分比</w:t>
            </w:r>
          </w:p>
          <w:p>
            <w:pPr>
              <w:pStyle w:val="null3"/>
            </w:pPr>
            <w:r>
              <w:rPr>
                <w:rFonts w:ascii="times new roman, times, serif" w:hAnsi="times new roman, times, serif" w:cs="times new roman, times, serif" w:eastAsia="times new roman, times, serif"/>
                <w:sz w:val="24"/>
              </w:rPr>
              <w:t>35</w:t>
            </w:r>
            <w:r>
              <w:rPr>
                <w:rFonts w:ascii="宋体" w:hAnsi="宋体" w:cs="宋体" w:eastAsia="宋体"/>
                <w:sz w:val="24"/>
              </w:rPr>
              <w:t>、</w:t>
            </w:r>
            <w:r>
              <w:rPr>
                <w:rFonts w:ascii="宋体" w:hAnsi="宋体" w:cs="宋体" w:eastAsia="宋体"/>
                <w:sz w:val="24"/>
              </w:rPr>
              <w:t>报警范围：高限：</w:t>
            </w:r>
            <w:r>
              <w:rPr>
                <w:rFonts w:ascii="宋体" w:hAnsi="宋体" w:cs="宋体" w:eastAsia="宋体"/>
                <w:sz w:val="24"/>
              </w:rPr>
              <w:t>1%～100%；低限：0%～99%</w:t>
            </w:r>
          </w:p>
          <w:p>
            <w:pPr>
              <w:pStyle w:val="null3"/>
            </w:pPr>
            <w:r>
              <w:rPr>
                <w:rFonts w:ascii="times new roman, times, serif" w:hAnsi="times new roman, times, serif" w:cs="times new roman, times, serif" w:eastAsia="times new roman, times, serif"/>
                <w:sz w:val="24"/>
              </w:rPr>
              <w:t>36</w:t>
            </w:r>
            <w:r>
              <w:rPr>
                <w:rFonts w:ascii="宋体" w:hAnsi="宋体" w:cs="宋体" w:eastAsia="宋体"/>
                <w:sz w:val="24"/>
              </w:rPr>
              <w:t>、</w:t>
            </w:r>
            <w:r>
              <w:rPr>
                <w:rFonts w:ascii="宋体" w:hAnsi="宋体" w:cs="宋体" w:eastAsia="宋体"/>
                <w:sz w:val="24"/>
              </w:rPr>
              <w:t>波长：</w:t>
            </w:r>
            <w:r>
              <w:rPr>
                <w:rFonts w:ascii="宋体" w:hAnsi="宋体" w:cs="宋体" w:eastAsia="宋体"/>
                <w:sz w:val="24"/>
              </w:rPr>
              <w:t>红光：</w:t>
            </w:r>
            <w:r>
              <w:rPr>
                <w:rFonts w:ascii="宋体" w:hAnsi="宋体" w:cs="宋体" w:eastAsia="宋体"/>
                <w:sz w:val="24"/>
              </w:rPr>
              <w:t>660nm, 红外光： 905nm</w:t>
            </w:r>
          </w:p>
          <w:p>
            <w:pPr>
              <w:pStyle w:val="null3"/>
            </w:pPr>
            <w:r>
              <w:rPr>
                <w:rFonts w:ascii="times new roman, times, serif" w:hAnsi="times new roman, times, serif" w:cs="times new roman, times, serif" w:eastAsia="times new roman, times, serif"/>
                <w:sz w:val="24"/>
              </w:rPr>
              <w:t>37</w:t>
            </w:r>
            <w:r>
              <w:rPr>
                <w:rFonts w:ascii="宋体" w:hAnsi="宋体" w:cs="宋体" w:eastAsia="宋体"/>
                <w:sz w:val="24"/>
              </w:rPr>
              <w:t>、</w:t>
            </w:r>
            <w:r>
              <w:rPr>
                <w:rFonts w:ascii="宋体" w:hAnsi="宋体" w:cs="宋体" w:eastAsia="宋体"/>
                <w:sz w:val="24"/>
              </w:rPr>
              <w:t>弱灌注能力</w:t>
            </w:r>
            <w:r>
              <w:rPr>
                <w:rFonts w:ascii="宋体" w:hAnsi="宋体" w:cs="宋体" w:eastAsia="宋体"/>
                <w:sz w:val="24"/>
              </w:rPr>
              <w:t>:  0.1%--20%</w:t>
            </w:r>
          </w:p>
          <w:p>
            <w:pPr>
              <w:pStyle w:val="null3"/>
            </w:pPr>
            <w:r>
              <w:rPr>
                <w:rFonts w:ascii="times new roman, times, serif" w:hAnsi="times new roman, times, serif" w:cs="times new roman, times, serif" w:eastAsia="times new roman, times, serif"/>
                <w:sz w:val="24"/>
              </w:rPr>
              <w:t>38</w:t>
            </w:r>
            <w:r>
              <w:rPr>
                <w:rFonts w:ascii="宋体" w:hAnsi="宋体" w:cs="宋体" w:eastAsia="宋体"/>
                <w:sz w:val="24"/>
              </w:rPr>
              <w:t>、</w:t>
            </w:r>
            <w:r>
              <w:rPr>
                <w:rFonts w:ascii="宋体" w:hAnsi="宋体" w:cs="宋体" w:eastAsia="宋体"/>
                <w:sz w:val="24"/>
              </w:rPr>
              <w:t>可抵抗</w:t>
            </w:r>
            <w:r>
              <w:rPr>
                <w:rFonts w:ascii="宋体" w:hAnsi="宋体" w:cs="宋体" w:eastAsia="宋体"/>
                <w:sz w:val="24"/>
              </w:rPr>
              <w:t>50/60Hz工频或自然光干扰</w:t>
            </w:r>
          </w:p>
          <w:p>
            <w:pPr>
              <w:pStyle w:val="null3"/>
            </w:pPr>
            <w:r>
              <w:rPr>
                <w:rFonts w:ascii="宋体" w:hAnsi="宋体" w:cs="宋体" w:eastAsia="宋体"/>
                <w:sz w:val="24"/>
              </w:rPr>
              <w:t>脉搏（</w:t>
            </w:r>
            <w:r>
              <w:rPr>
                <w:rFonts w:ascii="宋体" w:hAnsi="宋体" w:cs="宋体" w:eastAsia="宋体"/>
                <w:sz w:val="24"/>
              </w:rPr>
              <w:t>PR）</w:t>
            </w:r>
          </w:p>
          <w:p>
            <w:pPr>
              <w:pStyle w:val="null3"/>
            </w:pPr>
            <w:r>
              <w:rPr>
                <w:rFonts w:ascii="times new roman, times, serif" w:hAnsi="times new roman, times, serif" w:cs="times new roman, times, serif" w:eastAsia="times new roman, times, serif"/>
                <w:sz w:val="24"/>
              </w:rPr>
              <w:t>39</w:t>
            </w:r>
            <w:r>
              <w:rPr>
                <w:rFonts w:ascii="宋体" w:hAnsi="宋体" w:cs="宋体" w:eastAsia="宋体"/>
                <w:sz w:val="24"/>
              </w:rPr>
              <w:t>、</w:t>
            </w:r>
            <w:r>
              <w:rPr>
                <w:rFonts w:ascii="宋体" w:hAnsi="宋体" w:cs="宋体" w:eastAsia="宋体"/>
                <w:sz w:val="24"/>
              </w:rPr>
              <w:t>脉率监护范围（</w:t>
            </w:r>
            <w:r>
              <w:rPr>
                <w:rFonts w:ascii="宋体" w:hAnsi="宋体" w:cs="宋体" w:eastAsia="宋体"/>
                <w:sz w:val="24"/>
              </w:rPr>
              <w:t>SpO2）：0bpm～250bpm</w:t>
            </w:r>
          </w:p>
          <w:p>
            <w:pPr>
              <w:pStyle w:val="null3"/>
            </w:pPr>
            <w:r>
              <w:rPr>
                <w:rFonts w:ascii="times new roman, times, serif" w:hAnsi="times new roman, times, serif" w:cs="times new roman, times, serif" w:eastAsia="times new roman, times, serif"/>
                <w:sz w:val="24"/>
              </w:rPr>
              <w:t>40</w:t>
            </w:r>
            <w:r>
              <w:rPr>
                <w:rFonts w:ascii="宋体" w:hAnsi="宋体" w:cs="宋体" w:eastAsia="宋体"/>
                <w:sz w:val="24"/>
              </w:rPr>
              <w:t>、</w:t>
            </w:r>
            <w:r>
              <w:rPr>
                <w:rFonts w:ascii="宋体" w:hAnsi="宋体" w:cs="宋体" w:eastAsia="宋体"/>
                <w:sz w:val="24"/>
              </w:rPr>
              <w:t>脉率测量误差：</w:t>
            </w:r>
            <w:r>
              <w:rPr>
                <w:rFonts w:ascii="宋体" w:hAnsi="宋体" w:cs="宋体" w:eastAsia="宋体"/>
                <w:sz w:val="24"/>
              </w:rPr>
              <w:t>±2bpm</w:t>
            </w:r>
          </w:p>
          <w:p>
            <w:pPr>
              <w:pStyle w:val="null3"/>
            </w:pPr>
            <w:r>
              <w:rPr>
                <w:rFonts w:ascii="times new roman, times, serif" w:hAnsi="times new roman, times, serif" w:cs="times new roman, times, serif" w:eastAsia="times new roman, times, serif"/>
                <w:sz w:val="24"/>
              </w:rPr>
              <w:t>41</w:t>
            </w:r>
            <w:r>
              <w:rPr>
                <w:rFonts w:ascii="宋体" w:hAnsi="宋体" w:cs="宋体" w:eastAsia="宋体"/>
                <w:sz w:val="24"/>
              </w:rPr>
              <w:t>、</w:t>
            </w:r>
            <w:r>
              <w:rPr>
                <w:rFonts w:ascii="宋体" w:hAnsi="宋体" w:cs="宋体" w:eastAsia="宋体"/>
                <w:sz w:val="24"/>
                <w:color w:val="000000"/>
              </w:rPr>
              <w:t>脉率测量范围（</w:t>
            </w:r>
            <w:r>
              <w:rPr>
                <w:rFonts w:ascii="宋体" w:hAnsi="宋体" w:cs="宋体" w:eastAsia="宋体"/>
                <w:sz w:val="24"/>
                <w:color w:val="000000"/>
              </w:rPr>
              <w:t>NIBP）：30-200bpm，精度+/-3bpm或+/-3%取大者</w:t>
            </w:r>
          </w:p>
          <w:p>
            <w:pPr>
              <w:pStyle w:val="null3"/>
            </w:pPr>
            <w:r>
              <w:rPr>
                <w:rFonts w:ascii="宋体" w:hAnsi="宋体" w:cs="宋体" w:eastAsia="宋体"/>
                <w:sz w:val="24"/>
              </w:rPr>
              <w:t>体温（</w:t>
            </w:r>
            <w:r>
              <w:rPr>
                <w:rFonts w:ascii="宋体" w:hAnsi="宋体" w:cs="宋体" w:eastAsia="宋体"/>
                <w:sz w:val="24"/>
              </w:rPr>
              <w:t>TEMP）</w:t>
            </w:r>
          </w:p>
          <w:p>
            <w:pPr>
              <w:pStyle w:val="null3"/>
            </w:pPr>
            <w:r>
              <w:rPr>
                <w:rFonts w:ascii="times new roman, times, serif" w:hAnsi="times new roman, times, serif" w:cs="times new roman, times, serif" w:eastAsia="times new roman, times, serif"/>
                <w:sz w:val="24"/>
              </w:rPr>
              <w:t>42</w:t>
            </w:r>
            <w:r>
              <w:rPr>
                <w:rFonts w:ascii="宋体" w:hAnsi="宋体" w:cs="宋体" w:eastAsia="宋体"/>
                <w:sz w:val="24"/>
              </w:rPr>
              <w:t>、</w:t>
            </w:r>
            <w:r>
              <w:rPr>
                <w:rFonts w:ascii="宋体" w:hAnsi="宋体" w:cs="宋体" w:eastAsia="宋体"/>
                <w:sz w:val="24"/>
              </w:rPr>
              <w:t>体温测量范围：</w:t>
            </w:r>
            <w:r>
              <w:rPr>
                <w:rFonts w:ascii="宋体" w:hAnsi="宋体" w:cs="宋体" w:eastAsia="宋体"/>
                <w:sz w:val="24"/>
              </w:rPr>
              <w:t>21.0℃～50.0℃</w:t>
            </w:r>
          </w:p>
          <w:p>
            <w:pPr>
              <w:pStyle w:val="null3"/>
            </w:pPr>
            <w:r>
              <w:rPr>
                <w:rFonts w:ascii="times new roman, times, serif" w:hAnsi="times new roman, times, serif" w:cs="times new roman, times, serif" w:eastAsia="times new roman, times, serif"/>
                <w:sz w:val="24"/>
              </w:rPr>
              <w:t>43</w:t>
            </w:r>
            <w:r>
              <w:rPr>
                <w:rFonts w:ascii="宋体" w:hAnsi="宋体" w:cs="宋体" w:eastAsia="宋体"/>
                <w:sz w:val="24"/>
              </w:rPr>
              <w:t>、</w:t>
            </w:r>
            <w:r>
              <w:rPr>
                <w:rFonts w:ascii="宋体" w:hAnsi="宋体" w:cs="宋体" w:eastAsia="宋体"/>
                <w:sz w:val="24"/>
              </w:rPr>
              <w:t>体温测量精度：（</w:t>
            </w:r>
            <w:r>
              <w:rPr>
                <w:rFonts w:ascii="宋体" w:hAnsi="宋体" w:cs="宋体" w:eastAsia="宋体"/>
                <w:sz w:val="24"/>
              </w:rPr>
              <w:t>25.0--45.0）℃ 测量误差为±0.2℃，超出此范围的测量范围误差为±0.4℃</w:t>
            </w:r>
          </w:p>
          <w:p>
            <w:pPr>
              <w:pStyle w:val="null3"/>
            </w:pPr>
            <w:r>
              <w:rPr>
                <w:rFonts w:ascii="times new roman, times, serif" w:hAnsi="times new roman, times, serif" w:cs="times new roman, times, serif" w:eastAsia="times new roman, times, serif"/>
                <w:sz w:val="24"/>
              </w:rPr>
              <w:t>44</w:t>
            </w:r>
            <w:r>
              <w:rPr>
                <w:rFonts w:ascii="宋体" w:hAnsi="宋体" w:cs="宋体" w:eastAsia="宋体"/>
                <w:sz w:val="24"/>
              </w:rPr>
              <w:t>、</w:t>
            </w:r>
            <w:r>
              <w:rPr>
                <w:rFonts w:ascii="宋体" w:hAnsi="宋体" w:cs="宋体" w:eastAsia="宋体"/>
                <w:sz w:val="24"/>
              </w:rPr>
              <w:t>体温响应时间：</w:t>
            </w:r>
            <w:r>
              <w:rPr>
                <w:rFonts w:ascii="宋体" w:hAnsi="宋体" w:cs="宋体" w:eastAsia="宋体"/>
                <w:sz w:val="24"/>
              </w:rPr>
              <w:t>&lt;150s</w:t>
            </w:r>
          </w:p>
          <w:p>
            <w:pPr>
              <w:pStyle w:val="null3"/>
            </w:pPr>
            <w:r>
              <w:rPr>
                <w:rFonts w:ascii="times new roman, times, serif" w:hAnsi="times new roman, times, serif" w:cs="times new roman, times, serif" w:eastAsia="times new roman, times, serif"/>
                <w:sz w:val="24"/>
              </w:rPr>
              <w:t>45</w:t>
            </w:r>
            <w:r>
              <w:rPr>
                <w:rFonts w:ascii="宋体" w:hAnsi="宋体" w:cs="宋体" w:eastAsia="宋体"/>
                <w:sz w:val="24"/>
              </w:rPr>
              <w:t>、</w:t>
            </w:r>
            <w:r>
              <w:rPr>
                <w:rFonts w:ascii="宋体" w:hAnsi="宋体" w:cs="宋体" w:eastAsia="宋体"/>
                <w:sz w:val="24"/>
              </w:rPr>
              <w:t>单位：摄氏和华氏可选</w:t>
            </w:r>
          </w:p>
          <w:p>
            <w:pPr>
              <w:pStyle w:val="null3"/>
            </w:pPr>
            <w:r>
              <w:rPr>
                <w:rFonts w:ascii="宋体" w:hAnsi="宋体" w:cs="宋体" w:eastAsia="宋体"/>
                <w:sz w:val="24"/>
              </w:rPr>
              <w:t>呼气末二氧化碳（</w:t>
            </w:r>
            <w:r>
              <w:rPr>
                <w:rFonts w:ascii="宋体" w:hAnsi="宋体" w:cs="宋体" w:eastAsia="宋体"/>
                <w:sz w:val="24"/>
              </w:rPr>
              <w:t>EtCO2）（选配）</w:t>
            </w:r>
          </w:p>
          <w:p>
            <w:pPr>
              <w:pStyle w:val="null3"/>
            </w:pPr>
            <w:r>
              <w:rPr>
                <w:rFonts w:ascii="times new roman, times, serif" w:hAnsi="times new roman, times, serif" w:cs="times new roman, times, serif" w:eastAsia="times new roman, times, serif"/>
                <w:sz w:val="24"/>
              </w:rPr>
              <w:t>46</w:t>
            </w:r>
            <w:r>
              <w:rPr>
                <w:rFonts w:ascii="宋体" w:hAnsi="宋体" w:cs="宋体" w:eastAsia="宋体"/>
                <w:sz w:val="24"/>
              </w:rPr>
              <w:t>、</w:t>
            </w:r>
            <w:r>
              <w:rPr>
                <w:rFonts w:ascii="宋体" w:hAnsi="宋体" w:cs="宋体" w:eastAsia="宋体"/>
                <w:sz w:val="24"/>
              </w:rPr>
              <w:t>监护范围：</w:t>
            </w:r>
            <w:r>
              <w:rPr>
                <w:rFonts w:ascii="宋体" w:hAnsi="宋体" w:cs="宋体" w:eastAsia="宋体"/>
                <w:sz w:val="24"/>
              </w:rPr>
              <w:t>0mmHg～150mmHg (0kPa～20kPa)</w:t>
            </w:r>
          </w:p>
          <w:p>
            <w:pPr>
              <w:pStyle w:val="null3"/>
            </w:pPr>
            <w:r>
              <w:rPr>
                <w:rFonts w:ascii="times new roman, times, serif" w:hAnsi="times new roman, times, serif" w:cs="times new roman, times, serif" w:eastAsia="times new roman, times, serif"/>
                <w:sz w:val="24"/>
              </w:rPr>
              <w:t>47</w:t>
            </w:r>
            <w:r>
              <w:rPr>
                <w:rFonts w:ascii="宋体" w:hAnsi="宋体" w:cs="宋体" w:eastAsia="宋体"/>
                <w:sz w:val="24"/>
              </w:rPr>
              <w:t>、</w:t>
            </w:r>
            <w:r>
              <w:rPr>
                <w:rFonts w:ascii="宋体" w:hAnsi="宋体" w:cs="宋体" w:eastAsia="宋体"/>
                <w:sz w:val="24"/>
              </w:rPr>
              <w:t>测量误差：</w:t>
            </w:r>
            <w:r>
              <w:rPr>
                <w:rFonts w:ascii="宋体" w:hAnsi="宋体" w:cs="宋体" w:eastAsia="宋体"/>
                <w:sz w:val="24"/>
              </w:rPr>
              <w:t>0mmHg～40 mmHg（0kPa～5.3kPa），±2mmHg(±0.26kPa)</w:t>
            </w:r>
          </w:p>
          <w:p>
            <w:pPr>
              <w:pStyle w:val="null3"/>
            </w:pPr>
            <w:r>
              <w:rPr>
                <w:rFonts w:ascii="times new roman, times, serif" w:hAnsi="times new roman, times, serif" w:cs="times new roman, times, serif" w:eastAsia="times new roman, times, serif"/>
                <w:sz w:val="24"/>
              </w:rPr>
              <w:t>48</w:t>
            </w:r>
            <w:r>
              <w:rPr>
                <w:rFonts w:ascii="宋体" w:hAnsi="宋体" w:cs="宋体" w:eastAsia="宋体"/>
                <w:sz w:val="24"/>
              </w:rPr>
              <w:t>、</w:t>
            </w:r>
            <w:r>
              <w:rPr>
                <w:rFonts w:ascii="宋体" w:hAnsi="宋体" w:cs="宋体" w:eastAsia="宋体"/>
                <w:sz w:val="24"/>
              </w:rPr>
              <w:t>41mmHg～70 mmHg (5.5kPa～9.3kPa)，±5%</w:t>
            </w:r>
          </w:p>
          <w:p>
            <w:pPr>
              <w:pStyle w:val="null3"/>
            </w:pPr>
            <w:r>
              <w:rPr>
                <w:rFonts w:ascii="times new roman, times, serif" w:hAnsi="times new roman, times, serif" w:cs="times new roman, times, serif" w:eastAsia="times new roman, times, serif"/>
                <w:sz w:val="24"/>
              </w:rPr>
              <w:t>49</w:t>
            </w:r>
            <w:r>
              <w:rPr>
                <w:rFonts w:ascii="宋体" w:hAnsi="宋体" w:cs="宋体" w:eastAsia="宋体"/>
                <w:sz w:val="24"/>
              </w:rPr>
              <w:t>、</w:t>
            </w:r>
            <w:r>
              <w:rPr>
                <w:rFonts w:ascii="宋体" w:hAnsi="宋体" w:cs="宋体" w:eastAsia="宋体"/>
                <w:sz w:val="24"/>
              </w:rPr>
              <w:t>71mHg～100 mmHg (9.4kPa～13.3kPa)，±8%；</w:t>
            </w:r>
          </w:p>
          <w:p>
            <w:pPr>
              <w:pStyle w:val="null3"/>
            </w:pPr>
            <w:r>
              <w:rPr>
                <w:rFonts w:ascii="times new roman, times, serif" w:hAnsi="times new roman, times, serif" w:cs="times new roman, times, serif" w:eastAsia="times new roman, times, serif"/>
                <w:sz w:val="24"/>
              </w:rPr>
              <w:t>50</w:t>
            </w:r>
            <w:r>
              <w:rPr>
                <w:rFonts w:ascii="宋体" w:hAnsi="宋体" w:cs="宋体" w:eastAsia="宋体"/>
                <w:sz w:val="24"/>
              </w:rPr>
              <w:t>、</w:t>
            </w:r>
            <w:r>
              <w:rPr>
                <w:rFonts w:ascii="宋体" w:hAnsi="宋体" w:cs="宋体" w:eastAsia="宋体"/>
                <w:sz w:val="24"/>
              </w:rPr>
              <w:t>101mmHg～150 mmHg (13.4kPa～20.0kPa)，±10%</w:t>
            </w:r>
          </w:p>
          <w:p>
            <w:pPr>
              <w:pStyle w:val="null3"/>
            </w:pPr>
            <w:r>
              <w:rPr>
                <w:rFonts w:ascii="times new roman, times, serif" w:hAnsi="times new roman, times, serif" w:cs="times new roman, times, serif" w:eastAsia="times new roman, times, serif"/>
                <w:sz w:val="24"/>
              </w:rPr>
              <w:t>51</w:t>
            </w:r>
            <w:r>
              <w:rPr>
                <w:rFonts w:ascii="宋体" w:hAnsi="宋体" w:cs="宋体" w:eastAsia="宋体"/>
                <w:sz w:val="24"/>
              </w:rPr>
              <w:t>、</w:t>
            </w:r>
            <w:r>
              <w:rPr>
                <w:rFonts w:ascii="宋体" w:hAnsi="宋体" w:cs="宋体" w:eastAsia="宋体"/>
                <w:sz w:val="24"/>
              </w:rPr>
              <w:t>显示分辨率</w:t>
            </w:r>
            <w:r>
              <w:rPr>
                <w:rFonts w:ascii="宋体" w:hAnsi="宋体" w:cs="宋体" w:eastAsia="宋体"/>
                <w:sz w:val="24"/>
              </w:rPr>
              <w:t>: 0mmHg～100 mmHg为0.1 mmHg</w:t>
            </w:r>
          </w:p>
          <w:p>
            <w:pPr>
              <w:pStyle w:val="null3"/>
            </w:pPr>
            <w:r>
              <w:rPr>
                <w:rFonts w:ascii="times new roman, times, serif" w:hAnsi="times new roman, times, serif" w:cs="times new roman, times, serif" w:eastAsia="times new roman, times, serif"/>
                <w:sz w:val="24"/>
              </w:rPr>
              <w:t>52</w:t>
            </w:r>
            <w:r>
              <w:rPr>
                <w:rFonts w:ascii="宋体" w:hAnsi="宋体" w:cs="宋体" w:eastAsia="宋体"/>
                <w:sz w:val="24"/>
              </w:rPr>
              <w:t>、</w:t>
            </w:r>
            <w:r>
              <w:rPr>
                <w:rFonts w:ascii="宋体" w:hAnsi="宋体" w:cs="宋体" w:eastAsia="宋体"/>
                <w:sz w:val="24"/>
              </w:rPr>
              <w:t>101mmHg～150 mmHg为1 mmHg</w:t>
            </w:r>
          </w:p>
          <w:p>
            <w:pPr>
              <w:pStyle w:val="null3"/>
            </w:pPr>
            <w:r>
              <w:rPr>
                <w:rFonts w:ascii="times new roman, times, serif" w:hAnsi="times new roman, times, serif" w:cs="times new roman, times, serif" w:eastAsia="times new roman, times, serif"/>
                <w:sz w:val="24"/>
              </w:rPr>
              <w:t>53</w:t>
            </w:r>
            <w:r>
              <w:rPr>
                <w:rFonts w:ascii="宋体" w:hAnsi="宋体" w:cs="宋体" w:eastAsia="宋体"/>
                <w:sz w:val="24"/>
              </w:rPr>
              <w:t>、</w:t>
            </w:r>
            <w:r>
              <w:rPr>
                <w:rFonts w:ascii="宋体" w:hAnsi="宋体" w:cs="宋体" w:eastAsia="宋体"/>
                <w:sz w:val="24"/>
              </w:rPr>
              <w:t>二氧化碳模块从接通电源至达到规定的工作性能时间：</w:t>
            </w:r>
          </w:p>
          <w:p>
            <w:pPr>
              <w:pStyle w:val="null3"/>
            </w:pPr>
            <w:r>
              <w:rPr>
                <w:rFonts w:ascii="times new roman, times, serif" w:hAnsi="times new roman, times, serif" w:cs="times new roman, times, serif" w:eastAsia="times new roman, times, serif"/>
                <w:sz w:val="24"/>
              </w:rPr>
              <w:t>54</w:t>
            </w:r>
            <w:r>
              <w:rPr>
                <w:rFonts w:ascii="宋体" w:hAnsi="宋体" w:cs="宋体" w:eastAsia="宋体"/>
                <w:sz w:val="24"/>
              </w:rPr>
              <w:t>、</w:t>
            </w:r>
            <w:r>
              <w:rPr>
                <w:rFonts w:ascii="宋体" w:hAnsi="宋体" w:cs="宋体" w:eastAsia="宋体"/>
                <w:sz w:val="24"/>
              </w:rPr>
              <w:t>主流式：</w:t>
            </w:r>
            <w:r>
              <w:rPr>
                <w:rFonts w:ascii="宋体" w:hAnsi="宋体" w:cs="宋体" w:eastAsia="宋体"/>
                <w:sz w:val="24"/>
              </w:rPr>
              <w:t>15s内可显示参数，环境温度在25℃，达到规定的工作性能标准需2分钟；旁流式：20s内可显示参数，环境温度在25℃，达到规定的工作性能标准需2分钟；</w:t>
            </w:r>
          </w:p>
          <w:p>
            <w:pPr>
              <w:pStyle w:val="null3"/>
            </w:pPr>
            <w:r>
              <w:rPr>
                <w:rFonts w:ascii="times new roman, times, serif" w:hAnsi="times new roman, times, serif" w:cs="times new roman, times, serif" w:eastAsia="times new roman, times, serif"/>
                <w:sz w:val="24"/>
              </w:rPr>
              <w:t>55</w:t>
            </w:r>
            <w:r>
              <w:rPr>
                <w:rFonts w:ascii="宋体" w:hAnsi="宋体" w:cs="宋体" w:eastAsia="宋体"/>
                <w:sz w:val="24"/>
              </w:rPr>
              <w:t>、</w:t>
            </w:r>
            <w:r>
              <w:rPr>
                <w:rFonts w:ascii="宋体" w:hAnsi="宋体" w:cs="宋体" w:eastAsia="宋体"/>
                <w:sz w:val="24"/>
              </w:rPr>
              <w:t>响应时间：主流式（</w:t>
            </w:r>
            <w:r>
              <w:rPr>
                <w:rFonts w:ascii="宋体" w:hAnsi="宋体" w:cs="宋体" w:eastAsia="宋体"/>
                <w:sz w:val="24"/>
              </w:rPr>
              <w:t>60ms）、旁流式（3s，50ml/min固定流速）；</w:t>
            </w:r>
          </w:p>
          <w:p>
            <w:pPr>
              <w:pStyle w:val="null3"/>
            </w:pPr>
            <w:r>
              <w:rPr>
                <w:rFonts w:ascii="times new roman, times, serif" w:hAnsi="times new roman, times, serif" w:cs="times new roman, times, serif" w:eastAsia="times new roman, times, serif"/>
                <w:sz w:val="24"/>
              </w:rPr>
              <w:t>56</w:t>
            </w:r>
            <w:r>
              <w:rPr>
                <w:rFonts w:ascii="宋体" w:hAnsi="宋体" w:cs="宋体" w:eastAsia="宋体"/>
                <w:sz w:val="24"/>
              </w:rPr>
              <w:t>、</w:t>
            </w:r>
            <w:r>
              <w:rPr>
                <w:rFonts w:ascii="宋体" w:hAnsi="宋体" w:cs="宋体" w:eastAsia="宋体"/>
                <w:sz w:val="24"/>
              </w:rPr>
              <w:t>测量准确性的漂移：</w:t>
            </w:r>
          </w:p>
          <w:p>
            <w:pPr>
              <w:pStyle w:val="null3"/>
            </w:pPr>
            <w:r>
              <w:rPr>
                <w:rFonts w:ascii="times new roman, times, serif" w:hAnsi="times new roman, times, serif" w:cs="times new roman, times, serif" w:eastAsia="times new roman, times, serif"/>
                <w:sz w:val="24"/>
              </w:rPr>
              <w:t>57</w:t>
            </w:r>
            <w:r>
              <w:rPr>
                <w:rFonts w:ascii="宋体" w:hAnsi="宋体" w:cs="宋体" w:eastAsia="宋体"/>
                <w:sz w:val="24"/>
              </w:rPr>
              <w:t>、</w:t>
            </w:r>
            <w:r>
              <w:rPr>
                <w:rFonts w:ascii="宋体" w:hAnsi="宋体" w:cs="宋体" w:eastAsia="宋体"/>
                <w:sz w:val="24"/>
              </w:rPr>
              <w:t>短期：模块工作超过</w:t>
            </w:r>
            <w:r>
              <w:rPr>
                <w:rFonts w:ascii="宋体" w:hAnsi="宋体" w:cs="宋体" w:eastAsia="宋体"/>
                <w:sz w:val="24"/>
              </w:rPr>
              <w:t>4小时，最大漂移不超过0.8mmHg；</w:t>
            </w:r>
          </w:p>
          <w:p>
            <w:pPr>
              <w:pStyle w:val="null3"/>
            </w:pPr>
            <w:r>
              <w:rPr>
                <w:rFonts w:ascii="times new roman, times, serif" w:hAnsi="times new roman, times, serif" w:cs="times new roman, times, serif" w:eastAsia="times new roman, times, serif"/>
                <w:sz w:val="24"/>
              </w:rPr>
              <w:t>58</w:t>
            </w:r>
            <w:r>
              <w:rPr>
                <w:rFonts w:ascii="宋体" w:hAnsi="宋体" w:cs="宋体" w:eastAsia="宋体"/>
                <w:sz w:val="24"/>
              </w:rPr>
              <w:t>、</w:t>
            </w:r>
            <w:r>
              <w:rPr>
                <w:rFonts w:ascii="宋体" w:hAnsi="宋体" w:cs="宋体" w:eastAsia="宋体"/>
                <w:sz w:val="24"/>
              </w:rPr>
              <w:t>长期：模块工作超过</w:t>
            </w:r>
            <w:r>
              <w:rPr>
                <w:rFonts w:ascii="宋体" w:hAnsi="宋体" w:cs="宋体" w:eastAsia="宋体"/>
                <w:sz w:val="24"/>
              </w:rPr>
              <w:t>120小时以上，仍可满足规定的性能标准。</w:t>
            </w:r>
          </w:p>
          <w:p>
            <w:pPr>
              <w:pStyle w:val="null3"/>
            </w:pPr>
            <w:r>
              <w:rPr>
                <w:rFonts w:ascii="times new roman, times, serif" w:hAnsi="times new roman, times, serif" w:cs="times new roman, times, serif" w:eastAsia="times new roman, times, serif"/>
                <w:sz w:val="24"/>
              </w:rPr>
              <w:t>59</w:t>
            </w:r>
            <w:r>
              <w:rPr>
                <w:rFonts w:ascii="宋体" w:hAnsi="宋体" w:cs="宋体" w:eastAsia="宋体"/>
                <w:sz w:val="24"/>
              </w:rPr>
              <w:t>、</w:t>
            </w:r>
            <w:r>
              <w:rPr>
                <w:rFonts w:ascii="宋体" w:hAnsi="宋体" w:cs="宋体" w:eastAsia="宋体"/>
                <w:sz w:val="24"/>
              </w:rPr>
              <w:t>CO2模块的呼吸率指标为：</w:t>
            </w:r>
          </w:p>
          <w:p>
            <w:pPr>
              <w:pStyle w:val="null3"/>
            </w:pPr>
            <w:r>
              <w:rPr>
                <w:rFonts w:ascii="times new roman, times, serif" w:hAnsi="times new roman, times, serif" w:cs="times new roman, times, serif" w:eastAsia="times new roman, times, serif"/>
                <w:sz w:val="24"/>
              </w:rPr>
              <w:t>60</w:t>
            </w:r>
            <w:r>
              <w:rPr>
                <w:rFonts w:ascii="宋体" w:hAnsi="宋体" w:cs="宋体" w:eastAsia="宋体"/>
                <w:sz w:val="24"/>
              </w:rPr>
              <w:t>、</w:t>
            </w:r>
            <w:r>
              <w:rPr>
                <w:rFonts w:ascii="宋体" w:hAnsi="宋体" w:cs="宋体" w:eastAsia="宋体"/>
                <w:sz w:val="24"/>
              </w:rPr>
              <w:t>主流模块</w:t>
            </w:r>
            <w:r>
              <w:rPr>
                <w:rFonts w:ascii="宋体" w:hAnsi="宋体" w:cs="宋体" w:eastAsia="宋体"/>
                <w:sz w:val="24"/>
              </w:rPr>
              <w:t>:范围 0-150rpm，精度 +/-1rpm</w:t>
            </w:r>
          </w:p>
          <w:p>
            <w:pPr>
              <w:pStyle w:val="null3"/>
            </w:pPr>
            <w:r>
              <w:rPr>
                <w:rFonts w:ascii="times new roman, times, serif" w:hAnsi="times new roman, times, serif" w:cs="times new roman, times, serif" w:eastAsia="times new roman, times, serif"/>
                <w:sz w:val="24"/>
              </w:rPr>
              <w:t>61</w:t>
            </w:r>
            <w:r>
              <w:rPr>
                <w:rFonts w:ascii="宋体" w:hAnsi="宋体" w:cs="宋体" w:eastAsia="宋体"/>
                <w:sz w:val="24"/>
              </w:rPr>
              <w:t>、</w:t>
            </w:r>
            <w:r>
              <w:rPr>
                <w:rFonts w:ascii="宋体" w:hAnsi="宋体" w:cs="宋体" w:eastAsia="宋体"/>
                <w:sz w:val="24"/>
              </w:rPr>
              <w:t>旁流模块：范围</w:t>
            </w:r>
            <w:r>
              <w:rPr>
                <w:rFonts w:ascii="宋体" w:hAnsi="宋体" w:cs="宋体" w:eastAsia="宋体"/>
                <w:sz w:val="24"/>
              </w:rPr>
              <w:t>2-150rpm，精度 +/-1rpm</w:t>
            </w:r>
          </w:p>
          <w:p>
            <w:pPr>
              <w:pStyle w:val="null3"/>
              <w:ind w:left="135"/>
            </w:pPr>
            <w:r>
              <w:rPr>
                <w:rFonts w:ascii="宋体" w:hAnsi="宋体" w:cs="宋体" w:eastAsia="宋体"/>
                <w:sz w:val="24"/>
              </w:rPr>
              <w:t>电源</w:t>
            </w:r>
          </w:p>
          <w:p>
            <w:pPr>
              <w:pStyle w:val="null3"/>
              <w:jc w:val="both"/>
            </w:pPr>
            <w:r>
              <w:rPr>
                <w:rFonts w:ascii="宋体" w:hAnsi="宋体" w:cs="宋体" w:eastAsia="宋体"/>
                <w:sz w:val="24"/>
              </w:rPr>
              <w:t>电源：</w:t>
            </w:r>
            <w:r>
              <w:rPr>
                <w:rFonts w:ascii="宋体" w:hAnsi="宋体" w:cs="宋体" w:eastAsia="宋体"/>
                <w:sz w:val="24"/>
              </w:rPr>
              <w:t>100V-240V ,50HZ/60HZ</w:t>
            </w:r>
          </w:p>
          <w:p>
            <w:pPr>
              <w:pStyle w:val="null3"/>
              <w:jc w:val="left"/>
            </w:pPr>
            <w:r>
              <w:rPr>
                <w:rFonts w:ascii="宋体" w:hAnsi="宋体" w:cs="宋体" w:eastAsia="宋体"/>
                <w:sz w:val="24"/>
              </w:rPr>
              <w:t>电池：内置可拆卸充电锂电池，使用时间</w:t>
            </w:r>
            <w:r>
              <w:rPr>
                <w:rFonts w:ascii="宋体" w:hAnsi="宋体" w:cs="宋体" w:eastAsia="宋体"/>
                <w:sz w:val="24"/>
              </w:rPr>
              <w:t>≥4小时（4400mAh）</w:t>
            </w:r>
          </w:p>
          <w:p>
            <w:pPr>
              <w:pStyle w:val="null3"/>
              <w:jc w:val="left"/>
            </w:pPr>
            <w:r>
              <w:rPr>
                <w:rFonts w:ascii="宋体" w:hAnsi="宋体" w:cs="宋体" w:eastAsia="宋体"/>
                <w:sz w:val="24"/>
              </w:rPr>
              <w:t>尺寸：</w:t>
            </w:r>
            <w:r>
              <w:rPr>
                <w:rFonts w:ascii="宋体" w:hAnsi="宋体" w:cs="宋体" w:eastAsia="宋体"/>
                <w:sz w:val="24"/>
              </w:rPr>
              <w:t>≥12.1英寸</w:t>
            </w:r>
          </w:p>
          <w:p>
            <w:pPr>
              <w:pStyle w:val="null3"/>
              <w:jc w:val="both"/>
            </w:pPr>
            <w:r>
              <w:rPr>
                <w:rFonts w:ascii="宋体" w:hAnsi="宋体" w:cs="宋体" w:eastAsia="宋体"/>
                <w:sz w:val="24"/>
              </w:rPr>
              <w:t>分辨率：</w:t>
            </w:r>
            <w:r>
              <w:rPr>
                <w:rFonts w:ascii="宋体" w:hAnsi="宋体" w:cs="宋体" w:eastAsia="宋体"/>
                <w:sz w:val="24"/>
              </w:rPr>
              <w:t>800*600</w:t>
            </w:r>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28"/>
                <w:b/>
              </w:rPr>
              <w:t>除颤仪技术参数</w:t>
            </w:r>
          </w:p>
          <w:p>
            <w:pPr>
              <w:pStyle w:val="null3"/>
              <w:jc w:val="left"/>
            </w:pPr>
            <w:r>
              <w:rPr>
                <w:rFonts w:ascii="宋体" w:hAnsi="宋体" w:cs="宋体" w:eastAsia="宋体"/>
                <w:sz w:val="24"/>
              </w:rPr>
              <w:t>1、除颤类型： 非同步除颤外部除颤治疗</w:t>
            </w:r>
          </w:p>
          <w:p>
            <w:pPr>
              <w:pStyle w:val="null3"/>
              <w:jc w:val="left"/>
            </w:pPr>
            <w:r>
              <w:rPr>
                <w:rFonts w:ascii="宋体" w:hAnsi="宋体" w:cs="宋体" w:eastAsia="宋体"/>
                <w:sz w:val="24"/>
              </w:rPr>
              <w:t>★2、电 极 板：内含组合式儿童电极（成人、幼儿均可使用）</w:t>
            </w:r>
          </w:p>
          <w:p>
            <w:pPr>
              <w:pStyle w:val="null3"/>
              <w:jc w:val="left"/>
            </w:pPr>
            <w:r>
              <w:rPr>
                <w:rFonts w:ascii="宋体" w:hAnsi="宋体" w:cs="宋体" w:eastAsia="宋体"/>
                <w:sz w:val="24"/>
              </w:rPr>
              <w:t>★3、能量等级：</w:t>
            </w:r>
            <w:r>
              <w:rPr>
                <w:rFonts w:ascii="宋体" w:hAnsi="宋体" w:cs="宋体" w:eastAsia="宋体"/>
                <w:sz w:val="24"/>
              </w:rPr>
              <w:t>20/50/100/160/250 /360焦耳(50Ω) 任选</w:t>
            </w:r>
          </w:p>
          <w:p>
            <w:pPr>
              <w:pStyle w:val="null3"/>
              <w:jc w:val="left"/>
            </w:pPr>
            <w:r>
              <w:rPr>
                <w:rFonts w:ascii="宋体" w:hAnsi="宋体" w:cs="宋体" w:eastAsia="宋体"/>
                <w:sz w:val="24"/>
              </w:rPr>
              <w:t>★4、电池容量：360焦耳放电45次（当显示电池用完后，还有10次放电能量的储存（共55次）</w:t>
            </w:r>
          </w:p>
          <w:p>
            <w:pPr>
              <w:pStyle w:val="null3"/>
              <w:jc w:val="left"/>
            </w:pPr>
            <w:r>
              <w:rPr>
                <w:rFonts w:ascii="宋体" w:hAnsi="宋体" w:cs="宋体" w:eastAsia="宋体"/>
                <w:sz w:val="24"/>
              </w:rPr>
              <w:t>5、直观触摸键式</w:t>
            </w:r>
          </w:p>
          <w:p>
            <w:pPr>
              <w:pStyle w:val="null3"/>
              <w:jc w:val="left"/>
            </w:pPr>
            <w:r>
              <w:rPr>
                <w:rFonts w:ascii="宋体" w:hAnsi="宋体" w:cs="宋体" w:eastAsia="宋体"/>
                <w:sz w:val="24"/>
              </w:rPr>
              <w:t>6、充电能量显示：LED批示灯显示</w:t>
            </w:r>
          </w:p>
          <w:p>
            <w:pPr>
              <w:pStyle w:val="null3"/>
              <w:jc w:val="left"/>
            </w:pPr>
            <w:r>
              <w:rPr>
                <w:rFonts w:ascii="宋体" w:hAnsi="宋体" w:cs="宋体" w:eastAsia="宋体"/>
                <w:sz w:val="24"/>
              </w:rPr>
              <w:t>7、充电完成提示：蜂鸣声提示，LED批示灯显示</w:t>
            </w:r>
          </w:p>
          <w:p>
            <w:pPr>
              <w:pStyle w:val="null3"/>
              <w:jc w:val="left"/>
            </w:pPr>
            <w:r>
              <w:rPr>
                <w:rFonts w:ascii="宋体" w:hAnsi="宋体" w:cs="宋体" w:eastAsia="宋体"/>
                <w:sz w:val="24"/>
              </w:rPr>
              <w:t>8、自动防故障：开机自动自检，确保使用的可靠性</w:t>
            </w:r>
          </w:p>
          <w:p>
            <w:pPr>
              <w:pStyle w:val="null3"/>
              <w:jc w:val="left"/>
            </w:pPr>
            <w:r>
              <w:rPr>
                <w:rFonts w:ascii="宋体" w:hAnsi="宋体" w:cs="宋体" w:eastAsia="宋体"/>
                <w:sz w:val="24"/>
              </w:rPr>
              <w:t>9、内部释放能量：是</w:t>
            </w:r>
          </w:p>
          <w:p>
            <w:pPr>
              <w:pStyle w:val="null3"/>
              <w:jc w:val="left"/>
            </w:pPr>
            <w:r>
              <w:rPr>
                <w:rFonts w:ascii="宋体" w:hAnsi="宋体" w:cs="宋体" w:eastAsia="宋体"/>
                <w:sz w:val="24"/>
              </w:rPr>
              <w:t>10、损伤模式：触膜键式</w:t>
            </w:r>
          </w:p>
          <w:p>
            <w:pPr>
              <w:pStyle w:val="null3"/>
              <w:jc w:val="left"/>
            </w:pPr>
            <w:r>
              <w:rPr>
                <w:rFonts w:ascii="宋体" w:hAnsi="宋体" w:cs="宋体" w:eastAsia="宋体"/>
                <w:sz w:val="24"/>
              </w:rPr>
              <w:t>11、除颤脉冲：正弦单相（须核查）</w:t>
            </w:r>
          </w:p>
          <w:p>
            <w:pPr>
              <w:pStyle w:val="null3"/>
              <w:jc w:val="left"/>
            </w:pPr>
            <w:r>
              <w:rPr>
                <w:rFonts w:ascii="宋体" w:hAnsi="宋体" w:cs="宋体" w:eastAsia="宋体"/>
                <w:sz w:val="24"/>
              </w:rPr>
              <w:t>12、输出：抗空载运行和短路</w:t>
            </w:r>
          </w:p>
          <w:p>
            <w:pPr>
              <w:pStyle w:val="null3"/>
              <w:jc w:val="left"/>
            </w:pPr>
            <w:r>
              <w:rPr>
                <w:rFonts w:ascii="宋体" w:hAnsi="宋体" w:cs="宋体" w:eastAsia="宋体"/>
                <w:sz w:val="24"/>
              </w:rPr>
              <w:t>★13、充电时间：充电至100焦耳约2秒钟，充电至360焦耳约7秒钟</w:t>
            </w:r>
          </w:p>
          <w:p>
            <w:pPr>
              <w:pStyle w:val="null3"/>
              <w:jc w:val="left"/>
            </w:pPr>
            <w:r>
              <w:rPr>
                <w:rFonts w:ascii="宋体" w:hAnsi="宋体" w:cs="宋体" w:eastAsia="宋体"/>
                <w:sz w:val="24"/>
              </w:rPr>
              <w:t>14、能量供应：蓄电池</w:t>
            </w:r>
          </w:p>
          <w:p>
            <w:pPr>
              <w:pStyle w:val="null3"/>
              <w:jc w:val="left"/>
            </w:pPr>
            <w:r>
              <w:rPr>
                <w:rFonts w:ascii="宋体" w:hAnsi="宋体" w:cs="宋体" w:eastAsia="宋体"/>
                <w:sz w:val="24"/>
              </w:rPr>
              <w:t>15、蓄 电 池： 14.4伏/1.4安培</w:t>
            </w:r>
          </w:p>
          <w:p>
            <w:pPr>
              <w:pStyle w:val="null3"/>
              <w:jc w:val="left"/>
            </w:pPr>
            <w:r>
              <w:rPr>
                <w:rFonts w:ascii="宋体" w:hAnsi="宋体" w:cs="宋体" w:eastAsia="宋体"/>
                <w:sz w:val="24"/>
              </w:rPr>
              <w:t>标准套</w:t>
            </w:r>
            <w:r>
              <w:rPr>
                <w:rFonts w:ascii="宋体" w:hAnsi="宋体" w:cs="宋体" w:eastAsia="宋体"/>
                <w:sz w:val="24"/>
              </w:rPr>
              <w:t xml:space="preserve">                   </w:t>
            </w:r>
          </w:p>
          <w:p>
            <w:pPr>
              <w:pStyle w:val="null3"/>
              <w:jc w:val="left"/>
            </w:pPr>
            <w:r>
              <w:rPr>
                <w:rFonts w:ascii="宋体" w:hAnsi="宋体" w:cs="宋体" w:eastAsia="宋体"/>
                <w:sz w:val="24"/>
              </w:rPr>
              <w:t>(1)、除颤器主机       1 个</w:t>
            </w:r>
          </w:p>
          <w:p>
            <w:pPr>
              <w:pStyle w:val="null3"/>
              <w:jc w:val="left"/>
            </w:pPr>
            <w:r>
              <w:rPr>
                <w:rFonts w:ascii="宋体" w:hAnsi="宋体" w:cs="宋体" w:eastAsia="宋体"/>
                <w:sz w:val="24"/>
              </w:rPr>
              <w:t>(2)、体外除颤电极板   1 对</w:t>
            </w:r>
          </w:p>
          <w:p>
            <w:pPr>
              <w:pStyle w:val="null3"/>
              <w:jc w:val="both"/>
            </w:pPr>
            <w:r>
              <w:rPr>
                <w:rFonts w:ascii="宋体" w:hAnsi="宋体" w:cs="宋体" w:eastAsia="宋体"/>
                <w:sz w:val="24"/>
              </w:rPr>
              <w:t xml:space="preserve">(3)、中文操作手册   </w:t>
            </w:r>
            <w:r>
              <w:rPr>
                <w:rFonts w:ascii="calibri" w:hAnsi="calibri" w:cs="calibri" w:eastAsia="calibri"/>
                <w:sz w:val="21"/>
              </w:rPr>
              <w:t xml:space="preserve"> </w:t>
            </w:r>
            <w:r>
              <w:rPr>
                <w:rFonts w:ascii="宋体" w:hAnsi="宋体" w:cs="宋体" w:eastAsia="宋体"/>
                <w:sz w:val="24"/>
              </w:rPr>
              <w:t xml:space="preserve"> </w:t>
            </w:r>
            <w:r>
              <w:rPr>
                <w:rFonts w:ascii="宋体" w:hAnsi="宋体" w:cs="宋体" w:eastAsia="宋体"/>
                <w:sz w:val="24"/>
              </w:rPr>
              <w:t>1 本</w:t>
            </w:r>
          </w:p>
        </w:tc>
      </w:tr>
      <w:tr>
        <w:tc>
          <w:tcPr>
            <w:tcW w:type="dxa" w:w="2769"/>
          </w:tcPr>
          <w:p/>
        </w:tc>
        <w:tc>
          <w:tcPr>
            <w:tcW w:type="dxa" w:w="2769"/>
          </w:tcPr>
          <w:p>
            <w:pPr>
              <w:pStyle w:val="null3"/>
            </w:pPr>
            <w:r>
              <w:rPr/>
              <w:t>3</w:t>
            </w:r>
          </w:p>
        </w:tc>
        <w:tc>
          <w:tcPr>
            <w:tcW w:type="dxa" w:w="2769"/>
          </w:tcPr>
          <w:p>
            <w:pPr>
              <w:pStyle w:val="null3"/>
              <w:spacing w:before="150"/>
              <w:jc w:val="center"/>
            </w:pPr>
            <w:r>
              <w:rPr>
                <w:rFonts w:ascii="宋体" w:hAnsi="宋体" w:cs="宋体" w:eastAsia="宋体"/>
                <w:sz w:val="28"/>
                <w:b/>
              </w:rPr>
              <w:t>耳声发射检测</w:t>
            </w:r>
            <w:r>
              <w:rPr>
                <w:rFonts w:ascii="宋体" w:hAnsi="宋体" w:cs="宋体" w:eastAsia="宋体"/>
                <w:sz w:val="28"/>
                <w:b/>
              </w:rPr>
              <w:t>仪技术</w:t>
            </w:r>
            <w:r>
              <w:rPr>
                <w:rFonts w:ascii="宋体" w:hAnsi="宋体" w:cs="宋体" w:eastAsia="宋体"/>
                <w:sz w:val="28"/>
                <w:b/>
              </w:rPr>
              <w:t>参数</w:t>
            </w:r>
          </w:p>
          <w:p>
            <w:pPr>
              <w:pStyle w:val="null3"/>
              <w:spacing w:before="150"/>
              <w:jc w:val="left"/>
            </w:pPr>
            <w:r>
              <w:rPr>
                <w:rFonts w:ascii="宋体" w:hAnsi="宋体" w:cs="宋体" w:eastAsia="宋体"/>
                <w:sz w:val="24"/>
              </w:rPr>
              <w:t>一、</w:t>
            </w:r>
            <w:r>
              <w:rPr>
                <w:rFonts w:ascii="宋体" w:hAnsi="宋体" w:cs="宋体" w:eastAsia="宋体"/>
                <w:sz w:val="24"/>
              </w:rPr>
              <w:t>测试功能：</w:t>
            </w:r>
          </w:p>
          <w:p>
            <w:pPr>
              <w:pStyle w:val="null3"/>
              <w:spacing w:before="150"/>
              <w:jc w:val="left"/>
            </w:pPr>
            <w:r>
              <w:rPr>
                <w:rFonts w:ascii="宋体" w:hAnsi="宋体" w:cs="宋体" w:eastAsia="宋体"/>
                <w:sz w:val="24"/>
              </w:rPr>
              <w:t>★具有</w:t>
            </w:r>
            <w:r>
              <w:rPr>
                <w:rFonts w:ascii="宋体" w:hAnsi="宋体" w:cs="宋体" w:eastAsia="宋体"/>
                <w:sz w:val="24"/>
              </w:rPr>
              <w:t>TEOAE和DPOAE两种测试功能</w:t>
            </w:r>
          </w:p>
          <w:p>
            <w:pPr>
              <w:pStyle w:val="null3"/>
              <w:spacing w:before="150"/>
              <w:jc w:val="left"/>
            </w:pPr>
            <w:r>
              <w:rPr>
                <w:rFonts w:ascii="宋体" w:hAnsi="宋体" w:cs="宋体" w:eastAsia="宋体"/>
                <w:sz w:val="24"/>
              </w:rPr>
              <w:t>二、测试手段：采用耳声发射技术</w:t>
            </w:r>
          </w:p>
          <w:p>
            <w:pPr>
              <w:pStyle w:val="null3"/>
              <w:jc w:val="left"/>
            </w:pPr>
            <w:r>
              <w:rPr>
                <w:rFonts w:ascii="宋体" w:hAnsi="宋体" w:cs="宋体" w:eastAsia="宋体"/>
                <w:sz w:val="24"/>
                <w:b/>
              </w:rPr>
              <w:t>TEOAE</w:t>
            </w:r>
            <w:r>
              <w:br/>
            </w:r>
            <w:r>
              <w:rPr>
                <w:rFonts w:ascii="宋体" w:hAnsi="宋体" w:cs="宋体" w:eastAsia="宋体"/>
                <w:sz w:val="24"/>
              </w:rPr>
              <w:t>评估方法：噪音加权平均、信号峰值计算</w:t>
            </w:r>
            <w:r>
              <w:br/>
            </w:r>
            <w:r>
              <w:rPr>
                <w:rFonts w:ascii="宋体" w:hAnsi="宋体" w:cs="宋体" w:eastAsia="宋体"/>
                <w:sz w:val="24"/>
              </w:rPr>
              <w:t>刺激类型：</w:t>
            </w:r>
            <w:r>
              <w:rPr>
                <w:rFonts w:ascii="宋体" w:hAnsi="宋体" w:cs="宋体" w:eastAsia="宋体"/>
                <w:sz w:val="24"/>
              </w:rPr>
              <w:t>Click（非线性）</w:t>
            </w:r>
            <w:r>
              <w:br/>
            </w:r>
            <w:r>
              <w:rPr>
                <w:rFonts w:ascii="宋体" w:hAnsi="宋体" w:cs="宋体" w:eastAsia="宋体"/>
                <w:sz w:val="24"/>
              </w:rPr>
              <w:t>刺激水平：</w:t>
            </w:r>
            <w:r>
              <w:rPr>
                <w:rFonts w:ascii="宋体" w:hAnsi="宋体" w:cs="宋体" w:eastAsia="宋体"/>
                <w:sz w:val="24"/>
              </w:rPr>
              <w:t>60 70 83dBSPL</w:t>
            </w:r>
            <w:r>
              <w:br/>
            </w:r>
            <w:r>
              <w:rPr>
                <w:rFonts w:ascii="宋体" w:hAnsi="宋体" w:cs="宋体" w:eastAsia="宋体"/>
                <w:sz w:val="24"/>
              </w:rPr>
              <w:t>刺激频率：</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5</w:t>
            </w:r>
            <w:r>
              <w:rPr>
                <w:rFonts w:ascii="宋体" w:hAnsi="宋体" w:cs="宋体" w:eastAsia="宋体"/>
                <w:sz w:val="24"/>
              </w:rPr>
              <w:t>0Hz</w:t>
            </w:r>
            <w:r>
              <w:rPr>
                <w:rFonts w:ascii="calibri" w:hAnsi="calibri" w:cs="calibri" w:eastAsia="calibri"/>
                <w:sz w:val="21"/>
              </w:rPr>
              <w:t xml:space="preserve"> </w:t>
            </w:r>
            <w:r>
              <w:br/>
            </w:r>
            <w:r>
              <w:rPr>
                <w:rFonts w:ascii="宋体" w:hAnsi="宋体" w:cs="宋体" w:eastAsia="宋体"/>
                <w:sz w:val="24"/>
              </w:rPr>
              <w:t>接收频率：</w:t>
            </w:r>
            <w:r>
              <w:rPr>
                <w:rFonts w:ascii="宋体" w:hAnsi="宋体" w:cs="宋体" w:eastAsia="宋体"/>
                <w:sz w:val="24"/>
              </w:rPr>
              <w:t>841Hz  ~  4757Hz</w:t>
            </w:r>
          </w:p>
          <w:p>
            <w:pPr>
              <w:pStyle w:val="null3"/>
              <w:jc w:val="left"/>
            </w:pPr>
            <w:r>
              <w:rPr>
                <w:rFonts w:ascii="宋体" w:hAnsi="宋体" w:cs="宋体" w:eastAsia="宋体"/>
                <w:sz w:val="24"/>
              </w:rPr>
              <w:t>显</w:t>
            </w:r>
            <w:r>
              <w:rPr>
                <w:rFonts w:ascii="宋体" w:hAnsi="宋体" w:cs="宋体" w:eastAsia="宋体"/>
                <w:sz w:val="24"/>
              </w:rPr>
              <w:t xml:space="preserve">    </w:t>
            </w:r>
            <w:r>
              <w:rPr>
                <w:rFonts w:ascii="宋体" w:hAnsi="宋体" w:cs="宋体" w:eastAsia="宋体"/>
                <w:sz w:val="24"/>
              </w:rPr>
              <w:t>示：曲线显示，参数显示。</w:t>
            </w:r>
          </w:p>
          <w:p>
            <w:pPr>
              <w:pStyle w:val="null3"/>
              <w:jc w:val="left"/>
            </w:pPr>
            <w:r>
              <w:rPr>
                <w:rFonts w:ascii="宋体" w:hAnsi="宋体" w:cs="宋体" w:eastAsia="宋体"/>
                <w:sz w:val="24"/>
                <w:b/>
              </w:rPr>
              <w:t>DPOAE</w:t>
            </w:r>
            <w:r>
              <w:rPr>
                <w:rFonts w:ascii="calibri" w:hAnsi="calibri" w:cs="calibri" w:eastAsia="calibri"/>
                <w:sz w:val="21"/>
              </w:rPr>
              <w:t xml:space="preserve">             </w:t>
            </w:r>
            <w:r>
              <w:br/>
            </w:r>
            <w:r>
              <w:rPr>
                <w:rFonts w:ascii="宋体" w:hAnsi="宋体" w:cs="宋体" w:eastAsia="宋体"/>
                <w:sz w:val="24"/>
              </w:rPr>
              <w:t>评估方法：相位统计法</w:t>
            </w:r>
          </w:p>
          <w:p>
            <w:pPr>
              <w:pStyle w:val="null3"/>
              <w:jc w:val="left"/>
            </w:pPr>
            <w:r>
              <w:rPr>
                <w:rFonts w:ascii="宋体" w:hAnsi="宋体" w:cs="宋体" w:eastAsia="宋体"/>
                <w:sz w:val="24"/>
              </w:rPr>
              <w:t>测试范围：</w:t>
            </w:r>
            <w:r>
              <w:rPr>
                <w:rFonts w:ascii="宋体" w:hAnsi="宋体" w:cs="宋体" w:eastAsia="宋体"/>
                <w:sz w:val="24"/>
              </w:rPr>
              <w:t>98</w:t>
            </w:r>
            <w:r>
              <w:rPr>
                <w:rFonts w:ascii="宋体" w:hAnsi="宋体" w:cs="宋体" w:eastAsia="宋体"/>
                <w:sz w:val="24"/>
              </w:rPr>
              <w:t>4Hz到6000Hz</w:t>
            </w:r>
            <w:r>
              <w:br/>
            </w:r>
            <w:r>
              <w:rPr>
                <w:rFonts w:ascii="宋体" w:hAnsi="宋体" w:cs="宋体" w:eastAsia="宋体"/>
                <w:sz w:val="24"/>
              </w:rPr>
              <w:t>刺激类型：</w:t>
            </w:r>
            <w:r>
              <w:rPr>
                <w:rFonts w:ascii="宋体" w:hAnsi="宋体" w:cs="宋体" w:eastAsia="宋体"/>
                <w:sz w:val="24"/>
              </w:rPr>
              <w:t>两个基本匹配的纯音</w:t>
            </w:r>
          </w:p>
          <w:p>
            <w:pPr>
              <w:pStyle w:val="null3"/>
              <w:jc w:val="left"/>
            </w:pPr>
            <w:r>
              <w:rPr>
                <w:rFonts w:ascii="宋体" w:hAnsi="宋体" w:cs="宋体" w:eastAsia="宋体"/>
                <w:sz w:val="24"/>
              </w:rPr>
              <w:t>显示</w:t>
            </w:r>
            <w:r>
              <w:rPr>
                <w:rFonts w:ascii="宋体" w:hAnsi="宋体" w:cs="宋体" w:eastAsia="宋体"/>
                <w:sz w:val="24"/>
              </w:rPr>
              <w:t>: DPOAE水平、测试进程、噪音水平、</w:t>
            </w:r>
            <w:r>
              <w:rPr>
                <w:rFonts w:ascii="宋体" w:hAnsi="宋体" w:cs="宋体" w:eastAsia="宋体"/>
                <w:sz w:val="24"/>
              </w:rPr>
              <w:t>信噪比、波形</w:t>
            </w:r>
          </w:p>
          <w:p>
            <w:pPr>
              <w:pStyle w:val="null3"/>
              <w:jc w:val="left"/>
            </w:pPr>
            <w:r>
              <w:rPr>
                <w:rFonts w:ascii="宋体" w:hAnsi="宋体" w:cs="宋体" w:eastAsia="宋体"/>
                <w:sz w:val="24"/>
              </w:rPr>
              <w:t>结果显示：</w:t>
            </w:r>
            <w:r>
              <w:rPr>
                <w:rFonts w:ascii="宋体" w:hAnsi="宋体" w:cs="宋体" w:eastAsia="宋体"/>
                <w:sz w:val="24"/>
              </w:rPr>
              <w:t>D</w:t>
            </w:r>
            <w:r>
              <w:rPr>
                <w:rFonts w:ascii="宋体" w:hAnsi="宋体" w:cs="宋体" w:eastAsia="宋体"/>
                <w:sz w:val="24"/>
              </w:rPr>
              <w:t>POAE水平、噪音水平、</w:t>
            </w:r>
            <w:r>
              <w:rPr>
                <w:rFonts w:ascii="宋体" w:hAnsi="宋体" w:cs="宋体" w:eastAsia="宋体"/>
                <w:sz w:val="24"/>
              </w:rPr>
              <w:t>信噪比</w:t>
            </w:r>
          </w:p>
          <w:p>
            <w:pPr>
              <w:pStyle w:val="null3"/>
              <w:jc w:val="left"/>
            </w:pPr>
            <w:r>
              <w:rPr>
                <w:rFonts w:ascii="宋体" w:hAnsi="宋体" w:cs="宋体" w:eastAsia="宋体"/>
                <w:sz w:val="24"/>
              </w:rPr>
              <w:t>显示器：</w:t>
            </w:r>
            <w:r>
              <w:br/>
            </w:r>
            <w:r>
              <w:rPr>
                <w:rFonts w:ascii="宋体" w:hAnsi="宋体" w:cs="宋体" w:eastAsia="宋体"/>
                <w:sz w:val="24"/>
              </w:rPr>
              <w:t>操作语言：全中文测试界</w:t>
            </w:r>
            <w:r>
              <w:rPr>
                <w:rFonts w:ascii="宋体" w:hAnsi="宋体" w:cs="宋体" w:eastAsia="宋体"/>
                <w:sz w:val="24"/>
              </w:rPr>
              <w:t>面</w:t>
            </w:r>
            <w:r>
              <w:br/>
            </w:r>
            <w:r>
              <w:rPr>
                <w:rFonts w:ascii="宋体" w:hAnsi="宋体" w:cs="宋体" w:eastAsia="宋体"/>
                <w:sz w:val="24"/>
              </w:rPr>
              <w:t>类型：彩色，</w:t>
            </w:r>
            <w:r>
              <w:rPr>
                <w:rFonts w:ascii="宋体" w:hAnsi="宋体" w:cs="宋体" w:eastAsia="宋体"/>
                <w:sz w:val="24"/>
              </w:rPr>
              <w:t>TFT，触摸屏，带有可调节LED背光灯</w:t>
            </w:r>
            <w:r>
              <w:br/>
            </w:r>
            <w:r>
              <w:rPr>
                <w:rFonts w:ascii="宋体" w:hAnsi="宋体" w:cs="宋体" w:eastAsia="宋体"/>
                <w:sz w:val="24"/>
              </w:rPr>
              <w:t>尺寸：</w:t>
            </w:r>
            <w:r>
              <w:rPr>
                <w:rFonts w:ascii="宋体" w:hAnsi="宋体" w:cs="宋体" w:eastAsia="宋体"/>
                <w:sz w:val="24"/>
              </w:rPr>
              <w:t>≥</w:t>
            </w:r>
            <w:r>
              <w:rPr>
                <w:rFonts w:ascii="宋体" w:hAnsi="宋体" w:cs="宋体" w:eastAsia="宋体"/>
                <w:sz w:val="24"/>
              </w:rPr>
              <w:t>4.3英寸</w:t>
            </w:r>
            <w:r>
              <w:br/>
            </w:r>
            <w:r>
              <w:rPr>
                <w:rFonts w:ascii="宋体" w:hAnsi="宋体" w:cs="宋体" w:eastAsia="宋体"/>
                <w:sz w:val="24"/>
              </w:rPr>
              <w:t>分辨率：</w:t>
            </w:r>
            <w:r>
              <w:rPr>
                <w:rFonts w:ascii="宋体" w:hAnsi="宋体" w:cs="宋体" w:eastAsia="宋体"/>
                <w:sz w:val="24"/>
              </w:rPr>
              <w:t>2</w:t>
            </w:r>
            <w:r>
              <w:rPr>
                <w:rFonts w:ascii="宋体" w:hAnsi="宋体" w:cs="宋体" w:eastAsia="宋体"/>
                <w:sz w:val="24"/>
              </w:rPr>
              <w:t>7</w:t>
            </w:r>
            <w:r>
              <w:rPr>
                <w:rFonts w:ascii="宋体" w:hAnsi="宋体" w:cs="宋体" w:eastAsia="宋体"/>
                <w:sz w:val="24"/>
              </w:rPr>
              <w:t>2</w:t>
            </w:r>
            <w:r>
              <w:rPr>
                <w:rFonts w:ascii="宋体" w:hAnsi="宋体" w:cs="宋体" w:eastAsia="宋体"/>
                <w:sz w:val="24"/>
              </w:rPr>
              <w:t>×</w:t>
            </w:r>
            <w:r>
              <w:rPr>
                <w:rFonts w:ascii="宋体" w:hAnsi="宋体" w:cs="宋体" w:eastAsia="宋体"/>
                <w:sz w:val="24"/>
              </w:rPr>
              <w:t>480</w:t>
            </w:r>
            <w:r>
              <w:rPr>
                <w:rFonts w:ascii="宋体" w:hAnsi="宋体" w:cs="宋体" w:eastAsia="宋体"/>
                <w:sz w:val="24"/>
              </w:rPr>
              <w:t>像素</w:t>
            </w:r>
            <w:r>
              <w:br/>
            </w:r>
            <w:r>
              <w:rPr>
                <w:rFonts w:ascii="宋体" w:hAnsi="宋体" w:cs="宋体" w:eastAsia="宋体"/>
                <w:sz w:val="24"/>
              </w:rPr>
              <w:t>按键耐用性：每个触屏点最少</w:t>
            </w:r>
            <w:r>
              <w:rPr>
                <w:rFonts w:ascii="宋体" w:hAnsi="宋体" w:cs="宋体" w:eastAsia="宋体"/>
                <w:sz w:val="24"/>
              </w:rPr>
              <w:t>100万次重复使用</w:t>
            </w:r>
            <w:r>
              <w:br/>
            </w:r>
            <w:r>
              <w:rPr>
                <w:rFonts w:ascii="宋体" w:hAnsi="宋体" w:cs="宋体" w:eastAsia="宋体"/>
                <w:sz w:val="24"/>
              </w:rPr>
              <w:t>按键：</w:t>
            </w:r>
            <w:r>
              <w:rPr>
                <w:rFonts w:ascii="宋体" w:hAnsi="宋体" w:cs="宋体" w:eastAsia="宋体"/>
                <w:sz w:val="24"/>
              </w:rPr>
              <w:t>电容式触屏按键</w:t>
            </w:r>
          </w:p>
          <w:p>
            <w:pPr>
              <w:pStyle w:val="null3"/>
              <w:jc w:val="left"/>
            </w:pPr>
            <w:r>
              <w:rPr>
                <w:rFonts w:ascii="宋体" w:hAnsi="宋体" w:cs="宋体" w:eastAsia="宋体"/>
                <w:sz w:val="24"/>
              </w:rPr>
              <w:t>★内存：主机存储器储存</w:t>
            </w:r>
            <w:r>
              <w:rPr>
                <w:rFonts w:ascii="宋体" w:hAnsi="宋体" w:cs="宋体" w:eastAsia="宋体"/>
                <w:sz w:val="24"/>
              </w:rPr>
              <w:t>≥2000</w:t>
            </w:r>
            <w:r>
              <w:rPr>
                <w:rFonts w:ascii="宋体" w:hAnsi="宋体" w:cs="宋体" w:eastAsia="宋体"/>
                <w:sz w:val="24"/>
              </w:rPr>
              <w:t>个测试者资料</w:t>
            </w:r>
          </w:p>
          <w:p>
            <w:pPr>
              <w:pStyle w:val="null3"/>
              <w:spacing w:before="150"/>
              <w:jc w:val="left"/>
            </w:pPr>
            <w:r>
              <w:rPr>
                <w:rFonts w:ascii="宋体" w:hAnsi="宋体" w:cs="宋体" w:eastAsia="宋体"/>
                <w:sz w:val="24"/>
              </w:rPr>
              <w:t>实时时钟：</w:t>
            </w:r>
          </w:p>
          <w:p>
            <w:pPr>
              <w:pStyle w:val="null3"/>
              <w:spacing w:before="150"/>
              <w:jc w:val="left"/>
            </w:pPr>
            <w:r>
              <w:rPr>
                <w:rFonts w:ascii="宋体" w:hAnsi="宋体" w:cs="宋体" w:eastAsia="宋体"/>
                <w:sz w:val="24"/>
              </w:rPr>
              <w:t>机器与计算机连接时</w:t>
            </w:r>
            <w:r>
              <w:rPr>
                <w:rFonts w:ascii="宋体" w:hAnsi="宋体" w:cs="宋体" w:eastAsia="宋体"/>
                <w:sz w:val="24"/>
              </w:rPr>
              <w:t>可</w:t>
            </w:r>
            <w:r>
              <w:rPr>
                <w:rFonts w:ascii="宋体" w:hAnsi="宋体" w:cs="宋体" w:eastAsia="宋体"/>
                <w:sz w:val="24"/>
              </w:rPr>
              <w:t>与计算机同步；</w:t>
            </w:r>
          </w:p>
          <w:p>
            <w:pPr>
              <w:pStyle w:val="null3"/>
              <w:spacing w:before="150"/>
              <w:jc w:val="left"/>
            </w:pPr>
            <w:r>
              <w:rPr>
                <w:rFonts w:ascii="宋体" w:hAnsi="宋体" w:cs="宋体" w:eastAsia="宋体"/>
                <w:sz w:val="24"/>
              </w:rPr>
              <w:t>数据接口：</w:t>
            </w:r>
            <w:r>
              <w:br/>
            </w:r>
            <w:r>
              <w:rPr>
                <w:rFonts w:ascii="宋体" w:hAnsi="宋体" w:cs="宋体" w:eastAsia="宋体"/>
                <w:sz w:val="24"/>
              </w:rPr>
              <w:t>电脑：</w:t>
            </w:r>
            <w:r>
              <w:rPr>
                <w:rFonts w:ascii="宋体" w:hAnsi="宋体" w:cs="宋体" w:eastAsia="宋体"/>
                <w:sz w:val="24"/>
              </w:rPr>
              <w:t>USB数据接口</w:t>
            </w:r>
          </w:p>
          <w:p>
            <w:pPr>
              <w:pStyle w:val="null3"/>
              <w:spacing w:before="150"/>
              <w:jc w:val="left"/>
            </w:pPr>
            <w:r>
              <w:rPr>
                <w:rFonts w:ascii="宋体" w:hAnsi="宋体" w:cs="宋体" w:eastAsia="宋体"/>
                <w:sz w:val="24"/>
              </w:rPr>
              <w:t>操作环境：</w:t>
            </w:r>
            <w:r>
              <w:br/>
            </w:r>
            <w:r>
              <w:rPr>
                <w:rFonts w:ascii="宋体" w:hAnsi="宋体" w:cs="宋体" w:eastAsia="宋体"/>
                <w:sz w:val="24"/>
              </w:rPr>
              <w:t>温度范围：</w:t>
            </w:r>
            <w:r>
              <w:rPr>
                <w:rFonts w:ascii="宋体" w:hAnsi="宋体" w:cs="宋体" w:eastAsia="宋体"/>
                <w:sz w:val="24"/>
              </w:rPr>
              <w:t>10～40℃</w:t>
            </w:r>
            <w:r>
              <w:br/>
            </w:r>
            <w:r>
              <w:rPr>
                <w:rFonts w:ascii="宋体" w:hAnsi="宋体" w:cs="宋体" w:eastAsia="宋体"/>
                <w:sz w:val="24"/>
              </w:rPr>
              <w:t>湿度范围：</w:t>
            </w:r>
            <w:r>
              <w:rPr>
                <w:rFonts w:ascii="宋体" w:hAnsi="宋体" w:cs="宋体" w:eastAsia="宋体"/>
                <w:sz w:val="24"/>
              </w:rPr>
              <w:t>不大于</w:t>
            </w:r>
            <w:r>
              <w:rPr>
                <w:rFonts w:ascii="宋体" w:hAnsi="宋体" w:cs="宋体" w:eastAsia="宋体"/>
                <w:sz w:val="24"/>
              </w:rPr>
              <w:t>85</w:t>
            </w:r>
            <w:r>
              <w:rPr>
                <w:rFonts w:ascii="宋体" w:hAnsi="宋体" w:cs="宋体" w:eastAsia="宋体"/>
                <w:sz w:val="24"/>
              </w:rPr>
              <w:t>%（相对），不凝结</w:t>
            </w:r>
            <w:r>
              <w:br/>
            </w:r>
            <w:r>
              <w:rPr>
                <w:rFonts w:ascii="宋体" w:hAnsi="宋体" w:cs="宋体" w:eastAsia="宋体"/>
                <w:sz w:val="24"/>
              </w:rPr>
              <w:t>气压：</w:t>
            </w:r>
            <w:r>
              <w:rPr>
                <w:rFonts w:ascii="宋体" w:hAnsi="宋体" w:cs="宋体" w:eastAsia="宋体"/>
                <w:sz w:val="24"/>
              </w:rPr>
              <w:t>7</w:t>
            </w:r>
            <w:r>
              <w:rPr>
                <w:rFonts w:ascii="宋体" w:hAnsi="宋体" w:cs="宋体" w:eastAsia="宋体"/>
                <w:sz w:val="24"/>
              </w:rPr>
              <w:t>00hPa～1060 hPa</w:t>
            </w:r>
            <w:r>
              <w:br/>
            </w:r>
            <w:r>
              <w:rPr>
                <w:rFonts w:ascii="宋体" w:hAnsi="宋体" w:cs="宋体" w:eastAsia="宋体"/>
                <w:sz w:val="24"/>
              </w:rPr>
              <w:t>患者安全：</w:t>
            </w:r>
            <w:r>
              <w:rPr>
                <w:rFonts w:ascii="宋体" w:hAnsi="宋体" w:cs="宋体" w:eastAsia="宋体"/>
                <w:sz w:val="24"/>
              </w:rPr>
              <w:t>符合</w:t>
            </w:r>
            <w:r>
              <w:rPr>
                <w:rFonts w:ascii="宋体" w:hAnsi="宋体" w:cs="宋体" w:eastAsia="宋体"/>
                <w:sz w:val="24"/>
              </w:rPr>
              <w:t>GB9706.1-2007标准，</w:t>
            </w:r>
            <w:r>
              <w:rPr>
                <w:rFonts w:ascii="宋体" w:hAnsi="宋体" w:cs="宋体" w:eastAsia="宋体"/>
                <w:sz w:val="24"/>
              </w:rPr>
              <w:t>内部供电，</w:t>
            </w:r>
            <w:r>
              <w:rPr>
                <w:rFonts w:ascii="宋体" w:hAnsi="宋体" w:cs="宋体" w:eastAsia="宋体"/>
                <w:sz w:val="24"/>
              </w:rPr>
              <w:t>II类、</w:t>
            </w:r>
            <w:r>
              <w:rPr>
                <w:rFonts w:ascii="宋体" w:hAnsi="宋体" w:cs="宋体" w:eastAsia="宋体"/>
                <w:sz w:val="24"/>
              </w:rPr>
              <w:t>B型</w:t>
            </w:r>
          </w:p>
          <w:p>
            <w:pPr>
              <w:pStyle w:val="null3"/>
              <w:jc w:val="left"/>
            </w:pPr>
            <w:r>
              <w:rPr>
                <w:rFonts w:ascii="宋体" w:hAnsi="宋体" w:cs="宋体" w:eastAsia="宋体"/>
                <w:sz w:val="24"/>
              </w:rPr>
              <w:t>电磁兼容标准：</w:t>
            </w:r>
            <w:r>
              <w:rPr>
                <w:rFonts w:ascii="宋体" w:hAnsi="宋体" w:cs="宋体" w:eastAsia="宋体"/>
                <w:sz w:val="24"/>
              </w:rPr>
              <w:t>YY0505-2012</w:t>
            </w:r>
          </w:p>
          <w:p>
            <w:pPr>
              <w:pStyle w:val="null3"/>
              <w:spacing w:before="150" w:after="150"/>
              <w:jc w:val="left"/>
            </w:pPr>
            <w:r>
              <w:rPr>
                <w:rFonts w:ascii="宋体" w:hAnsi="宋体" w:cs="宋体" w:eastAsia="宋体"/>
                <w:sz w:val="24"/>
              </w:rPr>
              <w:t>电源及电池</w:t>
            </w:r>
            <w:r>
              <w:br/>
            </w:r>
            <w:r>
              <w:rPr>
                <w:rFonts w:ascii="宋体" w:hAnsi="宋体" w:cs="宋体" w:eastAsia="宋体"/>
                <w:sz w:val="24"/>
                <w:color w:val="000000"/>
              </w:rPr>
              <w:t>电池类型：可充电锂电池</w:t>
            </w:r>
            <w:r>
              <w:rPr>
                <w:rFonts w:ascii="宋体" w:hAnsi="宋体" w:cs="宋体" w:eastAsia="宋体"/>
                <w:sz w:val="24"/>
                <w:color w:val="000000"/>
              </w:rPr>
              <w:t>7.4</w:t>
            </w:r>
            <w:r>
              <w:rPr>
                <w:rFonts w:ascii="宋体" w:hAnsi="宋体" w:cs="宋体" w:eastAsia="宋体"/>
                <w:sz w:val="24"/>
                <w:color w:val="000000"/>
              </w:rPr>
              <w:t>V/</w:t>
            </w:r>
            <w:r>
              <w:rPr>
                <w:rFonts w:ascii="宋体" w:hAnsi="宋体" w:cs="宋体" w:eastAsia="宋体"/>
                <w:sz w:val="24"/>
                <w:color w:val="000000"/>
              </w:rPr>
              <w:t>24</w:t>
            </w:r>
            <w:r>
              <w:rPr>
                <w:rFonts w:ascii="宋体" w:hAnsi="宋体" w:cs="宋体" w:eastAsia="宋体"/>
                <w:sz w:val="24"/>
                <w:color w:val="000000"/>
              </w:rPr>
              <w:t>00mAh，满电</w:t>
            </w:r>
            <w:r>
              <w:rPr>
                <w:rFonts w:ascii="宋体" w:hAnsi="宋体" w:cs="宋体" w:eastAsia="宋体"/>
                <w:sz w:val="24"/>
                <w:color w:val="000000"/>
              </w:rPr>
              <w:t>8.4V</w:t>
            </w:r>
            <w:r>
              <w:br/>
            </w:r>
            <w:r>
              <w:rPr>
                <w:rFonts w:ascii="宋体" w:hAnsi="宋体" w:cs="宋体" w:eastAsia="宋体"/>
                <w:sz w:val="24"/>
              </w:rPr>
              <w:t>预计电池电量：连续使用</w:t>
            </w:r>
            <w:r>
              <w:rPr>
                <w:rFonts w:ascii="宋体" w:hAnsi="宋体" w:cs="宋体" w:eastAsia="宋体"/>
                <w:sz w:val="24"/>
              </w:rPr>
              <w:t>≥8小时</w:t>
            </w:r>
          </w:p>
          <w:p>
            <w:pPr>
              <w:pStyle w:val="null3"/>
              <w:spacing w:before="150" w:after="150"/>
              <w:jc w:val="left"/>
            </w:pPr>
            <w:r>
              <w:rPr>
                <w:rFonts w:ascii="宋体" w:hAnsi="宋体" w:cs="宋体" w:eastAsia="宋体"/>
                <w:sz w:val="24"/>
              </w:rPr>
              <w:t>电池等级指示器：</w:t>
            </w:r>
            <w:r>
              <w:rPr>
                <w:rFonts w:ascii="宋体" w:hAnsi="宋体" w:cs="宋体" w:eastAsia="宋体"/>
                <w:sz w:val="24"/>
              </w:rPr>
              <w:t>4</w:t>
            </w:r>
            <w:r>
              <w:rPr>
                <w:rFonts w:ascii="宋体" w:hAnsi="宋体" w:cs="宋体" w:eastAsia="宋体"/>
                <w:sz w:val="24"/>
              </w:rPr>
              <w:t>级电池等级</w:t>
            </w:r>
          </w:p>
          <w:p>
            <w:pPr>
              <w:pStyle w:val="null3"/>
              <w:spacing w:before="150"/>
              <w:jc w:val="left"/>
            </w:pPr>
            <w:r>
              <w:rPr>
                <w:rFonts w:ascii="宋体" w:hAnsi="宋体" w:cs="宋体" w:eastAsia="宋体"/>
                <w:sz w:val="24"/>
              </w:rPr>
              <w:t>PC接口：</w:t>
            </w:r>
            <w:r>
              <w:br/>
            </w:r>
            <w:r>
              <w:rPr>
                <w:rFonts w:ascii="宋体" w:hAnsi="宋体" w:cs="宋体" w:eastAsia="宋体"/>
                <w:sz w:val="24"/>
              </w:rPr>
              <w:t>接口类型：</w:t>
            </w:r>
            <w:r>
              <w:rPr>
                <w:rFonts w:ascii="宋体" w:hAnsi="宋体" w:cs="宋体" w:eastAsia="宋体"/>
                <w:sz w:val="24"/>
              </w:rPr>
              <w:t>USB2.0，全速</w:t>
            </w:r>
            <w:r>
              <w:br/>
            </w:r>
            <w:r>
              <w:rPr>
                <w:rFonts w:ascii="宋体" w:hAnsi="宋体" w:cs="宋体" w:eastAsia="宋体"/>
                <w:sz w:val="24"/>
              </w:rPr>
              <w:t>USB电源：用量﹤来自USB接口的100mA电流</w:t>
            </w:r>
            <w:r>
              <w:br/>
            </w:r>
            <w:r>
              <w:rPr>
                <w:rFonts w:ascii="宋体" w:hAnsi="宋体" w:cs="宋体" w:eastAsia="宋体"/>
                <w:sz w:val="24"/>
              </w:rPr>
              <w:t>打印机接口：</w:t>
            </w:r>
            <w:r>
              <w:rPr>
                <w:rFonts w:ascii="宋体" w:hAnsi="宋体" w:cs="宋体" w:eastAsia="宋体"/>
                <w:sz w:val="24"/>
              </w:rPr>
              <w:t>蓝牙连接</w:t>
            </w:r>
          </w:p>
          <w:p>
            <w:pPr>
              <w:pStyle w:val="null3"/>
              <w:jc w:val="both"/>
            </w:pPr>
            <w:r>
              <w:rPr>
                <w:rFonts w:ascii="宋体" w:hAnsi="宋体" w:cs="宋体" w:eastAsia="宋体"/>
                <w:sz w:val="24"/>
              </w:rPr>
              <w:t>直流电源输入：</w:t>
            </w:r>
            <w:r>
              <w:br/>
            </w:r>
            <w:r>
              <w:rPr>
                <w:rFonts w:ascii="宋体" w:hAnsi="宋体" w:cs="宋体" w:eastAsia="宋体"/>
                <w:sz w:val="24"/>
              </w:rPr>
              <w:t>输</w:t>
            </w:r>
            <w:r>
              <w:rPr>
                <w:rFonts w:ascii="宋体" w:hAnsi="宋体" w:cs="宋体" w:eastAsia="宋体"/>
                <w:sz w:val="24"/>
              </w:rPr>
              <w:t>入</w:t>
            </w:r>
            <w:r>
              <w:rPr>
                <w:rFonts w:ascii="宋体" w:hAnsi="宋体" w:cs="宋体" w:eastAsia="宋体"/>
                <w:sz w:val="24"/>
              </w:rPr>
              <w:t>电压：</w:t>
            </w:r>
            <w:r>
              <w:rPr>
                <w:rFonts w:ascii="宋体" w:hAnsi="宋体" w:cs="宋体" w:eastAsia="宋体"/>
                <w:sz w:val="24"/>
              </w:rPr>
              <w:t>9V DC</w:t>
            </w:r>
            <w:r>
              <w:rPr>
                <w:rFonts w:ascii="宋体" w:hAnsi="宋体" w:cs="宋体" w:eastAsia="宋体"/>
                <w:sz w:val="24"/>
              </w:rPr>
              <w:t>±</w:t>
            </w:r>
            <w:r>
              <w:rPr>
                <w:rFonts w:ascii="宋体" w:hAnsi="宋体" w:cs="宋体" w:eastAsia="宋体"/>
                <w:sz w:val="24"/>
              </w:rPr>
              <w:t>1V</w:t>
            </w:r>
            <w:r>
              <w:br/>
            </w:r>
            <w:r>
              <w:rPr>
                <w:rFonts w:ascii="宋体" w:hAnsi="宋体" w:cs="宋体" w:eastAsia="宋体"/>
                <w:sz w:val="24"/>
              </w:rPr>
              <w:t>TEOAE和DPOAE</w:t>
            </w:r>
          </w:p>
        </w:tc>
      </w:tr>
      <w:tr>
        <w:tc>
          <w:tcPr>
            <w:tcW w:type="dxa" w:w="2769"/>
          </w:tcPr>
          <w:p/>
        </w:tc>
        <w:tc>
          <w:tcPr>
            <w:tcW w:type="dxa" w:w="2769"/>
          </w:tcPr>
          <w:p>
            <w:pPr>
              <w:pStyle w:val="null3"/>
            </w:pPr>
            <w:r>
              <w:rPr/>
              <w:t>4</w:t>
            </w:r>
          </w:p>
        </w:tc>
        <w:tc>
          <w:tcPr>
            <w:tcW w:type="dxa" w:w="2769"/>
          </w:tcPr>
          <w:p>
            <w:pPr>
              <w:pStyle w:val="null3"/>
              <w:spacing w:before="150"/>
              <w:jc w:val="center"/>
            </w:pPr>
            <w:r>
              <w:rPr>
                <w:rFonts w:ascii="宋体" w:hAnsi="宋体" w:cs="宋体" w:eastAsia="宋体"/>
                <w:sz w:val="24"/>
              </w:rPr>
              <w:t>视力筛查仪技术参数</w:t>
            </w:r>
          </w:p>
          <w:p>
            <w:pPr>
              <w:pStyle w:val="null3"/>
              <w:spacing w:before="150"/>
              <w:jc w:val="left"/>
            </w:pPr>
            <w:r>
              <w:rPr>
                <w:rFonts w:ascii="宋体" w:hAnsi="宋体" w:cs="宋体" w:eastAsia="宋体"/>
                <w:sz w:val="24"/>
              </w:rPr>
              <w:t>1.工作模式:双眼同时测量、左/右眼单独测量</w:t>
            </w:r>
          </w:p>
          <w:p>
            <w:pPr>
              <w:pStyle w:val="null3"/>
              <w:spacing w:before="150"/>
              <w:jc w:val="left"/>
            </w:pPr>
            <w:r>
              <w:rPr>
                <w:rFonts w:ascii="宋体" w:hAnsi="宋体" w:cs="宋体" w:eastAsia="宋体"/>
                <w:sz w:val="24"/>
              </w:rPr>
              <w:t>2.可检测:近视、远视、散光、轴位、斜视、不等视、红光反射异常、瞳孔大小、瞳距，屈光参差，凝视不对等，瞳孔大小不等</w:t>
            </w:r>
          </w:p>
          <w:p>
            <w:pPr>
              <w:pStyle w:val="null3"/>
              <w:spacing w:before="150"/>
              <w:jc w:val="left"/>
            </w:pPr>
            <w:r>
              <w:rPr>
                <w:rFonts w:ascii="宋体" w:hAnsi="宋体" w:cs="宋体" w:eastAsia="宋体"/>
                <w:sz w:val="24"/>
              </w:rPr>
              <w:t>3.适用人群:六个月以上人群</w:t>
            </w:r>
          </w:p>
          <w:p>
            <w:pPr>
              <w:pStyle w:val="null3"/>
              <w:spacing w:before="150"/>
              <w:jc w:val="left"/>
            </w:pPr>
            <w:r>
              <w:rPr>
                <w:rFonts w:ascii="宋体" w:hAnsi="宋体" w:cs="宋体" w:eastAsia="宋体"/>
                <w:sz w:val="24"/>
              </w:rPr>
              <w:t>4.★显示屏幕:5.5英寸全触摸液晶屏</w:t>
            </w:r>
          </w:p>
          <w:p>
            <w:pPr>
              <w:pStyle w:val="null3"/>
              <w:spacing w:before="150"/>
              <w:jc w:val="left"/>
            </w:pPr>
            <w:r>
              <w:rPr>
                <w:rFonts w:ascii="宋体" w:hAnsi="宋体" w:cs="宋体" w:eastAsia="宋体"/>
                <w:sz w:val="24"/>
              </w:rPr>
              <w:t>5.筛查模式:个体筛查、批量筛查(支持相机支架和黑盒)</w:t>
            </w:r>
          </w:p>
          <w:p>
            <w:pPr>
              <w:pStyle w:val="null3"/>
              <w:spacing w:before="150"/>
              <w:jc w:val="left"/>
            </w:pPr>
            <w:r>
              <w:rPr>
                <w:rFonts w:ascii="宋体" w:hAnsi="宋体" w:cs="宋体" w:eastAsia="宋体"/>
                <w:sz w:val="24"/>
              </w:rPr>
              <w:t>6.★球镜度数测量范围:-8.00D~+8.00D，分辨率:0.01D、0.25D精确度:-4.00D至+4.00D，±0.50D;</w:t>
            </w:r>
          </w:p>
          <w:p>
            <w:pPr>
              <w:pStyle w:val="null3"/>
              <w:spacing w:before="150"/>
              <w:jc w:val="left"/>
            </w:pPr>
            <w:r>
              <w:rPr>
                <w:rFonts w:ascii="宋体" w:hAnsi="宋体" w:cs="宋体" w:eastAsia="宋体"/>
                <w:sz w:val="24"/>
              </w:rPr>
              <w:t>7.柱镜度数测量范围:0.00D至-3.00D，分辨率:0.01D、0.25D精确度:0.00D至-1.50D,±0.50D</w:t>
            </w:r>
          </w:p>
          <w:p>
            <w:pPr>
              <w:pStyle w:val="null3"/>
              <w:spacing w:before="150"/>
              <w:jc w:val="left"/>
            </w:pPr>
            <w:r>
              <w:rPr>
                <w:rFonts w:ascii="宋体" w:hAnsi="宋体" w:cs="宋体" w:eastAsia="宋体"/>
                <w:sz w:val="24"/>
              </w:rPr>
              <w:t>8.轴位范围:0到180度，分辨率:1°，精确度:±10°</w:t>
            </w:r>
          </w:p>
          <w:p>
            <w:pPr>
              <w:pStyle w:val="null3"/>
              <w:spacing w:before="150"/>
              <w:jc w:val="left"/>
            </w:pPr>
            <w:r>
              <w:rPr>
                <w:rFonts w:ascii="宋体" w:hAnsi="宋体" w:cs="宋体" w:eastAsia="宋体"/>
                <w:sz w:val="24"/>
              </w:rPr>
              <w:t>9.瞳孔大小范围:4.0mm到9.0mm，精确度±0.1mm</w:t>
            </w:r>
          </w:p>
          <w:p>
            <w:pPr>
              <w:pStyle w:val="null3"/>
              <w:spacing w:before="150"/>
              <w:jc w:val="left"/>
            </w:pPr>
            <w:r>
              <w:rPr>
                <w:rFonts w:ascii="宋体" w:hAnsi="宋体" w:cs="宋体" w:eastAsia="宋体"/>
                <w:sz w:val="24"/>
              </w:rPr>
              <w:t>10.瞳距范围:35mm到80mm，精确度±1mm</w:t>
            </w:r>
          </w:p>
          <w:p>
            <w:pPr>
              <w:pStyle w:val="null3"/>
              <w:spacing w:before="150"/>
              <w:jc w:val="left"/>
            </w:pPr>
            <w:r>
              <w:rPr>
                <w:rFonts w:ascii="宋体" w:hAnsi="宋体" w:cs="宋体" w:eastAsia="宋体"/>
                <w:sz w:val="24"/>
              </w:rPr>
              <w:t>11.响应时间: &lt;1s，</w:t>
            </w:r>
          </w:p>
          <w:p>
            <w:pPr>
              <w:pStyle w:val="null3"/>
              <w:spacing w:before="150"/>
              <w:jc w:val="left"/>
            </w:pPr>
            <w:r>
              <w:rPr>
                <w:rFonts w:ascii="宋体" w:hAnsi="宋体" w:cs="宋体" w:eastAsia="宋体"/>
                <w:sz w:val="24"/>
              </w:rPr>
              <w:t>12.导视方式:筛查时有彩灯以及轻快活泼的音效吸引儿童的注意力</w:t>
            </w:r>
          </w:p>
          <w:p>
            <w:pPr>
              <w:pStyle w:val="null3"/>
              <w:spacing w:before="150"/>
              <w:jc w:val="left"/>
            </w:pPr>
            <w:r>
              <w:rPr>
                <w:rFonts w:ascii="宋体" w:hAnsi="宋体" w:cs="宋体" w:eastAsia="宋体"/>
                <w:sz w:val="24"/>
              </w:rPr>
              <w:t>13.系统主动提示过远或过近，以距离图标颜色区分是否在正确的测量范围内。</w:t>
            </w:r>
          </w:p>
          <w:p>
            <w:pPr>
              <w:pStyle w:val="null3"/>
              <w:spacing w:before="150"/>
              <w:jc w:val="left"/>
            </w:pPr>
            <w:r>
              <w:rPr>
                <w:rFonts w:ascii="宋体" w:hAnsi="宋体" w:cs="宋体" w:eastAsia="宋体"/>
                <w:sz w:val="24"/>
              </w:rPr>
              <w:t>14.支持多种信息录入方式:手动录入、身份证读卡器扫描录入、无线扫码枪录入、excel批量导入，PC端Wi-Fi直连导入(外接设备支持自动重连)</w:t>
            </w:r>
          </w:p>
          <w:p>
            <w:pPr>
              <w:pStyle w:val="null3"/>
              <w:spacing w:before="150"/>
              <w:jc w:val="left"/>
            </w:pPr>
            <w:r>
              <w:rPr>
                <w:rFonts w:ascii="宋体" w:hAnsi="宋体" w:cs="宋体" w:eastAsia="宋体"/>
                <w:sz w:val="24"/>
              </w:rPr>
              <w:t>15.★光线环境自测：设备带有光线感光设置，提示当前环境光线过强和适合的光线环境。</w:t>
            </w:r>
          </w:p>
          <w:p>
            <w:pPr>
              <w:pStyle w:val="null3"/>
              <w:spacing w:before="150"/>
              <w:jc w:val="left"/>
            </w:pPr>
            <w:r>
              <w:rPr>
                <w:rFonts w:ascii="宋体" w:hAnsi="宋体" w:cs="宋体" w:eastAsia="宋体"/>
                <w:sz w:val="24"/>
              </w:rPr>
              <w:t>16.报告形式:可通过热敏打印机便签报告和A4打印机彩色图文报告。</w:t>
            </w:r>
          </w:p>
          <w:p>
            <w:pPr>
              <w:pStyle w:val="null3"/>
              <w:spacing w:before="150"/>
              <w:jc w:val="left"/>
            </w:pPr>
            <w:r>
              <w:rPr>
                <w:rFonts w:ascii="宋体" w:hAnsi="宋体" w:cs="宋体" w:eastAsia="宋体"/>
                <w:sz w:val="24"/>
              </w:rPr>
              <w:t>17.数据和打印机接口:支持wifi，蓝牙</w:t>
            </w:r>
          </w:p>
          <w:p>
            <w:pPr>
              <w:pStyle w:val="null3"/>
              <w:spacing w:before="150"/>
              <w:jc w:val="left"/>
            </w:pPr>
            <w:r>
              <w:rPr>
                <w:rFonts w:ascii="宋体" w:hAnsi="宋体" w:cs="宋体" w:eastAsia="宋体"/>
                <w:sz w:val="24"/>
              </w:rPr>
              <w:t>18.可以提供云端数据管理平台和近视防控系统，根据自己的需求定制生成PDF报告，并推送至对应的微信公众号。管理学生视力档案信息，追踪学生、年级，学校的视力变化趋势;可连接PC端软件，批量导入、导出信息</w:t>
            </w:r>
          </w:p>
          <w:p>
            <w:pPr>
              <w:pStyle w:val="null3"/>
              <w:spacing w:before="150"/>
              <w:jc w:val="left"/>
            </w:pPr>
            <w:r>
              <w:rPr>
                <w:rFonts w:ascii="宋体" w:hAnsi="宋体" w:cs="宋体" w:eastAsia="宋体"/>
                <w:sz w:val="24"/>
              </w:rPr>
              <w:t>19.保护装置:腕带，防止机器跌落</w:t>
            </w:r>
          </w:p>
          <w:p>
            <w:pPr>
              <w:pStyle w:val="null3"/>
              <w:jc w:val="both"/>
            </w:pPr>
            <w:r>
              <w:rPr>
                <w:rFonts w:ascii="宋体" w:hAnsi="宋体" w:cs="宋体" w:eastAsia="宋体"/>
                <w:sz w:val="24"/>
              </w:rPr>
              <w:t>20.可充电锂电池，待机时间不低于20天，连续使用时间不低于8小时</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合同签订后5日内交货</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合同签订后，交付且验收合格</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供应商交货前对货物作出全面检查和对验收文件进行整理，并列出交货清单，作为甲方收货验收和使用的技术条件依据，检验的结果应随货物交采购人。交货验收时，供应商须提供货物（产品）的合格证、装箱清单、配件、用户使用手册（产品使用说明书）、保修卡等资料交付给采购人。 2.货物运抵现场后，采购人依据竞争性谈判文件上的技术规格要求和国家有关质量标准组织初步验收，并制作验收备忘录，签署验收意见。 3..验收时供应商必须在现场，验收完毕后作出验收结果报告。验收费用由供应商负责。 4.质量验收合格，双方签署质量验收报告。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质保期为终验合格后2年</w:t>
      </w:r>
    </w:p>
    <w:p>
      <w:pPr>
        <w:pStyle w:val="null3"/>
        <w:outlineLvl w:val="3"/>
      </w:pPr>
      <w:r>
        <w:rPr>
          <w:sz w:val="24"/>
          <w:b/>
        </w:rPr>
        <w:t>3.4.8违约责任及解决争议的方法</w:t>
      </w:r>
    </w:p>
    <w:p>
      <w:pPr>
        <w:pStyle w:val="null3"/>
      </w:pPr>
      <w:r>
        <w:rPr/>
        <w:t>采购包1：</w:t>
      </w:r>
    </w:p>
    <w:p>
      <w:pPr>
        <w:pStyle w:val="null3"/>
      </w:pPr>
      <w:r>
        <w:rPr/>
        <w:t>1.按《中华人民共和国政府采购法》、《中华人民共和国民法典》中的相关条款执行。 2.未按合同或谈判文件要求提供产品或供应的产品质量不能满足采购人技术要求，采购人有权终止合同，甚至对供应商违约行为进行追究。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3"/>
      </w:pPr>
      <w:r>
        <w:rPr>
          <w:sz w:val="24"/>
          <w:b/>
        </w:rPr>
        <w:t>3.5其他要求</w:t>
      </w:r>
    </w:p>
    <w:p>
      <w:pPr>
        <w:pStyle w:val="null3"/>
      </w:pPr>
      <w:r>
        <w:rPr/>
        <w:t>采购包1：</w:t>
      </w:r>
    </w:p>
    <w:p>
      <w:pPr>
        <w:pStyle w:val="null3"/>
      </w:pPr>
      <w:r>
        <w:rPr/>
        <w:t>成交供应商在领取成交通知书前，须向采购代理机构提供纸质版响应文件3套（1正2副），U盘2份（包括响应文件的全部内容）且提供的响应文件必须与在陕西省政府采购综合管理平台的项目电子化交易系统中递交的电子响应文件内容一致，纸质版响应文件必须装订成册签字盖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 （没有可不提供）及附注，成立时间至提交谈判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供应商需在项目电子化交易系统中上传2022年度或2023年度经审计的财务报告（（包括审计报告、资产负债表、利润表、现金流量表、所有者权益变动表 （没有可不提供）及附注，成立时间至提交谈判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法定代表人身份证明或法定代表人授权书</w:t>
            </w:r>
          </w:p>
        </w:tc>
        <w:tc>
          <w:tcPr>
            <w:tcW w:type="dxa" w:w="3322"/>
          </w:tcPr>
          <w:p>
            <w:pPr>
              <w:pStyle w:val="null3"/>
            </w:pPr>
            <w:r>
              <w:rPr/>
              <w:t>法定代表人委托代理人参加谈判的，须提供法定代表人授权书（附法定代表人、代理人身份证复印件）；法定代表人直接参加谈判的，须提供法定代表人身份证明；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（1）投标人如为经销商或代理商的应出具医疗器械经营许可证，投标人如为制造厂家的须出具医疗器械生产许可证；（2）投标产品属于医疗器械管理的提供医疗器械注册证（或备案证）。</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响应文件封面 资格证明文件 标的清单 报价表 响应函</w:t>
            </w:r>
          </w:p>
        </w:tc>
      </w:tr>
      <w:tr>
        <w:tc>
          <w:tcPr>
            <w:tcW w:type="dxa" w:w="831"/>
          </w:tcPr>
          <w:p>
            <w:pPr>
              <w:pStyle w:val="null3"/>
            </w:pPr>
            <w:r>
              <w:rPr/>
              <w:t>2</w:t>
            </w:r>
          </w:p>
        </w:tc>
        <w:tc>
          <w:tcPr>
            <w:tcW w:type="dxa" w:w="2492"/>
          </w:tcPr>
          <w:p>
            <w:pPr>
              <w:pStyle w:val="null3"/>
            </w:pPr>
            <w:r>
              <w:rPr/>
              <w:t>响应文件中项目名称、项目编号</w:t>
            </w:r>
          </w:p>
        </w:tc>
        <w:tc>
          <w:tcPr>
            <w:tcW w:type="dxa" w:w="3322"/>
          </w:tcPr>
          <w:p>
            <w:pPr>
              <w:pStyle w:val="null3"/>
            </w:pPr>
            <w:r>
              <w:rPr/>
              <w:t>与所投项目名称、项目编号完全一致</w:t>
            </w:r>
          </w:p>
        </w:tc>
        <w:tc>
          <w:tcPr>
            <w:tcW w:type="dxa" w:w="1661"/>
          </w:tcPr>
          <w:p>
            <w:pPr>
              <w:pStyle w:val="null3"/>
            </w:pPr>
            <w:r>
              <w:rPr/>
              <w:t>响应文件封面 资格证明文件 谈判分项报价表 标的清单 陕西省政府采购供应商拒绝政府采购领域商业贿赂承诺书 技术和商务偏离表 响应函 合同条款响应</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符合谈判文件签署盖章要求</w:t>
            </w:r>
          </w:p>
        </w:tc>
        <w:tc>
          <w:tcPr>
            <w:tcW w:type="dxa" w:w="1661"/>
          </w:tcPr>
          <w:p>
            <w:pPr>
              <w:pStyle w:val="null3"/>
            </w:pPr>
            <w:r>
              <w:rPr/>
              <w:t>响应文件封面 资格证明文件 谈判方案 谈判分项报价表 业绩 标的清单 陕西省政府采购供应商拒绝政府采购领域商业贿赂承诺书 技术和商务偏离表 响应函 合同条款响应</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符合谈判文件要求</w:t>
            </w:r>
          </w:p>
        </w:tc>
        <w:tc>
          <w:tcPr>
            <w:tcW w:type="dxa" w:w="1661"/>
          </w:tcPr>
          <w:p>
            <w:pPr>
              <w:pStyle w:val="null3"/>
            </w:pPr>
            <w:r>
              <w:rPr/>
              <w:t>标的清单 响应函 合同条款响应</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1.谈判报价唯一； 2.报价货币符合谈判文件要求； 3.未超出采购预算或谈判文件规定的最高限价</w:t>
            </w:r>
          </w:p>
        </w:tc>
        <w:tc>
          <w:tcPr>
            <w:tcW w:type="dxa" w:w="1661"/>
          </w:tcPr>
          <w:p>
            <w:pPr>
              <w:pStyle w:val="null3"/>
            </w:pPr>
            <w:r>
              <w:rPr/>
              <w:t>标的清单 响应函 合同条款响应</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响应谈判文件合同条款未出现负偏离且响应的内容中未附有采购人不能接受的附加条件</w:t>
            </w:r>
          </w:p>
        </w:tc>
        <w:tc>
          <w:tcPr>
            <w:tcW w:type="dxa" w:w="1661"/>
          </w:tcPr>
          <w:p>
            <w:pPr>
              <w:pStyle w:val="null3"/>
            </w:pPr>
            <w:r>
              <w:rPr/>
              <w:t>合同条款响应</w:t>
            </w:r>
          </w:p>
        </w:tc>
      </w:tr>
      <w:tr>
        <w:tc>
          <w:tcPr>
            <w:tcW w:type="dxa" w:w="831"/>
          </w:tcPr>
          <w:p>
            <w:pPr>
              <w:pStyle w:val="null3"/>
            </w:pPr>
            <w:r>
              <w:rPr/>
              <w:t>7</w:t>
            </w:r>
          </w:p>
        </w:tc>
        <w:tc>
          <w:tcPr>
            <w:tcW w:type="dxa" w:w="2492"/>
          </w:tcPr>
          <w:p>
            <w:pPr>
              <w:pStyle w:val="null3"/>
            </w:pPr>
            <w:r>
              <w:rPr/>
              <w:t>谈判有效期</w:t>
            </w:r>
          </w:p>
        </w:tc>
        <w:tc>
          <w:tcPr>
            <w:tcW w:type="dxa" w:w="3322"/>
          </w:tcPr>
          <w:p>
            <w:pPr>
              <w:pStyle w:val="null3"/>
            </w:pPr>
            <w:r>
              <w:rPr/>
              <w:t>应满足谈判文件中的规定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无谈判文件中规定的无效情形</w:t>
            </w:r>
          </w:p>
        </w:tc>
        <w:tc>
          <w:tcPr>
            <w:tcW w:type="dxa" w:w="1661"/>
          </w:tcPr>
          <w:p>
            <w:pPr>
              <w:pStyle w:val="null3"/>
            </w:pPr>
            <w:r>
              <w:rPr/>
              <w:t>谈判方案 中小企业声明函 业绩 技术和商务偏离表 响应文件封面 资格证明文件 谈判分项报价表 残疾人福利性单位声明函 标的清单 陕西省政府采购供应商拒绝政府采购领域商业贿赂承诺书 响应函 合同条款响应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详见附件：合同条款响应</w:t>
      </w:r>
    </w:p>
    <w:p>
      <w:pPr>
        <w:pStyle w:val="null3"/>
        <w:ind w:firstLine="960"/>
      </w:pPr>
      <w:r>
        <w:rPr/>
        <w:t>详见附件：技术和商务偏离表</w:t>
      </w:r>
    </w:p>
    <w:p>
      <w:pPr>
        <w:pStyle w:val="null3"/>
        <w:ind w:firstLine="960"/>
      </w:pPr>
      <w:r>
        <w:rPr/>
        <w:t>详见附件：陕西省政府采购供应商拒绝政府采购领域商业贿赂承诺书</w:t>
      </w:r>
    </w:p>
    <w:p>
      <w:pPr>
        <w:pStyle w:val="null3"/>
        <w:ind w:firstLine="960"/>
      </w:pPr>
      <w:r>
        <w:rPr/>
        <w:t>详见附件：谈判方案</w:t>
      </w:r>
    </w:p>
    <w:p>
      <w:pPr>
        <w:pStyle w:val="null3"/>
        <w:ind w:firstLine="960"/>
      </w:pPr>
      <w:r>
        <w:rPr/>
        <w:t>详见附件：谈判分项报价表</w:t>
      </w:r>
    </w:p>
    <w:p>
      <w:pPr>
        <w:pStyle w:val="null3"/>
        <w:ind w:firstLine="960"/>
      </w:pPr>
      <w:r>
        <w:rPr/>
        <w:t>详见附件：业绩</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