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版本号：TDZB--2025--200420250328001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西安经开区2025年公办中小学、幼儿园教职工公开招聘服务项目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TDZB--2025--2004</w:t>
      </w:r>
      <w:r>
        <w:br/>
      </w:r>
      <w:r>
        <w:br/>
      </w:r>
      <w:r>
        <w:br/>
      </w:r>
    </w:p>
    <w:p>
      <w:pPr>
        <w:pStyle w:val="null3"/>
        <w:jc w:val="center"/>
        <w:outlineLvl w:val="2"/>
      </w:pPr>
      <w:r>
        <w:rPr>
          <w:rFonts w:ascii="仿宋_GB2312" w:hAnsi="仿宋_GB2312" w:cs="仿宋_GB2312" w:eastAsia="仿宋_GB2312"/>
          <w:sz w:val="28"/>
          <w:b/>
        </w:rPr>
        <w:t>西安经济技术开发区教育体育局</w:t>
      </w:r>
    </w:p>
    <w:p>
      <w:pPr>
        <w:pStyle w:val="null3"/>
        <w:jc w:val="center"/>
        <w:outlineLvl w:val="2"/>
      </w:pPr>
      <w:r>
        <w:rPr>
          <w:rFonts w:ascii="仿宋_GB2312" w:hAnsi="仿宋_GB2312" w:cs="仿宋_GB2312" w:eastAsia="仿宋_GB2312"/>
          <w:sz w:val="28"/>
          <w:b/>
        </w:rPr>
        <w:t>腾德工程咨询有限公司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腾德工程咨询有限公司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西安经济技术开发区教育体育局</w:t>
      </w:r>
      <w:r>
        <w:rPr>
          <w:rFonts w:ascii="仿宋_GB2312" w:hAnsi="仿宋_GB2312" w:cs="仿宋_GB2312" w:eastAsia="仿宋_GB2312"/>
        </w:rPr>
        <w:t>委托，拟对</w:t>
      </w:r>
      <w:r>
        <w:rPr>
          <w:rFonts w:ascii="仿宋_GB2312" w:hAnsi="仿宋_GB2312" w:cs="仿宋_GB2312" w:eastAsia="仿宋_GB2312"/>
        </w:rPr>
        <w:t>西安经开区2025年公办中小学、幼儿园教职工公开招聘服务项目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TDZB--2025--2004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西安经开区2025年公办中小学、幼儿园教职工公开招聘服务项目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本次招聘工作按照发布公告、报名和资格审查（网上）、笔试、资格复审、面试、体检考察、公示、聘用等程序组织实施。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财务状况报告：提供具有财务审计资质单位出具的2023或2024年度财务报告或磋商前六个月内其基本账户银行出具的资信证明或财政部门认可的政府采购专业担保机构出具的担保函，以上形式的证明资料提供任何一种即可。</w:t>
      </w:r>
    </w:p>
    <w:p>
      <w:pPr>
        <w:pStyle w:val="null3"/>
      </w:pPr>
      <w:r>
        <w:rPr>
          <w:rFonts w:ascii="仿宋_GB2312" w:hAnsi="仿宋_GB2312" w:cs="仿宋_GB2312" w:eastAsia="仿宋_GB2312"/>
        </w:rPr>
        <w:t>3、社保缴纳证明：提交磋商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p>
      <w:pPr>
        <w:pStyle w:val="null3"/>
      </w:pPr>
      <w:r>
        <w:rPr>
          <w:rFonts w:ascii="仿宋_GB2312" w:hAnsi="仿宋_GB2312" w:cs="仿宋_GB2312" w:eastAsia="仿宋_GB2312"/>
        </w:rPr>
        <w:t>4、税收缴纳证明：提交磋商文件递交截止时间前一年内至少一个月的纳税证明或完税证明（增值税、营业税、企业所得税至少提供一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5、书面声明：1.出具履行合同所必需的设备和专业技术能力的书面声明； 2.出具参加本次政府采购活动的书面声明。</w:t>
      </w:r>
    </w:p>
    <w:p>
      <w:pPr>
        <w:pStyle w:val="null3"/>
      </w:pPr>
      <w:r>
        <w:rPr>
          <w:rFonts w:ascii="仿宋_GB2312" w:hAnsi="仿宋_GB2312" w:cs="仿宋_GB2312" w:eastAsia="仿宋_GB2312"/>
        </w:rPr>
        <w:t>6、法定代表人授权委托书：法定代表人参加磋商的，须提供法定代表人身份证明；法定代表人授权他人参加磋商的，须提供法定代表人授权委托书，被授权代表本单位证明：有效的劳动合同或磋商截止前六个月内任意一个月养老保险缴纳证明。（法人参加只需提供法定代表人身份证明）。</w:t>
      </w:r>
    </w:p>
    <w:p>
      <w:pPr>
        <w:pStyle w:val="null3"/>
      </w:pPr>
      <w:r>
        <w:rPr>
          <w:rFonts w:ascii="仿宋_GB2312" w:hAnsi="仿宋_GB2312" w:cs="仿宋_GB2312" w:eastAsia="仿宋_GB2312"/>
        </w:rPr>
        <w:t>7、信用记录：经查，供应商未被列入“信用中国”网站记录的“失信被执行人”或“重大税收违法失信主体”名单；不处于“中国政府采购网”记录的“政府采购严重违法失信行为记录名单”中的禁止参加政府采购活动期间。（不强制要求供应商提供查询截图，以开标当天网上查询结果为评审依据)</w:t>
      </w:r>
    </w:p>
    <w:p>
      <w:pPr>
        <w:pStyle w:val="null3"/>
      </w:pPr>
      <w:r>
        <w:rPr>
          <w:rFonts w:ascii="仿宋_GB2312" w:hAnsi="仿宋_GB2312" w:cs="仿宋_GB2312" w:eastAsia="仿宋_GB2312"/>
        </w:rPr>
        <w:t>8、单位负责人为同一人或者存在直接控股、管理关系的不同供应商，不得同时参加同一项目投标：单位负责人为同一人或者存在直接控股、管理关系的不同供应商，不得同时参加同一项目投标。供应商需在项目电子化交易系统中按要求填写《响应函》完成承诺并进行电子签章。</w:t>
      </w:r>
    </w:p>
    <w:p>
      <w:pPr>
        <w:pStyle w:val="null3"/>
      </w:pPr>
      <w:r>
        <w:rPr>
          <w:rFonts w:ascii="仿宋_GB2312" w:hAnsi="仿宋_GB2312" w:cs="仿宋_GB2312" w:eastAsia="仿宋_GB2312"/>
        </w:rPr>
        <w:t>9、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供应商需在项目电子化交易系统中按要求填写《响应函》完成承诺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029-81318582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腾德工程咨询有限公司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西安市未央区明光路与北三环十字东北角中建财智广场5栋501室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申工、朱工、宁工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18729107315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康老师、金老师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和国家发改委办公厅颁发的《关于招标代理服务收费有关问题的通知》（发改办价格【2003】857号）文件规定标准收取。以上费用由成交供应商支付，具体收费金额将在成交公告中公布。 采购代理服务费缴纳账户信息： 代理机构开户名称：腾德工程咨询有限公司 开户行：中国光大银行股份有限公司西安凤城九路支行 账号：79260188000034793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西安经济技术开发区教育体育局</w:t>
      </w:r>
      <w:r>
        <w:rPr>
          <w:rFonts w:ascii="仿宋_GB2312" w:hAnsi="仿宋_GB2312" w:cs="仿宋_GB2312" w:eastAsia="仿宋_GB2312"/>
        </w:rPr>
        <w:t>和</w:t>
      </w:r>
      <w:r>
        <w:rPr>
          <w:rFonts w:ascii="仿宋_GB2312" w:hAnsi="仿宋_GB2312" w:cs="仿宋_GB2312" w:eastAsia="仿宋_GB2312"/>
        </w:rPr>
        <w:t>腾德工程咨询有限公司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腾德工程咨询有限公司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腾德工程咨询有限公司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达到国家（行业）强制性标准。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腾德工程咨询有限公司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腾德工程咨询有限公司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联系人：朱经理</w:t>
      </w:r>
    </w:p>
    <w:p>
      <w:pPr>
        <w:pStyle w:val="null3"/>
      </w:pPr>
      <w:r>
        <w:rPr>
          <w:rFonts w:ascii="仿宋_GB2312" w:hAnsi="仿宋_GB2312" w:cs="仿宋_GB2312" w:eastAsia="仿宋_GB2312"/>
        </w:rPr>
        <w:t>联系电话：15029055783</w:t>
      </w:r>
    </w:p>
    <w:p>
      <w:pPr>
        <w:pStyle w:val="null3"/>
      </w:pPr>
      <w:r>
        <w:rPr>
          <w:rFonts w:ascii="仿宋_GB2312" w:hAnsi="仿宋_GB2312" w:cs="仿宋_GB2312" w:eastAsia="仿宋_GB2312"/>
        </w:rPr>
        <w:t>地址：西安市未央区明光路与北三环十字东北角中建财智广场5栋501室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本次招聘工作按照发布公告、报名和资格审查（网上）、笔试、资格复审、面试、体检考察、公示、聘用等程序组织实施。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西安经开区2025年公办中小学、幼儿园教职工公开招聘服务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标的名称：西安经开区2025年公办中小学、幼儿园教职工公开招聘服务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00"/>
            </w:pPr>
            <w:r>
              <w:rPr>
                <w:rFonts w:ascii="仿宋_GB2312" w:hAnsi="仿宋_GB2312" w:cs="仿宋_GB2312" w:eastAsia="仿宋_GB2312"/>
                <w:sz w:val="20"/>
                <w:color w:val="000000"/>
              </w:rPr>
              <w:t>一、项目要求</w:t>
            </w:r>
          </w:p>
          <w:p>
            <w:pPr>
              <w:pStyle w:val="null3"/>
              <w:ind w:firstLine="400"/>
            </w:pPr>
            <w:r>
              <w:rPr>
                <w:rFonts w:ascii="仿宋_GB2312" w:hAnsi="仿宋_GB2312" w:cs="仿宋_GB2312" w:eastAsia="仿宋_GB2312"/>
                <w:sz w:val="20"/>
                <w:color w:val="000000"/>
              </w:rPr>
              <w:t>为进一步加强经开区教师队伍建设，西安经开区管委会面向社会为</w:t>
            </w:r>
            <w:r>
              <w:rPr>
                <w:rFonts w:ascii="仿宋_GB2312" w:hAnsi="仿宋_GB2312" w:cs="仿宋_GB2312" w:eastAsia="仿宋_GB2312"/>
                <w:sz w:val="20"/>
                <w:color w:val="000000"/>
              </w:rPr>
              <w:t>直属管理的</w:t>
            </w:r>
            <w:r>
              <w:rPr>
                <w:rFonts w:ascii="仿宋_GB2312" w:hAnsi="仿宋_GB2312" w:cs="仿宋_GB2312" w:eastAsia="仿宋_GB2312"/>
                <w:sz w:val="20"/>
                <w:color w:val="000000"/>
              </w:rPr>
              <w:t>25</w:t>
            </w:r>
            <w:r>
              <w:rPr>
                <w:rFonts w:ascii="仿宋_GB2312" w:hAnsi="仿宋_GB2312" w:cs="仿宋_GB2312" w:eastAsia="仿宋_GB2312"/>
                <w:sz w:val="20"/>
                <w:color w:val="000000"/>
              </w:rPr>
              <w:t>所公办学校</w:t>
            </w:r>
            <w:r>
              <w:rPr>
                <w:rFonts w:ascii="仿宋_GB2312" w:hAnsi="仿宋_GB2312" w:cs="仿宋_GB2312" w:eastAsia="仿宋_GB2312"/>
                <w:sz w:val="20"/>
                <w:color w:val="000000"/>
              </w:rPr>
              <w:t>公开招聘教职工。本次公开招聘涉及学前、小学、中学三个学段，招聘岗位包括语文、数学、英语等</w:t>
            </w:r>
            <w:r>
              <w:rPr>
                <w:rFonts w:ascii="仿宋_GB2312" w:hAnsi="仿宋_GB2312" w:cs="仿宋_GB2312" w:eastAsia="仿宋_GB2312"/>
                <w:sz w:val="20"/>
                <w:color w:val="000000"/>
              </w:rPr>
              <w:t>32</w:t>
            </w:r>
            <w:r>
              <w:rPr>
                <w:rFonts w:ascii="仿宋_GB2312" w:hAnsi="仿宋_GB2312" w:cs="仿宋_GB2312" w:eastAsia="仿宋_GB2312"/>
                <w:sz w:val="20"/>
                <w:color w:val="000000"/>
              </w:rPr>
              <w:t>个学科，共计</w:t>
            </w:r>
            <w:r>
              <w:rPr>
                <w:rFonts w:ascii="仿宋_GB2312" w:hAnsi="仿宋_GB2312" w:cs="仿宋_GB2312" w:eastAsia="仿宋_GB2312"/>
                <w:sz w:val="20"/>
                <w:color w:val="000000"/>
              </w:rPr>
              <w:t>188</w:t>
            </w:r>
            <w:r>
              <w:rPr>
                <w:rFonts w:ascii="仿宋_GB2312" w:hAnsi="仿宋_GB2312" w:cs="仿宋_GB2312" w:eastAsia="仿宋_GB2312"/>
                <w:sz w:val="20"/>
                <w:color w:val="000000"/>
              </w:rPr>
              <w:t>名。</w:t>
            </w:r>
          </w:p>
          <w:p>
            <w:pPr>
              <w:pStyle w:val="null3"/>
              <w:ind w:firstLine="400"/>
            </w:pPr>
            <w:r>
              <w:rPr>
                <w:rFonts w:ascii="仿宋_GB2312" w:hAnsi="仿宋_GB2312" w:cs="仿宋_GB2312" w:eastAsia="仿宋_GB2312"/>
                <w:sz w:val="20"/>
                <w:color w:val="000000"/>
              </w:rPr>
              <w:t>二、招聘程序</w:t>
            </w:r>
          </w:p>
          <w:p>
            <w:pPr>
              <w:pStyle w:val="null3"/>
              <w:ind w:firstLine="400"/>
            </w:pPr>
            <w:r>
              <w:rPr>
                <w:rFonts w:ascii="仿宋_GB2312" w:hAnsi="仿宋_GB2312" w:cs="仿宋_GB2312" w:eastAsia="仿宋_GB2312"/>
                <w:sz w:val="20"/>
                <w:color w:val="000000"/>
              </w:rPr>
              <w:t>本次招聘工作按照发布公告、报名和资格审查（网上）、笔试、资格复审、面试、体检考察、公示、聘用等程序组织实施。</w:t>
            </w:r>
          </w:p>
          <w:p>
            <w:pPr>
              <w:pStyle w:val="null3"/>
              <w:ind w:firstLine="400"/>
            </w:pPr>
            <w:r>
              <w:rPr>
                <w:rFonts w:ascii="仿宋_GB2312" w:hAnsi="仿宋_GB2312" w:cs="仿宋_GB2312" w:eastAsia="仿宋_GB2312"/>
                <w:sz w:val="20"/>
                <w:color w:val="000000"/>
              </w:rPr>
              <w:t>三、服务内容</w:t>
            </w:r>
          </w:p>
          <w:p>
            <w:pPr>
              <w:pStyle w:val="null3"/>
              <w:ind w:firstLine="400"/>
            </w:pPr>
            <w:r>
              <w:rPr>
                <w:rFonts w:ascii="仿宋_GB2312" w:hAnsi="仿宋_GB2312" w:cs="仿宋_GB2312" w:eastAsia="仿宋_GB2312"/>
                <w:sz w:val="20"/>
                <w:color w:val="000000"/>
              </w:rPr>
              <w:t>1</w:t>
            </w:r>
            <w:r>
              <w:rPr>
                <w:rFonts w:ascii="仿宋_GB2312" w:hAnsi="仿宋_GB2312" w:cs="仿宋_GB2312" w:eastAsia="仿宋_GB2312"/>
                <w:sz w:val="20"/>
                <w:color w:val="000000"/>
              </w:rPr>
              <w:t>、笔试</w:t>
            </w:r>
          </w:p>
          <w:p>
            <w:pPr>
              <w:pStyle w:val="null3"/>
              <w:ind w:firstLine="400"/>
            </w:pPr>
            <w:r>
              <w:rPr>
                <w:rFonts w:ascii="仿宋_GB2312" w:hAnsi="仿宋_GB2312" w:cs="仿宋_GB2312" w:eastAsia="仿宋_GB2312"/>
                <w:sz w:val="20"/>
                <w:color w:val="000000"/>
              </w:rPr>
              <w:t>1.1</w:t>
            </w:r>
            <w:r>
              <w:rPr>
                <w:rFonts w:ascii="仿宋_GB2312" w:hAnsi="仿宋_GB2312" w:cs="仿宋_GB2312" w:eastAsia="仿宋_GB2312"/>
                <w:sz w:val="20"/>
                <w:color w:val="000000"/>
              </w:rPr>
              <w:t>、试卷印刷：笔试试题的排版、印刷、运输等。</w:t>
            </w:r>
          </w:p>
          <w:p>
            <w:pPr>
              <w:pStyle w:val="null3"/>
              <w:ind w:firstLine="400"/>
            </w:pPr>
            <w:r>
              <w:rPr>
                <w:rFonts w:ascii="仿宋_GB2312" w:hAnsi="仿宋_GB2312" w:cs="仿宋_GB2312" w:eastAsia="仿宋_GB2312"/>
                <w:sz w:val="20"/>
                <w:color w:val="000000"/>
              </w:rPr>
              <w:t>1.2</w:t>
            </w:r>
            <w:r>
              <w:rPr>
                <w:rFonts w:ascii="仿宋_GB2312" w:hAnsi="仿宋_GB2312" w:cs="仿宋_GB2312" w:eastAsia="仿宋_GB2312"/>
                <w:sz w:val="20"/>
                <w:color w:val="000000"/>
              </w:rPr>
              <w:t>、场地及物料：负责笔试考场协调（预估</w:t>
            </w:r>
            <w:r>
              <w:rPr>
                <w:rFonts w:ascii="仿宋_GB2312" w:hAnsi="仿宋_GB2312" w:cs="仿宋_GB2312" w:eastAsia="仿宋_GB2312"/>
                <w:sz w:val="20"/>
                <w:color w:val="000000"/>
              </w:rPr>
              <w:t>500</w:t>
            </w:r>
            <w:r>
              <w:rPr>
                <w:rFonts w:ascii="仿宋_GB2312" w:hAnsi="仿宋_GB2312" w:cs="仿宋_GB2312" w:eastAsia="仿宋_GB2312"/>
                <w:sz w:val="20"/>
                <w:color w:val="000000"/>
              </w:rPr>
              <w:t>个标准考场）、布置、物料制作等，笔试组织工作。</w:t>
            </w:r>
          </w:p>
          <w:p>
            <w:pPr>
              <w:pStyle w:val="null3"/>
              <w:ind w:firstLine="400"/>
            </w:pPr>
            <w:r>
              <w:rPr>
                <w:rFonts w:ascii="仿宋_GB2312" w:hAnsi="仿宋_GB2312" w:cs="仿宋_GB2312" w:eastAsia="仿宋_GB2312"/>
                <w:sz w:val="20"/>
                <w:color w:val="000000"/>
              </w:rPr>
              <w:t>1.3</w:t>
            </w:r>
            <w:r>
              <w:rPr>
                <w:rFonts w:ascii="仿宋_GB2312" w:hAnsi="仿宋_GB2312" w:cs="仿宋_GB2312" w:eastAsia="仿宋_GB2312"/>
                <w:sz w:val="20"/>
                <w:color w:val="000000"/>
              </w:rPr>
              <w:t>、考务服务：为笔试考务提供监考、巡考、医护及安保人员服务。</w:t>
            </w:r>
          </w:p>
          <w:p>
            <w:pPr>
              <w:pStyle w:val="null3"/>
              <w:ind w:firstLine="400"/>
            </w:pPr>
            <w:r>
              <w:rPr>
                <w:rFonts w:ascii="仿宋_GB2312" w:hAnsi="仿宋_GB2312" w:cs="仿宋_GB2312" w:eastAsia="仿宋_GB2312"/>
                <w:sz w:val="20"/>
                <w:color w:val="000000"/>
              </w:rPr>
              <w:t>1.4</w:t>
            </w:r>
            <w:r>
              <w:rPr>
                <w:rFonts w:ascii="仿宋_GB2312" w:hAnsi="仿宋_GB2312" w:cs="仿宋_GB2312" w:eastAsia="仿宋_GB2312"/>
                <w:sz w:val="20"/>
                <w:color w:val="000000"/>
              </w:rPr>
              <w:t>、阅卷：笔试阅卷、成绩汇总。</w:t>
            </w:r>
          </w:p>
          <w:p>
            <w:pPr>
              <w:pStyle w:val="null3"/>
              <w:ind w:firstLine="400"/>
            </w:pPr>
            <w:r>
              <w:rPr>
                <w:rFonts w:ascii="仿宋_GB2312" w:hAnsi="仿宋_GB2312" w:cs="仿宋_GB2312" w:eastAsia="仿宋_GB2312"/>
                <w:sz w:val="20"/>
                <w:color w:val="000000"/>
              </w:rPr>
              <w:t>1.5</w:t>
            </w:r>
            <w:r>
              <w:rPr>
                <w:rFonts w:ascii="仿宋_GB2312" w:hAnsi="仿宋_GB2312" w:cs="仿宋_GB2312" w:eastAsia="仿宋_GB2312"/>
                <w:sz w:val="20"/>
                <w:color w:val="000000"/>
              </w:rPr>
              <w:t>、方案：制定笔试方案和应急处理措施方案；</w:t>
            </w:r>
          </w:p>
          <w:p>
            <w:pPr>
              <w:pStyle w:val="null3"/>
              <w:ind w:firstLine="400"/>
            </w:pPr>
            <w:r>
              <w:rPr>
                <w:rFonts w:ascii="仿宋_GB2312" w:hAnsi="仿宋_GB2312" w:cs="仿宋_GB2312" w:eastAsia="仿宋_GB2312"/>
                <w:sz w:val="20"/>
                <w:color w:val="000000"/>
              </w:rPr>
              <w:t>2</w:t>
            </w:r>
            <w:r>
              <w:rPr>
                <w:rFonts w:ascii="仿宋_GB2312" w:hAnsi="仿宋_GB2312" w:cs="仿宋_GB2312" w:eastAsia="仿宋_GB2312"/>
                <w:sz w:val="20"/>
                <w:color w:val="000000"/>
              </w:rPr>
              <w:t>、资格复审</w:t>
            </w:r>
          </w:p>
          <w:p>
            <w:pPr>
              <w:pStyle w:val="null3"/>
              <w:ind w:firstLine="400"/>
            </w:pPr>
            <w:r>
              <w:rPr>
                <w:rFonts w:ascii="仿宋_GB2312" w:hAnsi="仿宋_GB2312" w:cs="仿宋_GB2312" w:eastAsia="仿宋_GB2312"/>
                <w:sz w:val="20"/>
                <w:color w:val="000000"/>
              </w:rPr>
              <w:t>电话、短信通知笔试合格候选人资格复审时间、地点及相关要求。</w:t>
            </w:r>
          </w:p>
          <w:p>
            <w:pPr>
              <w:pStyle w:val="null3"/>
              <w:ind w:firstLine="400"/>
            </w:pPr>
            <w:r>
              <w:rPr>
                <w:rFonts w:ascii="仿宋_GB2312" w:hAnsi="仿宋_GB2312" w:cs="仿宋_GB2312" w:eastAsia="仿宋_GB2312"/>
                <w:sz w:val="20"/>
                <w:color w:val="000000"/>
              </w:rPr>
              <w:t>3</w:t>
            </w:r>
            <w:r>
              <w:rPr>
                <w:rFonts w:ascii="仿宋_GB2312" w:hAnsi="仿宋_GB2312" w:cs="仿宋_GB2312" w:eastAsia="仿宋_GB2312"/>
                <w:sz w:val="20"/>
                <w:color w:val="000000"/>
              </w:rPr>
              <w:t>、面试</w:t>
            </w:r>
          </w:p>
          <w:p>
            <w:pPr>
              <w:pStyle w:val="null3"/>
              <w:ind w:firstLine="400"/>
            </w:pPr>
            <w:r>
              <w:rPr>
                <w:rFonts w:ascii="仿宋_GB2312" w:hAnsi="仿宋_GB2312" w:cs="仿宋_GB2312" w:eastAsia="仿宋_GB2312"/>
                <w:sz w:val="20"/>
                <w:color w:val="000000"/>
              </w:rPr>
              <w:t>3.1</w:t>
            </w:r>
            <w:r>
              <w:rPr>
                <w:rFonts w:ascii="仿宋_GB2312" w:hAnsi="仿宋_GB2312" w:cs="仿宋_GB2312" w:eastAsia="仿宋_GB2312"/>
                <w:sz w:val="20"/>
                <w:color w:val="000000"/>
              </w:rPr>
              <w:t>、面试通知：电话、短信通知资格复审合格候选人面试时间、地点及相关要求。</w:t>
            </w:r>
          </w:p>
          <w:p>
            <w:pPr>
              <w:pStyle w:val="null3"/>
              <w:ind w:firstLine="400"/>
            </w:pPr>
            <w:r>
              <w:rPr>
                <w:rFonts w:ascii="仿宋_GB2312" w:hAnsi="仿宋_GB2312" w:cs="仿宋_GB2312" w:eastAsia="仿宋_GB2312"/>
                <w:sz w:val="20"/>
                <w:color w:val="000000"/>
              </w:rPr>
              <w:t>3.2</w:t>
            </w:r>
            <w:r>
              <w:rPr>
                <w:rFonts w:ascii="仿宋_GB2312" w:hAnsi="仿宋_GB2312" w:cs="仿宋_GB2312" w:eastAsia="仿宋_GB2312"/>
                <w:sz w:val="20"/>
                <w:color w:val="000000"/>
              </w:rPr>
              <w:t>、面试现场人员支持：负责面试现场签到、抽题、引导、备考、统分、监管等工作</w:t>
            </w:r>
          </w:p>
          <w:p>
            <w:pPr>
              <w:pStyle w:val="null3"/>
              <w:ind w:firstLine="400"/>
            </w:pPr>
            <w:r>
              <w:rPr>
                <w:rFonts w:ascii="仿宋_GB2312" w:hAnsi="仿宋_GB2312" w:cs="仿宋_GB2312" w:eastAsia="仿宋_GB2312"/>
                <w:sz w:val="20"/>
                <w:color w:val="000000"/>
              </w:rPr>
              <w:t>3.3</w:t>
            </w:r>
            <w:r>
              <w:rPr>
                <w:rFonts w:ascii="仿宋_GB2312" w:hAnsi="仿宋_GB2312" w:cs="仿宋_GB2312" w:eastAsia="仿宋_GB2312"/>
                <w:sz w:val="20"/>
                <w:color w:val="000000"/>
              </w:rPr>
              <w:t>、面试物料：面试现场协调（预估</w:t>
            </w:r>
            <w:r>
              <w:rPr>
                <w:rFonts w:ascii="仿宋_GB2312" w:hAnsi="仿宋_GB2312" w:cs="仿宋_GB2312" w:eastAsia="仿宋_GB2312"/>
                <w:sz w:val="20"/>
                <w:color w:val="000000"/>
              </w:rPr>
              <w:t>80</w:t>
            </w:r>
            <w:r>
              <w:rPr>
                <w:rFonts w:ascii="仿宋_GB2312" w:hAnsi="仿宋_GB2312" w:cs="仿宋_GB2312" w:eastAsia="仿宋_GB2312"/>
                <w:sz w:val="20"/>
                <w:color w:val="000000"/>
              </w:rPr>
              <w:t>个标准考场）、布置、面试物料制作、面试组织协调等工作。</w:t>
            </w:r>
          </w:p>
          <w:p>
            <w:pPr>
              <w:pStyle w:val="null3"/>
              <w:ind w:firstLine="400"/>
            </w:pPr>
            <w:r>
              <w:rPr>
                <w:rFonts w:ascii="仿宋_GB2312" w:hAnsi="仿宋_GB2312" w:cs="仿宋_GB2312" w:eastAsia="仿宋_GB2312"/>
                <w:sz w:val="20"/>
                <w:color w:val="000000"/>
              </w:rPr>
              <w:t>3.4</w:t>
            </w:r>
            <w:r>
              <w:rPr>
                <w:rFonts w:ascii="仿宋_GB2312" w:hAnsi="仿宋_GB2312" w:cs="仿宋_GB2312" w:eastAsia="仿宋_GB2312"/>
                <w:sz w:val="20"/>
                <w:color w:val="000000"/>
              </w:rPr>
              <w:t>、面试官：按照管理部门相关要求，邀请省市重点学校教育面试专家，确保面试顺利进行。</w:t>
            </w:r>
          </w:p>
          <w:p>
            <w:pPr>
              <w:pStyle w:val="null3"/>
              <w:ind w:firstLine="400"/>
            </w:pPr>
            <w:r>
              <w:rPr>
                <w:rFonts w:ascii="仿宋_GB2312" w:hAnsi="仿宋_GB2312" w:cs="仿宋_GB2312" w:eastAsia="仿宋_GB2312"/>
                <w:sz w:val="20"/>
                <w:color w:val="000000"/>
              </w:rPr>
              <w:t>3.5</w:t>
            </w:r>
            <w:r>
              <w:rPr>
                <w:rFonts w:ascii="仿宋_GB2312" w:hAnsi="仿宋_GB2312" w:cs="仿宋_GB2312" w:eastAsia="仿宋_GB2312"/>
                <w:sz w:val="20"/>
                <w:color w:val="000000"/>
              </w:rPr>
              <w:t>、方案：制定面试方案和应急处理措施方案；</w:t>
            </w:r>
          </w:p>
          <w:p>
            <w:pPr>
              <w:pStyle w:val="null3"/>
              <w:ind w:firstLine="400"/>
            </w:pPr>
            <w:r>
              <w:rPr>
                <w:rFonts w:ascii="仿宋_GB2312" w:hAnsi="仿宋_GB2312" w:cs="仿宋_GB2312" w:eastAsia="仿宋_GB2312"/>
                <w:sz w:val="20"/>
                <w:color w:val="000000"/>
              </w:rPr>
              <w:t>4</w:t>
            </w:r>
            <w:r>
              <w:rPr>
                <w:rFonts w:ascii="仿宋_GB2312" w:hAnsi="仿宋_GB2312" w:cs="仿宋_GB2312" w:eastAsia="仿宋_GB2312"/>
                <w:sz w:val="20"/>
                <w:color w:val="000000"/>
              </w:rPr>
              <w:t>、体检</w:t>
            </w:r>
          </w:p>
          <w:p>
            <w:pPr>
              <w:pStyle w:val="null3"/>
              <w:ind w:firstLine="400"/>
            </w:pPr>
            <w:r>
              <w:rPr>
                <w:rFonts w:ascii="仿宋_GB2312" w:hAnsi="仿宋_GB2312" w:cs="仿宋_GB2312" w:eastAsia="仿宋_GB2312"/>
                <w:sz w:val="20"/>
                <w:color w:val="000000"/>
              </w:rPr>
              <w:t>组织符合笔试、面试要求的人员开展入职体检，电话、短信通知面试合格候选人体检。</w:t>
            </w:r>
          </w:p>
          <w:p>
            <w:pPr>
              <w:pStyle w:val="null3"/>
              <w:ind w:firstLine="400"/>
            </w:pPr>
            <w:r>
              <w:rPr>
                <w:rFonts w:ascii="仿宋_GB2312" w:hAnsi="仿宋_GB2312" w:cs="仿宋_GB2312" w:eastAsia="仿宋_GB2312"/>
                <w:sz w:val="20"/>
                <w:color w:val="000000"/>
              </w:rPr>
              <w:t>5</w:t>
            </w:r>
            <w:r>
              <w:rPr>
                <w:rFonts w:ascii="仿宋_GB2312" w:hAnsi="仿宋_GB2312" w:cs="仿宋_GB2312" w:eastAsia="仿宋_GB2312"/>
                <w:sz w:val="20"/>
                <w:color w:val="000000"/>
              </w:rPr>
              <w:t>、考察</w:t>
            </w:r>
          </w:p>
          <w:p>
            <w:pPr>
              <w:pStyle w:val="null3"/>
              <w:ind w:firstLine="400"/>
            </w:pPr>
            <w:r>
              <w:rPr>
                <w:rFonts w:ascii="仿宋_GB2312" w:hAnsi="仿宋_GB2312" w:cs="仿宋_GB2312" w:eastAsia="仿宋_GB2312"/>
                <w:sz w:val="20"/>
                <w:color w:val="000000"/>
              </w:rPr>
              <w:t>组织各招聘单位对体检合格</w:t>
            </w:r>
            <w:r>
              <w:rPr>
                <w:rFonts w:ascii="仿宋_GB2312" w:hAnsi="仿宋_GB2312" w:cs="仿宋_GB2312" w:eastAsia="仿宋_GB2312"/>
                <w:sz w:val="20"/>
                <w:color w:val="000000"/>
              </w:rPr>
              <w:t>的人员</w:t>
            </w:r>
            <w:r>
              <w:rPr>
                <w:rFonts w:ascii="仿宋_GB2312" w:hAnsi="仿宋_GB2312" w:cs="仿宋_GB2312" w:eastAsia="仿宋_GB2312"/>
                <w:sz w:val="20"/>
                <w:color w:val="000000"/>
              </w:rPr>
              <w:t>进行考察，</w:t>
            </w:r>
            <w:r>
              <w:rPr>
                <w:rFonts w:ascii="仿宋_GB2312" w:hAnsi="仿宋_GB2312" w:cs="仿宋_GB2312" w:eastAsia="仿宋_GB2312"/>
                <w:sz w:val="20"/>
                <w:color w:val="000000"/>
              </w:rPr>
              <w:t>电话、短信通知</w:t>
            </w:r>
            <w:r>
              <w:rPr>
                <w:rFonts w:ascii="仿宋_GB2312" w:hAnsi="仿宋_GB2312" w:cs="仿宋_GB2312" w:eastAsia="仿宋_GB2312"/>
                <w:sz w:val="20"/>
                <w:color w:val="000000"/>
              </w:rPr>
              <w:t>体检合格人员</w:t>
            </w:r>
            <w:r>
              <w:rPr>
                <w:rFonts w:ascii="仿宋_GB2312" w:hAnsi="仿宋_GB2312" w:cs="仿宋_GB2312" w:eastAsia="仿宋_GB2312"/>
                <w:sz w:val="20"/>
                <w:color w:val="000000"/>
              </w:rPr>
              <w:t>。</w:t>
            </w:r>
          </w:p>
          <w:p>
            <w:pPr>
              <w:pStyle w:val="null3"/>
              <w:ind w:firstLine="400"/>
            </w:pPr>
            <w:r>
              <w:rPr>
                <w:rFonts w:ascii="仿宋_GB2312" w:hAnsi="仿宋_GB2312" w:cs="仿宋_GB2312" w:eastAsia="仿宋_GB2312"/>
                <w:sz w:val="20"/>
                <w:color w:val="000000"/>
              </w:rPr>
              <w:t>四</w:t>
            </w:r>
            <w:r>
              <w:rPr>
                <w:rFonts w:ascii="仿宋_GB2312" w:hAnsi="仿宋_GB2312" w:cs="仿宋_GB2312" w:eastAsia="仿宋_GB2312"/>
                <w:sz w:val="20"/>
                <w:color w:val="000000"/>
              </w:rPr>
              <w:t>.</w:t>
            </w:r>
            <w:r>
              <w:rPr>
                <w:rFonts w:ascii="仿宋_GB2312" w:hAnsi="仿宋_GB2312" w:cs="仿宋_GB2312" w:eastAsia="仿宋_GB2312"/>
                <w:sz w:val="20"/>
                <w:color w:val="000000"/>
              </w:rPr>
              <w:t>保密要求</w:t>
            </w:r>
          </w:p>
          <w:p>
            <w:pPr>
              <w:pStyle w:val="null3"/>
              <w:ind w:firstLine="400"/>
            </w:pPr>
            <w:r>
              <w:rPr>
                <w:rFonts w:ascii="仿宋_GB2312" w:hAnsi="仿宋_GB2312" w:cs="仿宋_GB2312" w:eastAsia="仿宋_GB2312"/>
                <w:sz w:val="20"/>
                <w:color w:val="000000"/>
              </w:rPr>
              <w:t>1</w:t>
            </w:r>
            <w:r>
              <w:rPr>
                <w:rFonts w:ascii="仿宋_GB2312" w:hAnsi="仿宋_GB2312" w:cs="仿宋_GB2312" w:eastAsia="仿宋_GB2312"/>
                <w:sz w:val="20"/>
                <w:color w:val="000000"/>
              </w:rPr>
              <w:t>、试卷包装封面须标明密级，试卷包装必须用专用密封签密封。</w:t>
            </w:r>
          </w:p>
          <w:p>
            <w:pPr>
              <w:pStyle w:val="null3"/>
              <w:ind w:firstLine="400"/>
            </w:pPr>
            <w:r>
              <w:rPr>
                <w:rFonts w:ascii="仿宋_GB2312" w:hAnsi="仿宋_GB2312" w:cs="仿宋_GB2312" w:eastAsia="仿宋_GB2312"/>
                <w:sz w:val="20"/>
                <w:color w:val="000000"/>
              </w:rPr>
              <w:t>2</w:t>
            </w:r>
            <w:r>
              <w:rPr>
                <w:rFonts w:ascii="仿宋_GB2312" w:hAnsi="仿宋_GB2312" w:cs="仿宋_GB2312" w:eastAsia="仿宋_GB2312"/>
                <w:sz w:val="20"/>
                <w:color w:val="000000"/>
              </w:rPr>
              <w:t>、试卷必须由两名以上工作人员保管押运，全程要做到人卷不分离。</w:t>
            </w:r>
          </w:p>
          <w:p>
            <w:pPr>
              <w:pStyle w:val="null3"/>
              <w:ind w:firstLine="400"/>
            </w:pPr>
            <w:r>
              <w:rPr>
                <w:rFonts w:ascii="仿宋_GB2312" w:hAnsi="仿宋_GB2312" w:cs="仿宋_GB2312" w:eastAsia="仿宋_GB2312"/>
                <w:sz w:val="20"/>
                <w:color w:val="000000"/>
              </w:rPr>
              <w:t>五、商务要求</w:t>
            </w:r>
          </w:p>
          <w:p>
            <w:pPr>
              <w:pStyle w:val="null3"/>
              <w:ind w:firstLine="400"/>
            </w:pPr>
            <w:r>
              <w:rPr>
                <w:rFonts w:ascii="仿宋_GB2312" w:hAnsi="仿宋_GB2312" w:cs="仿宋_GB2312" w:eastAsia="仿宋_GB2312"/>
                <w:sz w:val="20"/>
                <w:color w:val="000000"/>
              </w:rPr>
              <w:t>1</w:t>
            </w:r>
            <w:r>
              <w:rPr>
                <w:rFonts w:ascii="仿宋_GB2312" w:hAnsi="仿宋_GB2312" w:cs="仿宋_GB2312" w:eastAsia="仿宋_GB2312"/>
                <w:sz w:val="20"/>
                <w:color w:val="000000"/>
              </w:rPr>
              <w:t>、服务期：合同签订后至</w:t>
            </w:r>
            <w:r>
              <w:rPr>
                <w:rFonts w:ascii="仿宋_GB2312" w:hAnsi="仿宋_GB2312" w:cs="仿宋_GB2312" w:eastAsia="仿宋_GB2312"/>
                <w:sz w:val="20"/>
                <w:color w:val="000000"/>
              </w:rPr>
              <w:t>202</w:t>
            </w:r>
            <w:r>
              <w:rPr>
                <w:rFonts w:ascii="仿宋_GB2312" w:hAnsi="仿宋_GB2312" w:cs="仿宋_GB2312" w:eastAsia="仿宋_GB2312"/>
                <w:sz w:val="20"/>
                <w:color w:val="000000"/>
              </w:rPr>
              <w:t>5</w:t>
            </w:r>
            <w:r>
              <w:rPr>
                <w:rFonts w:ascii="仿宋_GB2312" w:hAnsi="仿宋_GB2312" w:cs="仿宋_GB2312" w:eastAsia="仿宋_GB2312"/>
                <w:sz w:val="20"/>
                <w:color w:val="000000"/>
              </w:rPr>
              <w:t>年</w:t>
            </w:r>
            <w:r>
              <w:rPr>
                <w:rFonts w:ascii="仿宋_GB2312" w:hAnsi="仿宋_GB2312" w:cs="仿宋_GB2312" w:eastAsia="仿宋_GB2312"/>
                <w:sz w:val="20"/>
                <w:color w:val="000000"/>
              </w:rPr>
              <w:t>7</w:t>
            </w:r>
            <w:r>
              <w:rPr>
                <w:rFonts w:ascii="仿宋_GB2312" w:hAnsi="仿宋_GB2312" w:cs="仿宋_GB2312" w:eastAsia="仿宋_GB2312"/>
                <w:sz w:val="20"/>
                <w:color w:val="000000"/>
              </w:rPr>
              <w:t>月</w:t>
            </w:r>
            <w:r>
              <w:rPr>
                <w:rFonts w:ascii="仿宋_GB2312" w:hAnsi="仿宋_GB2312" w:cs="仿宋_GB2312" w:eastAsia="仿宋_GB2312"/>
                <w:sz w:val="20"/>
                <w:color w:val="000000"/>
              </w:rPr>
              <w:t>30</w:t>
            </w:r>
            <w:r>
              <w:rPr>
                <w:rFonts w:ascii="仿宋_GB2312" w:hAnsi="仿宋_GB2312" w:cs="仿宋_GB2312" w:eastAsia="仿宋_GB2312"/>
                <w:sz w:val="20"/>
                <w:color w:val="000000"/>
              </w:rPr>
              <w:t>日前完成招聘服务</w:t>
            </w:r>
          </w:p>
          <w:p>
            <w:pPr>
              <w:pStyle w:val="null3"/>
              <w:ind w:firstLine="400"/>
            </w:pPr>
            <w:r>
              <w:rPr>
                <w:rFonts w:ascii="仿宋_GB2312" w:hAnsi="仿宋_GB2312" w:cs="仿宋_GB2312" w:eastAsia="仿宋_GB2312"/>
                <w:sz w:val="20"/>
                <w:color w:val="000000"/>
              </w:rPr>
              <w:t>2</w:t>
            </w:r>
            <w:r>
              <w:rPr>
                <w:rFonts w:ascii="仿宋_GB2312" w:hAnsi="仿宋_GB2312" w:cs="仿宋_GB2312" w:eastAsia="仿宋_GB2312"/>
                <w:sz w:val="20"/>
                <w:color w:val="000000"/>
              </w:rPr>
              <w:t>、服务地点：采购人指定地点</w:t>
            </w:r>
          </w:p>
          <w:p>
            <w:pPr>
              <w:pStyle w:val="null3"/>
              <w:jc w:val="both"/>
            </w:pPr>
            <w:r>
              <w:rPr>
                <w:rFonts w:ascii="仿宋_GB2312" w:hAnsi="仿宋_GB2312" w:cs="仿宋_GB2312" w:eastAsia="仿宋_GB2312"/>
                <w:sz w:val="20"/>
                <w:color w:val="000000"/>
              </w:rPr>
              <w:t xml:space="preserve">        3</w:t>
            </w:r>
            <w:r>
              <w:rPr>
                <w:rFonts w:ascii="仿宋_GB2312" w:hAnsi="仿宋_GB2312" w:cs="仿宋_GB2312" w:eastAsia="仿宋_GB2312"/>
                <w:sz w:val="20"/>
                <w:color w:val="000000"/>
              </w:rPr>
              <w:t>、付款方式：合同签订后，甲方支付合同总价款的</w:t>
            </w:r>
            <w:r>
              <w:rPr>
                <w:rFonts w:ascii="仿宋_GB2312" w:hAnsi="仿宋_GB2312" w:cs="仿宋_GB2312" w:eastAsia="仿宋_GB2312"/>
                <w:sz w:val="20"/>
                <w:color w:val="000000"/>
              </w:rPr>
              <w:t>40%</w:t>
            </w:r>
            <w:r>
              <w:rPr>
                <w:rFonts w:ascii="仿宋_GB2312" w:hAnsi="仿宋_GB2312" w:cs="仿宋_GB2312" w:eastAsia="仿宋_GB2312"/>
                <w:sz w:val="20"/>
                <w:color w:val="000000"/>
              </w:rPr>
              <w:t>作为预付款；招聘服务结束经甲方验收合格后，支付剩余合同价款。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合同签订后至2025年7月30日前完成招聘服务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符合国家标准、行业标准以及有关技术规范要求。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合同签订后，甲方支付合同总价款的40%作为预付款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招聘服务结束经甲方验收合格后，支付剩余合同价款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凡因本合同引起的或与本合同有关的争议，双方应友好协商解决。协商不成时，双方均同意采用以下第（1）种争议解决方式：（1）甲、乙双方均同意向（甲方所在地人民法院）提起诉讼。（2）甲、乙双方均同意向（仲裁委员会）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一、供应商务必在开标截止时间30分钟前，通过项目电子化交易系统进行签到，如未进行签到，产生的一起后果由供应商自行承担。 二、供应商的磋商报价是供应商响应磋商项目要求的全部工作内容的价格体现，包括供应商完成本项目所需的直接费、间接费、利润、税金及其它相关的一切费用。包括但不限于：人工费、设备费、管理费、验收费、采购代理服务费、利润和税金等全部费用。在提供服务的过程中的任何遗漏，均由成交供应商免费提供，采购人将不再支付任何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供应商需在项目电子化交易系统中按要求填写《响应函》完成承诺进行电子签章,并按附件格式要求提供相关资格证明材料。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提供具有财务审计资质单位出具的2023或2024年度财务报告或磋商前六个月内其基本账户银行出具的资信证明或财政部门认可的政府采购专业担保机构出具的担保函，以上形式的证明资料提供任何一种即可。</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交磋商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磋商文件递交截止时间前一年内至少一个月的纳税证明或完税证明（增值税、营业税、企业所得税至少提供一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 2.出具参加本次政府采购活动的书面声明。</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定代表人授权他人参加磋商的，须提供法定代表人授权委托书，被授权代表本单位证明：有效的劳动合同或磋商截止前六个月内任意一个月养老保险缴纳证明。（法人参加只需提供法定代表人身份证明）。</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失信主体”名单；不处于“中国政府采购网”记录的“政府采购严重违法失信行为记录名单”中的禁止参加政府采购活动期间。（不强制要求供应商提供查询截图，以开标当天网上查询结果为评审依据)</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单位负责人为同一人或者存在直接控股、管理关系的不同供应商，不得同时参加同一项目投标</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单位负责人为同一人或者存在直接控股、管理关系的不同供应商，不得同时参加同一项目投标。供应商需在项目电子化交易系统中按要求填写《响应函》完成承诺并进行电子签章。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 服务内容及服务邀请应答表 业绩证明材料 商务应答表 资格证明材料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响应文件封面 服务内容及服务邀请应答表 业绩证明材料 商务应答表 资格证明材料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只能有一个有效报价，不得提交选择性报价，且报价不超过磋商文件规定的采购预算金额或最高限价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★号的技术参数</w:t>
            </w:r>
          </w:p>
        </w:tc>
        <w:tc>
          <w:tcPr>
            <w:tcW w:type="dxa" w:w="3322"/>
          </w:tcPr>
          <w:p>
            <w:pPr>
              <w:pStyle w:val="null3"/>
            </w:pPr>
            <w:r>
              <w:rPr>
                <w:rFonts w:ascii="仿宋_GB2312" w:hAnsi="仿宋_GB2312" w:cs="仿宋_GB2312" w:eastAsia="仿宋_GB2312"/>
              </w:rPr>
              <w:t>带有★号的技术参数为实质性条款，不得有负偏离</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应商提供2022年1月1日至今同类项目业绩，提供合同复印件或中标通知书加盖公章，每提供一份得2分，满分10分。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vMerge/>
          </w:tcPr>
          <w:p/>
        </w:tc>
        <w:tc>
          <w:tcPr>
            <w:tcW w:type="dxa" w:w="1661"/>
          </w:tcPr>
          <w:p>
            <w:pPr>
              <w:pStyle w:val="null3"/>
            </w:pPr>
            <w:r>
              <w:rPr>
                <w:rFonts w:ascii="仿宋_GB2312" w:hAnsi="仿宋_GB2312" w:cs="仿宋_GB2312" w:eastAsia="仿宋_GB2312"/>
              </w:rPr>
              <w:t>笔试实施方案</w:t>
            </w:r>
          </w:p>
        </w:tc>
        <w:tc>
          <w:tcPr>
            <w:tcW w:type="dxa" w:w="2492"/>
          </w:tcPr>
          <w:p>
            <w:pPr>
              <w:pStyle w:val="null3"/>
            </w:pPr>
            <w:r>
              <w:rPr>
                <w:rFonts w:ascii="仿宋_GB2312" w:hAnsi="仿宋_GB2312" w:cs="仿宋_GB2312" w:eastAsia="仿宋_GB2312"/>
              </w:rPr>
              <w:t>针对本项目提供笔试考务人员、场地协调安排、监考等实施方案，能针对本项目制定专业的成套试题，根据报名情况准备场地及考试所必备的物料，有具体的消杀安排。 一、评审标准： 1.完整性：方案内容完整、全面，对评审内容中的要求有详细描述及说明； 2.可实施性：切合本项目实际情况，实施步骤清晰、合理； 3.针对性：方案能够紧扣项目实际情况，内容科学合理。 二、赋分标准： 完全满足评审标准得6分，每有一项不满足扣2分，扣完为止。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资格复审及面试实施方案</w:t>
            </w:r>
          </w:p>
        </w:tc>
        <w:tc>
          <w:tcPr>
            <w:tcW w:type="dxa" w:w="2492"/>
          </w:tcPr>
          <w:p>
            <w:pPr>
              <w:pStyle w:val="null3"/>
            </w:pPr>
            <w:r>
              <w:rPr>
                <w:rFonts w:ascii="仿宋_GB2312" w:hAnsi="仿宋_GB2312" w:cs="仿宋_GB2312" w:eastAsia="仿宋_GB2312"/>
              </w:rPr>
              <w:t>针对本项目提供①资格复审实施方案②面试实施方案（按要求组织邀约面试官、提供场地、保障后勤等，根据情况有针对性地组织复审及面试活动，能做好现场协调工作，保证所需物料及人力的充足，如期组织人员完成工作）。 一、评审标准： 1.完整性：方案内容完整、全面，对评审内容中的要求有详细描述及说明； 2.可实施性：切合本项目实际情况，实施步骤清晰、合理； 3.针对性：方案能够紧扣项目实际情况，内容科学合理。 二、赋分标准： ①资格复审实施方案：完全满足评审标准得6分，每有一项不满足扣2分，扣完为止； ②面试实施方案：完全满足评审标准得6分，每有一项不满足扣2分，扣完为止。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针对本项目提供①进度服务保障措施②质量控制管理措施③体检组织措施④应急措施（确保工作优质、高效、如期完成）。 一、评审标准： 1.完整性：方案内容完整、全面，对评审内容中的要求有详细描述及说明； 2.可实施性：切合本项目实际情况，实施步骤清晰、合理； 3.针对性：方案能够紧扣项目实际情况，内容科学合理。 二、赋分标准： ①进度服务保障措施：完全满足评审标准得6分，每有一项不满足扣2分，扣完为止； ②质量控制管理措施：完全满足评审标准得6分，每有一项不满足扣2分，扣完为止； ③体检组织措施：完全满足评审标准得6分，每有一项不满足扣2分，扣完为止； ④应急措施：完全满足评审标准得6分，每有一项不满足扣2分，扣完为止。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针对本项目提供人员配备情况，人员数量充足，安排合理，经验丰富，分工明确（提供人员信息及相关证明材料）。 一、评审标准： 1.完整性：配备内容完整、全面，对评审内容中的要求有详细描述及说明； 2.可实施性：切合本项目实际情况，实施步骤清晰、合理； 3.针对性：配备能够紧扣项目实际情况，内容科学合理。 二、赋分标准： 完全满足评审标准得6分，每有一项不满足扣2分，扣完为止。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针对本项目提供①保密制度②档案资料管理制度③考务管理手册④咨询及投诉的处理流程及办法。 一、评审标准： 1.完整性：方案内容完整、全面，对评审内容中的要求有详细描述及说明； 2.可实施性：切合本项目实际情况，实施步骤清晰、合理； 3.针对性：方案能够紧扣项目实际情况，内容科学合理。 二、赋分标准： ①保密制度：完全满足评审标准得6分，每有一项不满足扣2分，扣完为止； ②档案资料管理制度：完全满足评审标准得6分，每有一项不满足扣2分，扣完为止； ③考务管理手册：完全满足评审标准得6分，每有一项不满足扣2分，扣完为止； ④咨询及投诉的处理流程及办法：完全满足评审标准得6分，每有一项不满足扣2分，扣完为止。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针对本项目提供①重点、难点分析、②合理化建议。 一、评审标准： 1.完整性：方案内容完整、全面，对评审内容中的要求有详细描述及说明； 2.可实施性：切合本项目实际情况，实施步骤清晰、合理； 3.针对性：方案能够紧扣项目实际情况，内容科学合理。 二、赋分标准： ①重点、难点分析：完全满足评审标准得3分，每有一项不满足扣1分，扣完为止； ②合理化建议：完全满足评审标准得3分，每有一项不满足扣1分，扣完为止。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合同条款</w:t>
            </w:r>
          </w:p>
        </w:tc>
        <w:tc>
          <w:tcPr>
            <w:tcW w:type="dxa" w:w="2492"/>
          </w:tcPr>
          <w:p>
            <w:pPr>
              <w:pStyle w:val="null3"/>
            </w:pPr>
            <w:r>
              <w:rPr>
                <w:rFonts w:ascii="仿宋_GB2312" w:hAnsi="仿宋_GB2312" w:cs="仿宋_GB2312" w:eastAsia="仿宋_GB2312"/>
              </w:rPr>
              <w:t>经过资格和符合性审查合格的投标人，投标文件中对服务期限、付款等方面进行响应说明，完全响应计2分。无响应说明的不计分。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满足磋商文件要求,以本次最低有效磋商报价单价为基准价，其价格分为满分。报价得分=（评审基准价／磋商报价单价）×10%×100。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