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5E318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信誉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书面声明</w:t>
      </w:r>
    </w:p>
    <w:p w14:paraId="17A19645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2E6AB74C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u w:val="single"/>
        </w:rPr>
        <w:t xml:space="preserve">   （采购人名称）    ：</w:t>
      </w:r>
    </w:p>
    <w:p w14:paraId="285086C8">
      <w:pPr>
        <w:shd w:val="clear" w:color="auto" w:fill="auto"/>
        <w:spacing w:line="540" w:lineRule="exact"/>
        <w:ind w:right="-197" w:rightChars="-94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，在此郑重声明：</w:t>
      </w:r>
    </w:p>
    <w:p w14:paraId="2556F258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；</w:t>
      </w:r>
    </w:p>
    <w:p w14:paraId="2A5683E5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7639486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政府采购法》有关"提供虚假材料的规定"接受处罚。</w:t>
      </w:r>
    </w:p>
    <w:p w14:paraId="05B9075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特此声明。</w:t>
      </w:r>
    </w:p>
    <w:p w14:paraId="5E457072">
      <w:pPr>
        <w:shd w:val="clear" w:color="auto" w:fill="auto"/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0F8B73DD">
      <w:pPr>
        <w:shd w:val="clear" w:color="auto" w:fill="auto"/>
        <w:spacing w:line="360" w:lineRule="auto"/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            </w:t>
      </w:r>
    </w:p>
    <w:p w14:paraId="615D212A">
      <w:pPr>
        <w:shd w:val="clear" w:color="auto" w:fill="auto"/>
        <w:spacing w:line="360" w:lineRule="auto"/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</w:t>
      </w:r>
    </w:p>
    <w:p w14:paraId="78F6D991">
      <w:pPr>
        <w:snapToGrid w:val="0"/>
        <w:spacing w:line="360" w:lineRule="auto"/>
        <w:ind w:firstLine="1600" w:firstLineChars="500"/>
        <w:jc w:val="left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</w:t>
      </w:r>
    </w:p>
    <w:p w14:paraId="7DA4AB96">
      <w:pP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br w:type="page"/>
      </w:r>
    </w:p>
    <w:p w14:paraId="7BDB1DF8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信誉书面声明后附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本项目采购活动期间内以下网站内容的查询网页截图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并进行电子签章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：</w:t>
      </w:r>
    </w:p>
    <w:p w14:paraId="7EF4E48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①供应商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“信用中国”网站失信被执行人、重大税收违法失信主体栏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的查询网页截图；</w:t>
      </w:r>
    </w:p>
    <w:p w14:paraId="5909777B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②供应商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“中国政府采购网”政府采购严重违法失信行为记录名单栏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的查询网页截图；</w:t>
      </w:r>
    </w:p>
    <w:p w14:paraId="5C061750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u w:val="none"/>
          <w:lang w:eastAsia="zh-CN"/>
        </w:rPr>
        <w:t>③供应商基本信息及项目经理的基本信息在“全国建筑市场监管公共服务平台”可查询。</w:t>
      </w:r>
    </w:p>
    <w:bookmarkEnd w:id="0"/>
    <w:p w14:paraId="1F0FDF46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3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  <w:lang w:eastAsia="zh-CN"/>
        </w:rPr>
        <w:t>上述查询记录中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none"/>
        </w:rPr>
        <w:t>如相关失信记录已失效，供应商需提供相关证明资料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EC54E0"/>
    <w:rsid w:val="097021FF"/>
    <w:rsid w:val="124A206E"/>
    <w:rsid w:val="182C49DE"/>
    <w:rsid w:val="1BB77AC4"/>
    <w:rsid w:val="25511998"/>
    <w:rsid w:val="28CF6498"/>
    <w:rsid w:val="32C4245D"/>
    <w:rsid w:val="37DB3EBE"/>
    <w:rsid w:val="38D12DDD"/>
    <w:rsid w:val="3B7947A4"/>
    <w:rsid w:val="48336FE5"/>
    <w:rsid w:val="4DB76378"/>
    <w:rsid w:val="50A927D8"/>
    <w:rsid w:val="5BD07CD6"/>
    <w:rsid w:val="63BD7749"/>
    <w:rsid w:val="64B247AE"/>
    <w:rsid w:val="699639C5"/>
    <w:rsid w:val="69B84565"/>
    <w:rsid w:val="76ED1B4C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451</Characters>
  <Lines>0</Lines>
  <Paragraphs>0</Paragraphs>
  <TotalTime>0</TotalTime>
  <ScaleCrop>false</ScaleCrop>
  <LinksUpToDate>false</LinksUpToDate>
  <CharactersWithSpaces>547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2024-10-29T07:21:57Z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8CCDCD2048DF42419EF9FEE6B7EFEF3F_13</vt:lpwstr>
  </property>
</Properties>
</file>