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7F994">
      <w:pPr>
        <w:snapToGrid w:val="0"/>
        <w:spacing w:line="360" w:lineRule="auto"/>
        <w:jc w:val="center"/>
        <w:outlineLvl w:val="9"/>
        <w:rPr>
          <w:rFonts w:hint="eastAsia"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无重大违法记录书面声明</w:t>
      </w:r>
    </w:p>
    <w:p w14:paraId="631DB656">
      <w:pPr>
        <w:pStyle w:val="4"/>
        <w:adjustRightInd w:val="0"/>
        <w:snapToGrid w:val="0"/>
        <w:spacing w:line="360" w:lineRule="auto"/>
        <w:jc w:val="center"/>
        <w:rPr>
          <w:rFonts w:hint="eastAsia"/>
          <w:b/>
          <w:sz w:val="24"/>
          <w:szCs w:val="24"/>
        </w:rPr>
      </w:pPr>
    </w:p>
    <w:p w14:paraId="67B7BD5A">
      <w:pPr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4FB50C2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7180EA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我方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名称）郑重声明在参加本次政府采购活动前3年内的经营活动没有重大违法记录。如有虚假，我方将无条件地退出本项目的采购活动，并遵照《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28"/>
          <w:szCs w:val="28"/>
        </w:rPr>
        <w:t>政府采购法》有关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提供虚假材料的规定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接受处罚。</w:t>
      </w:r>
    </w:p>
    <w:p w14:paraId="5C1B0C5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特此声明。</w:t>
      </w:r>
    </w:p>
    <w:p w14:paraId="784621D3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74960FE2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</w:rPr>
      </w:pPr>
    </w:p>
    <w:p w14:paraId="1C86584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F2E8368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403DEC62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2205ACA2"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C2001D1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0D8730"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114353AB"/>
    <w:rsid w:val="11E319E8"/>
    <w:rsid w:val="124A206E"/>
    <w:rsid w:val="182C49DE"/>
    <w:rsid w:val="21785DCF"/>
    <w:rsid w:val="25511998"/>
    <w:rsid w:val="25A51034"/>
    <w:rsid w:val="28CF6498"/>
    <w:rsid w:val="30AA45EA"/>
    <w:rsid w:val="32C4245D"/>
    <w:rsid w:val="38D12DDD"/>
    <w:rsid w:val="3B7947A4"/>
    <w:rsid w:val="4B4E1FC9"/>
    <w:rsid w:val="4DB76378"/>
    <w:rsid w:val="50A927D8"/>
    <w:rsid w:val="52993ACB"/>
    <w:rsid w:val="52B636FB"/>
    <w:rsid w:val="5DAE4E53"/>
    <w:rsid w:val="63BD7749"/>
    <w:rsid w:val="64B247AE"/>
    <w:rsid w:val="671C39B6"/>
    <w:rsid w:val="6A8968F8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0"/>
    <w:rPr>
      <w:rFonts w:ascii="宋体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2025-05-20T06:00:04Z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7930105BC4DF4D34AE8CF13E1866AD20_13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