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default" w:ascii="仿宋" w:hAnsi="仿宋" w:eastAsia="仿宋" w:cs="仿宋"/>
          <w:b/>
          <w:bCs/>
          <w:color w:val="auto"/>
          <w:sz w:val="30"/>
          <w:szCs w:val="30"/>
          <w:highlight w:val="none"/>
          <w:lang w:val="en-US" w:eastAsia="zh-CN"/>
        </w:rPr>
      </w:pPr>
      <w:bookmarkStart w:id="0" w:name="_Toc31623"/>
      <w:r>
        <w:rPr>
          <w:rFonts w:hint="eastAsia" w:ascii="仿宋" w:hAnsi="仿宋" w:eastAsia="仿宋" w:cs="仿宋"/>
          <w:b/>
          <w:bCs/>
          <w:color w:val="auto"/>
          <w:sz w:val="32"/>
          <w:szCs w:val="32"/>
          <w:highlight w:val="none"/>
          <w:lang w:val="en-US" w:eastAsia="zh-CN"/>
        </w:rPr>
        <w:t>十一</w:t>
      </w:r>
      <w:r>
        <w:rPr>
          <w:rFonts w:hint="eastAsia" w:ascii="仿宋" w:hAnsi="仿宋" w:eastAsia="仿宋" w:cs="仿宋"/>
          <w:b/>
          <w:bCs/>
          <w:color w:val="auto"/>
          <w:sz w:val="32"/>
          <w:szCs w:val="32"/>
          <w:highlight w:val="none"/>
        </w:rPr>
        <w:t>、供应商</w:t>
      </w:r>
      <w:r>
        <w:rPr>
          <w:rFonts w:hint="eastAsia" w:ascii="仿宋" w:hAnsi="仿宋" w:eastAsia="仿宋" w:cs="仿宋"/>
          <w:b/>
          <w:bCs/>
          <w:color w:val="auto"/>
          <w:sz w:val="32"/>
          <w:szCs w:val="32"/>
          <w:highlight w:val="none"/>
          <w:lang w:val="en-US" w:eastAsia="zh-CN"/>
        </w:rPr>
        <w:t>认为需要说明的其他内容</w:t>
      </w:r>
    </w:p>
    <w:p>
      <w:pPr>
        <w:spacing w:line="360" w:lineRule="auto"/>
        <w:jc w:val="center"/>
        <w:outlineLvl w:val="2"/>
        <w:rPr>
          <w:rFonts w:hint="eastAsia" w:ascii="仿宋" w:hAnsi="仿宋" w:eastAsia="仿宋" w:cs="仿宋"/>
          <w:b/>
          <w:bCs/>
          <w:color w:val="auto"/>
          <w:sz w:val="30"/>
          <w:szCs w:val="30"/>
          <w:highlight w:val="none"/>
        </w:rPr>
      </w:pPr>
      <w:bookmarkStart w:id="1" w:name="_GoBack"/>
      <w:bookmarkEnd w:id="1"/>
      <w:r>
        <w:rPr>
          <w:rFonts w:hint="eastAsia" w:ascii="仿宋" w:hAnsi="仿宋" w:eastAsia="仿宋" w:cs="仿宋"/>
          <w:b/>
          <w:bCs/>
          <w:color w:val="auto"/>
          <w:sz w:val="30"/>
          <w:szCs w:val="30"/>
          <w:highlight w:val="none"/>
        </w:rPr>
        <w:t>陕西省政府采购供应商拒绝政府采购领域商业贿赂承诺书</w:t>
      </w:r>
      <w:bookmarkEnd w:id="0"/>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2、不向政府采购人、采购代理机构和政府采购评审专家进行任何形式的商业贿赂以谋取交易机会。</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3、不向政府采购代理机构和采购人提供虚假资质文件或采用虚假应标方式参与政府采购市场竞争并谋取成交、成交。</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4、不采取“围标、陪标”等商业欺诈手段获得政府采购定单。</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w:t>
      </w:r>
      <w:r>
        <w:rPr>
          <w:rFonts w:hint="eastAsia" w:ascii="仿宋" w:hAnsi="仿宋" w:eastAsia="仿宋" w:cs="仿宋"/>
          <w:color w:val="auto"/>
          <w:szCs w:val="24"/>
          <w:highlight w:val="none"/>
          <w:lang w:val="en-US" w:eastAsia="zh-CN"/>
        </w:rPr>
        <w:t>得</w:t>
      </w:r>
      <w:r>
        <w:rPr>
          <w:rFonts w:hint="eastAsia" w:ascii="仿宋" w:hAnsi="仿宋" w:eastAsia="仿宋" w:cs="仿宋"/>
          <w:color w:val="auto"/>
          <w:szCs w:val="24"/>
          <w:highlight w:val="none"/>
        </w:rPr>
        <w:t>在提供商品和服务时“偷梁换柱、以次充好”损害采购人的合法权益。</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7、不与采购人、采购代理机构政府采购评审专家或其它供应商恶意串通，进行质疑和投诉，维护政府采购市场秩序。</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8、尊重和接受政府采购监督管理部门的监督和政府采购代理机构招标采购要求，承担因违约行为给采购人造成的损失。</w:t>
      </w:r>
    </w:p>
    <w:p>
      <w:pPr>
        <w:spacing w:line="600" w:lineRule="exact"/>
        <w:ind w:left="761" w:leftChars="267" w:hanging="120" w:hangingChars="50"/>
        <w:jc w:val="left"/>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被授权人（签字）：</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pPr>
        <w:spacing w:line="600" w:lineRule="exact"/>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年月日</w:t>
      </w:r>
    </w:p>
    <w:p>
      <w:pPr>
        <w:pStyle w:val="2"/>
        <w:rPr>
          <w:rFonts w:hint="eastAsia" w:ascii="仿宋" w:hAnsi="仿宋" w:eastAsia="仿宋" w:cs="仿宋"/>
          <w:color w:val="auto"/>
          <w:highlight w:val="none"/>
        </w:rPr>
      </w:pPr>
    </w:p>
    <w:p>
      <w:pPr>
        <w:pStyle w:val="6"/>
        <w:rPr>
          <w:rFonts w:hint="eastAsia"/>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00000000"/>
    <w:rsid w:val="2E833DE1"/>
    <w:rsid w:val="651C5A74"/>
    <w:rsid w:val="78587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character" w:default="1" w:styleId="8">
    <w:name w:val="Default Paragraph Font"/>
    <w:autoRedefine/>
    <w:semiHidden/>
    <w:uiPriority w:val="0"/>
  </w:style>
  <w:style w:type="table" w:default="1" w:styleId="7">
    <w:name w:val="Normal Table"/>
    <w:autoRedefine/>
    <w:semiHidden/>
    <w:uiPriority w:val="0"/>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Times New Roman"/>
      <w:kern w:val="2"/>
      <w:sz w:val="21"/>
    </w:rPr>
  </w:style>
  <w:style w:type="paragraph" w:styleId="3">
    <w:name w:val="Body Text Indent"/>
    <w:basedOn w:val="1"/>
    <w:next w:val="4"/>
    <w:autoRedefine/>
    <w:qFormat/>
    <w:uiPriority w:val="0"/>
    <w:pPr>
      <w:widowControl/>
      <w:ind w:firstLine="652" w:firstLineChars="233"/>
    </w:pPr>
    <w:rPr>
      <w:rFonts w:ascii="Times New Roman"/>
      <w:sz w:val="28"/>
    </w:rPr>
  </w:style>
  <w:style w:type="paragraph" w:styleId="4">
    <w:name w:val="envelope return"/>
    <w:basedOn w:val="1"/>
    <w:autoRedefine/>
    <w:qFormat/>
    <w:uiPriority w:val="99"/>
    <w:pPr>
      <w:snapToGrid w:val="0"/>
    </w:pPr>
    <w:rPr>
      <w:rFonts w:ascii="Arial" w:hAnsi="Arial" w:cs="Arial"/>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5"/>
    <w:autoRedefine/>
    <w:qFormat/>
    <w:uiPriority w:val="0"/>
    <w:pPr>
      <w:ind w:firstLine="420" w:firstLineChars="200"/>
    </w:pPr>
    <w:rPr>
      <w:rFonts w:ascii="宋体" w:hAnsi="宋体" w:eastAsia="等线"/>
      <w:sz w:val="24"/>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2023-12-20T07:47:00Z</dcterms:created>
  <dc:creator>Administrator</dc:creator>
  <cp:lastModifiedBy>向风而行</cp:lastModifiedBy>
  <dcterms:modified xsi:type="dcterms:W3CDTF">2024-04-10T02:43:40Z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E6FD5D4F9D8445B5A28DA43F69B26A8B_12</vt:lpwstr>
  </property>
</Properties>
</file>