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DC77FF">
      <w:pPr>
        <w:widowControl/>
        <w:jc w:val="center"/>
        <w:rPr>
          <w:rFonts w:ascii="宋体" w:hAnsi="宋体" w:eastAsia="宋体" w:cs="宋体"/>
          <w:b/>
          <w:bCs/>
          <w:color w:val="auto"/>
          <w:kern w:val="0"/>
          <w:sz w:val="34"/>
          <w:szCs w:val="34"/>
          <w:highlight w:val="none"/>
          <w:lang w:bidi="ar"/>
        </w:rPr>
      </w:pPr>
      <w:r>
        <w:rPr>
          <w:rFonts w:hint="eastAsia" w:ascii="宋体" w:hAnsi="宋体" w:eastAsia="宋体" w:cs="宋体"/>
          <w:b/>
          <w:bCs/>
          <w:color w:val="auto"/>
          <w:kern w:val="0"/>
          <w:sz w:val="34"/>
          <w:szCs w:val="34"/>
          <w:highlight w:val="none"/>
          <w:lang w:bidi="ar"/>
        </w:rPr>
        <w:t>资格证明文件</w:t>
      </w:r>
    </w:p>
    <w:p w14:paraId="6AF24463">
      <w:pPr>
        <w:widowControl/>
        <w:wordWrap w:val="0"/>
        <w:spacing w:line="480" w:lineRule="atLeast"/>
        <w:jc w:val="left"/>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（一）基本资格条件：符合《中华人民共和国政府采购法》第二十二条的规定，并提供以下资料：</w:t>
      </w:r>
    </w:p>
    <w:p w14:paraId="63AF7592">
      <w:pPr>
        <w:widowControl/>
        <w:wordWrap w:val="0"/>
        <w:spacing w:line="480" w:lineRule="atLeas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1.提供合格有效的法人或者其他组织的营业执照等证明文件，自然人的身份证明（供应商是法人或其他组织的应提供营业执照等证明文件，供应商是自然人的应提供有效的自然人身份证明）；</w:t>
      </w:r>
    </w:p>
    <w:p w14:paraId="2799BA33">
      <w:pPr>
        <w:widowControl/>
        <w:wordWrap w:val="0"/>
        <w:spacing w:line="480" w:lineRule="atLeas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2.提供2024</w:t>
      </w:r>
      <w:r>
        <w:rPr>
          <w:rFonts w:hint="eastAsia" w:ascii="宋体" w:hAnsi="宋体" w:eastAsia="宋体" w:cs="宋体"/>
          <w:color w:val="auto"/>
          <w:highlight w:val="none"/>
          <w:lang w:val="en-US" w:eastAsia="zh-CN"/>
        </w:rPr>
        <w:t>年或2025</w:t>
      </w:r>
      <w:r>
        <w:rPr>
          <w:rFonts w:hint="eastAsia" w:ascii="宋体" w:hAnsi="宋体" w:eastAsia="宋体" w:cs="宋体"/>
          <w:color w:val="auto"/>
          <w:highlight w:val="none"/>
        </w:rPr>
        <w:t>年度经审计的财务报告（包括审计报告、资产负债表、利润表、现金流量表、所有者权益变动表（没有可不提供）及附注，成立时间至响应文件提交截止时间不足一年的可提供成立后任意时段的资产负债表），或响应文件提交截止时间三个月内基本账户开户银行出具的资信证明及基本存款账户信息（以上两种形式的资料提供任何一种即可）；</w:t>
      </w:r>
    </w:p>
    <w:p w14:paraId="32C77243">
      <w:pPr>
        <w:widowControl/>
        <w:wordWrap w:val="0"/>
        <w:spacing w:line="480" w:lineRule="atLeas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3.提供具有履行合同所必需的设备和专业技术能力的承诺；</w:t>
      </w:r>
    </w:p>
    <w:p w14:paraId="1C895C75">
      <w:pPr>
        <w:widowControl/>
        <w:wordWrap w:val="0"/>
        <w:spacing w:line="480" w:lineRule="atLeas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4.提供响应文件提交截止时间前一年内已缴纳的至少一个月的纳税证明或完税证明（</w:t>
      </w:r>
      <w:r>
        <w:rPr>
          <w:rFonts w:hint="eastAsia" w:ascii="宋体" w:hAnsi="宋体" w:eastAsia="宋体" w:cs="宋体"/>
          <w:color w:val="auto"/>
          <w:highlight w:val="none"/>
          <w:lang w:eastAsia="zh-CN"/>
        </w:rPr>
        <w:t>任意税种，印花税及个人所得税除外</w:t>
      </w:r>
      <w:r>
        <w:rPr>
          <w:rFonts w:hint="eastAsia" w:ascii="宋体" w:hAnsi="宋体" w:eastAsia="宋体" w:cs="宋体"/>
          <w:color w:val="auto"/>
          <w:highlight w:val="none"/>
        </w:rPr>
        <w:t>），纳税证明或完税证明上应有代收机构或税务机关的公章或业务专用章，依法免税的供应商应提供相应证明文件；</w:t>
      </w:r>
    </w:p>
    <w:p w14:paraId="7120860D">
      <w:pPr>
        <w:widowControl/>
        <w:wordWrap w:val="0"/>
        <w:spacing w:line="480" w:lineRule="atLeas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5.提供响应文件提交截止时间前一年内已缴存的至少一个月的社会保障资金缴存单据或社保机构开具的社会保险参保缴费情况证明，依法不需要缴纳社会保障资金的供应商应提供相应证明文件；</w:t>
      </w:r>
    </w:p>
    <w:p w14:paraId="36B1D8EE">
      <w:pPr>
        <w:pStyle w:val="4"/>
        <w:ind w:firstLine="420" w:firstLineChars="200"/>
        <w:rPr>
          <w:rFonts w:ascii="宋体" w:hAnsi="宋体" w:eastAsia="宋体" w:cs="宋体"/>
          <w:color w:val="auto"/>
          <w:highlight w:val="none"/>
        </w:rPr>
      </w:pPr>
      <w:r>
        <w:rPr>
          <w:rFonts w:hint="eastAsia" w:ascii="宋体" w:hAnsi="宋体" w:eastAsia="宋体" w:cs="宋体"/>
          <w:color w:val="auto"/>
          <w:sz w:val="21"/>
          <w:highlight w:val="none"/>
        </w:rPr>
        <w:t>6.参加政府采购活动前三年内，在经营活动中没有重大违法记录的书面声明。</w:t>
      </w:r>
    </w:p>
    <w:p w14:paraId="35FC8C0E">
      <w:pPr>
        <w:pStyle w:val="4"/>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（二）落实政府采购政策需满足的资格要求：</w:t>
      </w:r>
    </w:p>
    <w:p w14:paraId="71351696">
      <w:pPr>
        <w:pStyle w:val="4"/>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本采购包专门面向中小企业采购，提供的货物全部由符合政策要求的中小企业制造。（提供中小企业声明函或残疾人福利性单位声明函或监狱企业的证明文件）</w:t>
      </w:r>
    </w:p>
    <w:p w14:paraId="317F9845">
      <w:pPr>
        <w:pStyle w:val="4"/>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lang w:val="en-US" w:eastAsia="zh-CN"/>
        </w:rPr>
        <w:t>（三）特定资格条件：</w:t>
      </w:r>
    </w:p>
    <w:p w14:paraId="4E763852">
      <w:pPr>
        <w:pStyle w:val="4"/>
        <w:ind w:left="0" w:firstLine="420" w:firstLineChars="200"/>
        <w:rPr>
          <w:rFonts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1.法定代表人直接参加谈判的，须出具法定代表人身份证明。法定代表人委托代理人参加谈判的，须出具法定代表人授权书（附法定代表人、代理人身份证复印件）及代理人本单位证明（响应文件提交截止日前六个月内任意一个月养老保险缴纳证明）；</w:t>
      </w:r>
    </w:p>
    <w:p w14:paraId="3BC12B31">
      <w:pPr>
        <w:pStyle w:val="4"/>
        <w:ind w:left="0" w:firstLine="420" w:firstLineChars="200"/>
        <w:rPr>
          <w:rFonts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2.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14:paraId="5D8A5053">
      <w:pPr>
        <w:rPr>
          <w:rFonts w:ascii="宋体" w:hAnsi="宋体" w:eastAsia="宋体" w:cs="宋体"/>
          <w:b/>
          <w:color w:val="auto"/>
          <w:sz w:val="36"/>
          <w:highlight w:val="none"/>
        </w:rPr>
      </w:pPr>
      <w:r>
        <w:rPr>
          <w:rFonts w:hint="eastAsia" w:ascii="宋体" w:hAnsi="宋体" w:eastAsia="宋体" w:cs="宋体"/>
          <w:b/>
          <w:color w:val="auto"/>
          <w:sz w:val="36"/>
          <w:highlight w:val="none"/>
        </w:rPr>
        <w:br w:type="page"/>
      </w:r>
    </w:p>
    <w:p w14:paraId="63496697">
      <w:pPr>
        <w:keepLines/>
        <w:pageBreakBefore/>
        <w:jc w:val="center"/>
        <w:outlineLvl w:val="1"/>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法定代表人身份证明</w:t>
      </w:r>
    </w:p>
    <w:p w14:paraId="73ABA7B4">
      <w:pPr>
        <w:spacing w:line="360" w:lineRule="auto"/>
        <w:ind w:firstLine="420" w:firstLineChars="200"/>
        <w:rPr>
          <w:rFonts w:ascii="宋体" w:hAnsi="宋体" w:eastAsia="宋体" w:cs="宋体"/>
          <w:color w:val="auto"/>
          <w:highlight w:val="none"/>
        </w:rPr>
      </w:pPr>
    </w:p>
    <w:p w14:paraId="79A401BD">
      <w:pPr>
        <w:spacing w:before="156" w:beforeLines="50" w:line="440" w:lineRule="exact"/>
        <w:rPr>
          <w:rFonts w:ascii="宋体" w:hAnsi="宋体" w:eastAsia="宋体" w:cs="宋体"/>
          <w:color w:val="auto"/>
          <w:sz w:val="24"/>
          <w:highlight w:val="none"/>
          <w:u w:val="singl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p>
    <w:p w14:paraId="7E0AEB2C">
      <w:pPr>
        <w:spacing w:before="156" w:beforeLines="50" w:line="440" w:lineRule="exact"/>
        <w:rPr>
          <w:rFonts w:ascii="宋体" w:hAnsi="宋体" w:eastAsia="宋体" w:cs="宋体"/>
          <w:color w:val="auto"/>
          <w:sz w:val="24"/>
          <w:highlight w:val="none"/>
        </w:rPr>
      </w:pPr>
      <w:r>
        <w:rPr>
          <w:rFonts w:hint="eastAsia" w:ascii="宋体" w:hAnsi="宋体" w:eastAsia="宋体" w:cs="宋体"/>
          <w:color w:val="auto"/>
          <w:sz w:val="24"/>
          <w:highlight w:val="none"/>
        </w:rPr>
        <w:t>统一社会信用代码：</w:t>
      </w:r>
      <w:r>
        <w:rPr>
          <w:rFonts w:hint="eastAsia" w:ascii="宋体" w:hAnsi="宋体" w:eastAsia="宋体" w:cs="宋体"/>
          <w:color w:val="auto"/>
          <w:sz w:val="24"/>
          <w:highlight w:val="none"/>
          <w:u w:val="single"/>
        </w:rPr>
        <w:t xml:space="preserve">                             </w:t>
      </w:r>
    </w:p>
    <w:p w14:paraId="1BC326C9">
      <w:pPr>
        <w:spacing w:before="156" w:beforeLines="50" w:line="440" w:lineRule="exact"/>
        <w:rPr>
          <w:rFonts w:ascii="宋体" w:hAnsi="宋体" w:eastAsia="宋体" w:cs="宋体"/>
          <w:color w:val="auto"/>
          <w:sz w:val="24"/>
          <w:highlight w:val="none"/>
        </w:rPr>
      </w:pPr>
      <w:r>
        <w:rPr>
          <w:rFonts w:hint="eastAsia" w:ascii="宋体" w:hAnsi="宋体" w:eastAsia="宋体" w:cs="宋体"/>
          <w:color w:val="auto"/>
          <w:sz w:val="24"/>
          <w:highlight w:val="none"/>
        </w:rPr>
        <w:t>注册地址：</w:t>
      </w:r>
      <w:r>
        <w:rPr>
          <w:rFonts w:hint="eastAsia" w:ascii="宋体" w:hAnsi="宋体" w:eastAsia="宋体" w:cs="宋体"/>
          <w:color w:val="auto"/>
          <w:sz w:val="24"/>
          <w:highlight w:val="none"/>
          <w:u w:val="single"/>
        </w:rPr>
        <w:t xml:space="preserve">                                 </w:t>
      </w:r>
    </w:p>
    <w:p w14:paraId="037A28A6">
      <w:pPr>
        <w:spacing w:before="156" w:beforeLines="50" w:line="440" w:lineRule="exact"/>
        <w:rPr>
          <w:rFonts w:ascii="宋体" w:hAnsi="宋体" w:eastAsia="宋体" w:cs="宋体"/>
          <w:color w:val="auto"/>
          <w:sz w:val="24"/>
          <w:highlight w:val="none"/>
        </w:rPr>
      </w:pPr>
      <w:r>
        <w:rPr>
          <w:rFonts w:hint="eastAsia" w:ascii="宋体" w:hAnsi="宋体" w:eastAsia="宋体" w:cs="宋体"/>
          <w:color w:val="auto"/>
          <w:sz w:val="24"/>
          <w:highlight w:val="none"/>
        </w:rPr>
        <w:t>成立时间：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0DC2E334">
      <w:pPr>
        <w:spacing w:before="156" w:beforeLines="50" w:line="440" w:lineRule="exact"/>
        <w:rPr>
          <w:rFonts w:ascii="宋体" w:hAnsi="宋体" w:eastAsia="宋体" w:cs="宋体"/>
          <w:color w:val="auto"/>
          <w:sz w:val="24"/>
          <w:highlight w:val="none"/>
          <w:u w:val="single"/>
        </w:rPr>
      </w:pPr>
      <w:r>
        <w:rPr>
          <w:rFonts w:hint="eastAsia" w:ascii="宋体" w:hAnsi="宋体" w:eastAsia="宋体" w:cs="宋体"/>
          <w:color w:val="auto"/>
          <w:sz w:val="24"/>
          <w:highlight w:val="none"/>
        </w:rPr>
        <w:t>经营期限：</w:t>
      </w:r>
      <w:r>
        <w:rPr>
          <w:rFonts w:hint="eastAsia" w:ascii="宋体" w:hAnsi="宋体" w:eastAsia="宋体" w:cs="宋体"/>
          <w:color w:val="auto"/>
          <w:sz w:val="24"/>
          <w:highlight w:val="none"/>
          <w:u w:val="single"/>
        </w:rPr>
        <w:t xml:space="preserve">               </w:t>
      </w:r>
    </w:p>
    <w:p w14:paraId="5CAFC471">
      <w:pPr>
        <w:spacing w:before="156" w:beforeLines="50" w:line="440" w:lineRule="exact"/>
        <w:rPr>
          <w:rFonts w:ascii="宋体" w:hAnsi="宋体" w:eastAsia="宋体" w:cs="宋体"/>
          <w:color w:val="auto"/>
          <w:sz w:val="24"/>
          <w:highlight w:val="none"/>
        </w:rPr>
      </w:pPr>
      <w:r>
        <w:rPr>
          <w:rFonts w:hint="eastAsia" w:ascii="宋体" w:hAnsi="宋体" w:eastAsia="宋体" w:cs="宋体"/>
          <w:color w:val="auto"/>
          <w:sz w:val="24"/>
          <w:highlight w:val="none"/>
        </w:rPr>
        <w:t>姓名：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性别：</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年龄：</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系</w:t>
      </w:r>
      <w:r>
        <w:rPr>
          <w:rFonts w:hint="eastAsia" w:ascii="宋体" w:hAnsi="宋体" w:eastAsia="宋体" w:cs="宋体"/>
          <w:color w:val="auto"/>
          <w:sz w:val="24"/>
          <w:highlight w:val="none"/>
          <w:u w:val="single"/>
        </w:rPr>
        <w:t xml:space="preserve">      （供应商名称）</w:t>
      </w:r>
      <w:r>
        <w:rPr>
          <w:rFonts w:hint="eastAsia" w:ascii="宋体" w:hAnsi="宋体" w:eastAsia="宋体" w:cs="宋体"/>
          <w:color w:val="auto"/>
          <w:sz w:val="24"/>
          <w:highlight w:val="none"/>
        </w:rPr>
        <w:t>的法定代表人。</w:t>
      </w:r>
    </w:p>
    <w:p w14:paraId="5A1F2C7A">
      <w:pPr>
        <w:spacing w:before="156" w:beforeLines="50" w:line="440" w:lineRule="exact"/>
        <w:rPr>
          <w:rFonts w:ascii="宋体" w:hAnsi="宋体" w:eastAsia="宋体" w:cs="宋体"/>
          <w:color w:val="auto"/>
          <w:sz w:val="24"/>
          <w:highlight w:val="none"/>
        </w:rPr>
      </w:pPr>
      <w:r>
        <w:rPr>
          <w:rFonts w:hint="eastAsia" w:ascii="宋体" w:hAnsi="宋体" w:eastAsia="宋体" w:cs="宋体"/>
          <w:color w:val="auto"/>
          <w:sz w:val="24"/>
          <w:highlight w:val="none"/>
        </w:rPr>
        <w:t>特此证明。</w:t>
      </w:r>
    </w:p>
    <w:p w14:paraId="1C60A190">
      <w:pPr>
        <w:spacing w:before="156" w:beforeLines="50" w:line="440" w:lineRule="exact"/>
        <w:rPr>
          <w:rFonts w:ascii="宋体" w:hAnsi="宋体" w:eastAsia="宋体" w:cs="宋体"/>
          <w:color w:val="auto"/>
          <w:sz w:val="24"/>
          <w:highlight w:val="none"/>
        </w:rPr>
      </w:pPr>
      <w:r>
        <w:rPr>
          <w:rFonts w:hint="eastAsia" w:ascii="宋体" w:hAnsi="宋体" w:eastAsia="宋体" w:cs="宋体"/>
          <w:color w:val="auto"/>
          <w:sz w:val="24"/>
          <w:highlight w:val="none"/>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00197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78EA8D65">
            <w:pPr>
              <w:spacing w:line="480" w:lineRule="auto"/>
              <w:jc w:val="center"/>
              <w:rPr>
                <w:rFonts w:ascii="宋体" w:hAnsi="宋体" w:eastAsia="宋体" w:cs="宋体"/>
                <w:color w:val="auto"/>
                <w:highlight w:val="none"/>
              </w:rPr>
            </w:pPr>
          </w:p>
          <w:p w14:paraId="07399A47">
            <w:pPr>
              <w:spacing w:line="480" w:lineRule="auto"/>
              <w:jc w:val="center"/>
              <w:rPr>
                <w:rFonts w:ascii="宋体" w:hAnsi="宋体" w:eastAsia="宋体" w:cs="宋体"/>
                <w:color w:val="auto"/>
                <w:highlight w:val="none"/>
              </w:rPr>
            </w:pPr>
          </w:p>
          <w:p w14:paraId="21605AF8">
            <w:pPr>
              <w:spacing w:before="156" w:beforeLines="50" w:line="360" w:lineRule="auto"/>
              <w:jc w:val="center"/>
              <w:rPr>
                <w:rFonts w:ascii="宋体" w:hAnsi="宋体" w:eastAsia="宋体" w:cs="宋体"/>
                <w:color w:val="auto"/>
                <w:highlight w:val="none"/>
              </w:rPr>
            </w:pPr>
            <w:r>
              <w:rPr>
                <w:rFonts w:hint="eastAsia" w:ascii="宋体" w:hAnsi="宋体" w:eastAsia="宋体" w:cs="宋体"/>
                <w:color w:val="auto"/>
                <w:highlight w:val="none"/>
              </w:rPr>
              <w:t>法定代表人身份证复印件粘贴处</w:t>
            </w:r>
          </w:p>
          <w:p w14:paraId="1088D9D8">
            <w:pPr>
              <w:pStyle w:val="3"/>
              <w:jc w:val="center"/>
              <w:rPr>
                <w:rFonts w:ascii="宋体" w:hAnsi="宋体" w:eastAsia="宋体" w:cs="宋体"/>
                <w:color w:val="auto"/>
                <w:highlight w:val="none"/>
              </w:rPr>
            </w:pPr>
            <w:r>
              <w:rPr>
                <w:rFonts w:hint="eastAsia" w:ascii="宋体" w:hAnsi="宋体" w:eastAsia="宋体" w:cs="宋体"/>
                <w:color w:val="auto"/>
                <w:highlight w:val="none"/>
              </w:rPr>
              <w:t>（正反面）</w:t>
            </w:r>
          </w:p>
          <w:p w14:paraId="6987AE38">
            <w:pPr>
              <w:spacing w:line="480" w:lineRule="auto"/>
              <w:jc w:val="center"/>
              <w:rPr>
                <w:rFonts w:ascii="宋体" w:hAnsi="宋体" w:eastAsia="宋体" w:cs="宋体"/>
                <w:color w:val="auto"/>
                <w:highlight w:val="none"/>
              </w:rPr>
            </w:pPr>
          </w:p>
          <w:p w14:paraId="432B245E">
            <w:pPr>
              <w:spacing w:line="480" w:lineRule="auto"/>
              <w:jc w:val="center"/>
              <w:rPr>
                <w:rFonts w:ascii="宋体" w:hAnsi="宋体" w:eastAsia="宋体" w:cs="宋体"/>
                <w:color w:val="auto"/>
                <w:highlight w:val="none"/>
              </w:rPr>
            </w:pPr>
          </w:p>
        </w:tc>
      </w:tr>
    </w:tbl>
    <w:p w14:paraId="2AFC9485">
      <w:pPr>
        <w:spacing w:line="480" w:lineRule="auto"/>
        <w:rPr>
          <w:rFonts w:ascii="宋体" w:hAnsi="宋体" w:eastAsia="宋体" w:cs="宋体"/>
          <w:color w:val="auto"/>
          <w:highlight w:val="none"/>
        </w:rPr>
      </w:pPr>
    </w:p>
    <w:p w14:paraId="3A88B7D2">
      <w:pPr>
        <w:rPr>
          <w:rFonts w:ascii="宋体" w:hAnsi="宋体" w:eastAsia="宋体" w:cs="宋体"/>
          <w:color w:val="auto"/>
          <w:highlight w:val="none"/>
        </w:rPr>
      </w:pPr>
    </w:p>
    <w:p w14:paraId="1A4B07C7">
      <w:pPr>
        <w:rPr>
          <w:rFonts w:ascii="宋体" w:hAnsi="宋体" w:eastAsia="宋体" w:cs="宋体"/>
          <w:color w:val="auto"/>
          <w:highlight w:val="none"/>
        </w:rPr>
      </w:pPr>
    </w:p>
    <w:p w14:paraId="1D7FFCF2">
      <w:pPr>
        <w:rPr>
          <w:rFonts w:ascii="宋体" w:hAnsi="宋体" w:eastAsia="宋体" w:cs="宋体"/>
          <w:color w:val="auto"/>
          <w:highlight w:val="none"/>
        </w:rPr>
      </w:pPr>
    </w:p>
    <w:p w14:paraId="455FBBF1">
      <w:pPr>
        <w:rPr>
          <w:rFonts w:ascii="宋体" w:hAnsi="宋体" w:eastAsia="宋体" w:cs="宋体"/>
          <w:color w:val="auto"/>
          <w:highlight w:val="none"/>
        </w:rPr>
      </w:pPr>
    </w:p>
    <w:p w14:paraId="29475832">
      <w:pPr>
        <w:spacing w:line="360" w:lineRule="auto"/>
        <w:rPr>
          <w:rFonts w:ascii="宋体" w:hAnsi="宋体" w:eastAsia="宋体" w:cs="宋体"/>
          <w:color w:val="auto"/>
          <w:highlight w:val="none"/>
        </w:rPr>
      </w:pPr>
    </w:p>
    <w:p w14:paraId="48B26ECE">
      <w:pPr>
        <w:spacing w:line="360" w:lineRule="auto"/>
        <w:ind w:right="420"/>
        <w:rPr>
          <w:rFonts w:ascii="宋体" w:hAnsi="宋体" w:eastAsia="宋体" w:cs="宋体"/>
          <w:color w:val="auto"/>
          <w:highlight w:val="none"/>
        </w:rPr>
      </w:pPr>
    </w:p>
    <w:p w14:paraId="6A6F07E6">
      <w:pPr>
        <w:spacing w:line="360" w:lineRule="auto"/>
        <w:ind w:right="420"/>
        <w:rPr>
          <w:rFonts w:ascii="宋体" w:hAnsi="宋体" w:eastAsia="宋体" w:cs="宋体"/>
          <w:color w:val="auto"/>
          <w:highlight w:val="none"/>
        </w:rPr>
      </w:pPr>
    </w:p>
    <w:p w14:paraId="7DFE2E49">
      <w:pPr>
        <w:spacing w:line="360" w:lineRule="auto"/>
        <w:ind w:right="420"/>
        <w:rPr>
          <w:rFonts w:ascii="宋体" w:hAnsi="宋体" w:eastAsia="宋体" w:cs="宋体"/>
          <w:color w:val="auto"/>
          <w:highlight w:val="none"/>
        </w:rPr>
      </w:pPr>
    </w:p>
    <w:p w14:paraId="2C72730A">
      <w:pPr>
        <w:spacing w:line="360" w:lineRule="auto"/>
        <w:ind w:right="420"/>
        <w:rPr>
          <w:rFonts w:ascii="宋体" w:hAnsi="宋体" w:eastAsia="宋体" w:cs="宋体"/>
          <w:color w:val="auto"/>
          <w:highlight w:val="none"/>
        </w:rPr>
      </w:pPr>
    </w:p>
    <w:p w14:paraId="244CE35A">
      <w:pPr>
        <w:spacing w:line="360" w:lineRule="auto"/>
        <w:ind w:right="540" w:rightChars="257" w:firstLine="2880" w:firstLineChars="1200"/>
        <w:rPr>
          <w:rFonts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（加盖单位公章）</w:t>
      </w:r>
    </w:p>
    <w:p w14:paraId="2A3803EB">
      <w:pPr>
        <w:spacing w:line="360" w:lineRule="auto"/>
        <w:ind w:right="540" w:rightChars="257" w:firstLine="2880" w:firstLineChars="1200"/>
        <w:rPr>
          <w:rFonts w:ascii="宋体" w:hAnsi="宋体" w:eastAsia="宋体" w:cs="宋体"/>
          <w:color w:val="auto"/>
          <w:sz w:val="28"/>
          <w:szCs w:val="28"/>
          <w:highlight w:val="none"/>
        </w:rPr>
      </w:pPr>
      <w:r>
        <w:rPr>
          <w:rFonts w:hint="eastAsia" w:ascii="宋体" w:hAnsi="宋体" w:eastAsia="宋体" w:cs="宋体"/>
          <w:color w:val="auto"/>
          <w:sz w:val="24"/>
          <w:highlight w:val="none"/>
        </w:rPr>
        <w:t>日期：   年   月   日</w:t>
      </w:r>
    </w:p>
    <w:p w14:paraId="559C0652">
      <w:pPr>
        <w:spacing w:line="500" w:lineRule="exact"/>
        <w:ind w:firstLine="422" w:firstLineChars="200"/>
        <w:rPr>
          <w:rFonts w:ascii="宋体" w:hAnsi="宋体" w:eastAsia="宋体" w:cs="宋体"/>
          <w:b/>
          <w:bCs/>
          <w:color w:val="auto"/>
          <w:highlight w:val="none"/>
        </w:rPr>
      </w:pPr>
    </w:p>
    <w:p w14:paraId="4C6D87BC">
      <w:pPr>
        <w:pStyle w:val="3"/>
        <w:rPr>
          <w:rFonts w:ascii="宋体" w:hAnsi="宋体" w:eastAsia="宋体" w:cs="宋体"/>
          <w:b/>
          <w:bCs/>
          <w:color w:val="auto"/>
          <w:sz w:val="24"/>
          <w:highlight w:val="none"/>
          <w:lang w:val="zh-CN"/>
        </w:rPr>
      </w:pPr>
      <w:r>
        <w:rPr>
          <w:rFonts w:hint="eastAsia" w:ascii="宋体" w:hAnsi="宋体" w:eastAsia="宋体" w:cs="宋体"/>
          <w:b/>
          <w:bCs/>
          <w:color w:val="auto"/>
          <w:sz w:val="24"/>
          <w:highlight w:val="none"/>
          <w:lang w:val="zh-CN"/>
        </w:rPr>
        <w:t>说明：仅限法定代表人参加时提供。</w:t>
      </w:r>
    </w:p>
    <w:p w14:paraId="159A396B">
      <w:pPr>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14:paraId="72258B89">
      <w:pPr>
        <w:spacing w:line="360" w:lineRule="auto"/>
        <w:ind w:firstLine="643" w:firstLineChars="200"/>
        <w:jc w:val="center"/>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法人授权委托书</w:t>
      </w:r>
    </w:p>
    <w:p w14:paraId="534FB6D6">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本人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（姓名） 系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（供应商名称）的法定代表人，现委托</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（姓名）为我方代理人。代理人根据授权，以我方名义签署、澄清、说明、补正、提交、撤回、修改</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（项目名称）响应文件、签订合同和处理有关事宜，其法律后果由我方承担。</w:t>
      </w:r>
    </w:p>
    <w:p w14:paraId="58431019">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代理人无转委托权。</w:t>
      </w:r>
    </w:p>
    <w:p w14:paraId="678803EF">
      <w:pPr>
        <w:spacing w:line="360" w:lineRule="auto"/>
        <w:ind w:firstLine="480" w:firstLineChars="200"/>
        <w:rPr>
          <w:rFonts w:ascii="宋体" w:hAnsi="宋体" w:eastAsia="宋体" w:cs="宋体"/>
          <w:color w:val="auto"/>
          <w:sz w:val="24"/>
          <w:highlight w:val="none"/>
        </w:rPr>
      </w:pPr>
      <w:bookmarkStart w:id="0" w:name="_Toc214090947"/>
      <w:bookmarkStart w:id="1" w:name="_Toc201637979"/>
      <w:r>
        <w:rPr>
          <w:rFonts w:hint="eastAsia" w:ascii="宋体" w:hAnsi="宋体" w:eastAsia="宋体" w:cs="宋体"/>
          <w:color w:val="auto"/>
          <w:sz w:val="24"/>
          <w:highlight w:val="none"/>
        </w:rPr>
        <w:t>委托期限：自提交响应文件截止之日起不少于90日历天</w:t>
      </w:r>
    </w:p>
    <w:p w14:paraId="79D4798B">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法定代表人签字或盖章：            委托代理人签字或盖章：</w:t>
      </w:r>
      <w:bookmarkEnd w:id="0"/>
      <w:bookmarkEnd w:id="1"/>
    </w:p>
    <w:p w14:paraId="2E5F654F">
      <w:pPr>
        <w:spacing w:line="360" w:lineRule="auto"/>
        <w:ind w:firstLine="480" w:firstLineChars="200"/>
        <w:rPr>
          <w:rFonts w:ascii="宋体" w:hAnsi="宋体" w:eastAsia="宋体" w:cs="宋体"/>
          <w:color w:val="auto"/>
          <w:sz w:val="24"/>
          <w:highlight w:val="none"/>
        </w:rPr>
      </w:pPr>
      <w:bookmarkStart w:id="2" w:name="_Toc201637980"/>
      <w:bookmarkStart w:id="3" w:name="_Toc214090948"/>
      <w:r>
        <w:rPr>
          <w:rFonts w:hint="eastAsia" w:ascii="宋体" w:hAnsi="宋体" w:eastAsia="宋体" w:cs="宋体"/>
          <w:color w:val="auto"/>
          <w:sz w:val="24"/>
          <w:highlight w:val="none"/>
        </w:rPr>
        <w:t>职务：</w:t>
      </w:r>
      <w:bookmarkEnd w:id="2"/>
      <w:bookmarkEnd w:id="3"/>
      <w:r>
        <w:rPr>
          <w:rFonts w:hint="eastAsia" w:ascii="宋体" w:hAnsi="宋体" w:eastAsia="宋体" w:cs="宋体"/>
          <w:color w:val="auto"/>
          <w:sz w:val="24"/>
          <w:highlight w:val="none"/>
        </w:rPr>
        <w:t xml:space="preserve">                            职务：</w:t>
      </w:r>
    </w:p>
    <w:p w14:paraId="24BA0CD2">
      <w:pPr>
        <w:spacing w:line="360" w:lineRule="auto"/>
        <w:ind w:firstLine="480" w:firstLineChars="200"/>
        <w:rPr>
          <w:rFonts w:ascii="宋体" w:hAnsi="宋体" w:eastAsia="宋体" w:cs="宋体"/>
          <w:color w:val="auto"/>
          <w:sz w:val="24"/>
          <w:highlight w:val="none"/>
        </w:rPr>
      </w:pPr>
      <w:bookmarkStart w:id="4" w:name="_Toc201637981"/>
      <w:bookmarkStart w:id="5" w:name="_Toc214090949"/>
      <w:r>
        <w:rPr>
          <w:rFonts w:hint="eastAsia" w:ascii="宋体" w:hAnsi="宋体" w:eastAsia="宋体" w:cs="宋体"/>
          <w:color w:val="auto"/>
          <w:sz w:val="24"/>
          <w:highlight w:val="none"/>
        </w:rPr>
        <w:t>身份证号码：                      身份证号码：</w:t>
      </w:r>
      <w:bookmarkEnd w:id="4"/>
      <w:bookmarkEnd w:id="5"/>
    </w:p>
    <w:p w14:paraId="4E4F8BBB">
      <w:pPr>
        <w:spacing w:line="360" w:lineRule="auto"/>
        <w:rPr>
          <w:rFonts w:ascii="宋体" w:hAnsi="宋体" w:eastAsia="宋体" w:cs="宋体"/>
          <w:b/>
          <w:bCs/>
          <w:color w:val="auto"/>
          <w:sz w:val="24"/>
          <w:highlight w:val="none"/>
        </w:rPr>
      </w:pPr>
      <w:bookmarkStart w:id="6" w:name="_Toc201637982"/>
      <w:bookmarkStart w:id="7" w:name="_Toc214090950"/>
      <w:r>
        <w:rPr>
          <w:rFonts w:hint="eastAsia" w:ascii="宋体" w:hAnsi="宋体" w:eastAsia="宋体" w:cs="宋体"/>
          <w:b/>
          <w:bCs/>
          <w:color w:val="auto"/>
          <w:sz w:val="24"/>
          <w:highlight w:val="none"/>
        </w:rPr>
        <w:t>附：法定代表人、代理人身份证复印件及代理人本单位证明（响应文件提交截止日前六个月内任意一个月养老保险缴纳证明）。</w:t>
      </w:r>
      <w:bookmarkEnd w:id="6"/>
      <w:bookmarkEnd w:id="7"/>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4F2D9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6364033D">
            <w:pPr>
              <w:spacing w:line="360" w:lineRule="auto"/>
              <w:jc w:val="center"/>
              <w:rPr>
                <w:rFonts w:ascii="宋体" w:hAnsi="宋体" w:eastAsia="宋体" w:cs="宋体"/>
                <w:color w:val="auto"/>
                <w:sz w:val="24"/>
                <w:highlight w:val="none"/>
              </w:rPr>
            </w:pPr>
            <w:bookmarkStart w:id="8" w:name="_Toc214090951"/>
            <w:bookmarkStart w:id="9" w:name="_Toc201637983"/>
            <w:r>
              <w:rPr>
                <w:rFonts w:hint="eastAsia" w:ascii="宋体" w:hAnsi="宋体" w:eastAsia="宋体" w:cs="宋体"/>
                <w:color w:val="auto"/>
                <w:sz w:val="24"/>
                <w:highlight w:val="none"/>
              </w:rPr>
              <w:t>法定代表人身份证复印件</w:t>
            </w:r>
            <w:bookmarkEnd w:id="8"/>
            <w:bookmarkEnd w:id="9"/>
          </w:p>
          <w:p w14:paraId="60104DFA">
            <w:pPr>
              <w:spacing w:line="360" w:lineRule="auto"/>
              <w:jc w:val="center"/>
              <w:rPr>
                <w:rFonts w:ascii="宋体" w:hAnsi="宋体" w:eastAsia="宋体" w:cs="宋体"/>
                <w:color w:val="auto"/>
                <w:sz w:val="24"/>
                <w:highlight w:val="none"/>
              </w:rPr>
            </w:pPr>
            <w:bookmarkStart w:id="10" w:name="_Toc201637984"/>
            <w:bookmarkStart w:id="11" w:name="_Toc214090952"/>
            <w:r>
              <w:rPr>
                <w:rFonts w:hint="eastAsia" w:ascii="宋体" w:hAnsi="宋体" w:eastAsia="宋体" w:cs="宋体"/>
                <w:color w:val="auto"/>
                <w:sz w:val="24"/>
                <w:highlight w:val="none"/>
              </w:rPr>
              <w:t>（正面）</w:t>
            </w:r>
            <w:bookmarkEnd w:id="10"/>
            <w:bookmarkEnd w:id="11"/>
          </w:p>
        </w:tc>
        <w:tc>
          <w:tcPr>
            <w:tcW w:w="4649" w:type="dxa"/>
            <w:vAlign w:val="center"/>
          </w:tcPr>
          <w:p w14:paraId="5F352D0E">
            <w:pPr>
              <w:spacing w:line="360" w:lineRule="auto"/>
              <w:jc w:val="center"/>
              <w:rPr>
                <w:rFonts w:ascii="宋体" w:hAnsi="宋体" w:eastAsia="宋体" w:cs="宋体"/>
                <w:color w:val="auto"/>
                <w:sz w:val="24"/>
                <w:highlight w:val="none"/>
              </w:rPr>
            </w:pPr>
            <w:bookmarkStart w:id="12" w:name="_Toc214090953"/>
            <w:bookmarkStart w:id="13" w:name="_Toc201637985"/>
            <w:r>
              <w:rPr>
                <w:rFonts w:hint="eastAsia" w:ascii="宋体" w:hAnsi="宋体" w:eastAsia="宋体" w:cs="宋体"/>
                <w:color w:val="auto"/>
                <w:sz w:val="24"/>
                <w:highlight w:val="none"/>
              </w:rPr>
              <w:t>委托代理人身份证复印件</w:t>
            </w:r>
            <w:bookmarkEnd w:id="12"/>
            <w:bookmarkEnd w:id="13"/>
          </w:p>
          <w:p w14:paraId="57C26CD0">
            <w:pPr>
              <w:spacing w:line="360" w:lineRule="auto"/>
              <w:jc w:val="center"/>
              <w:rPr>
                <w:rFonts w:ascii="宋体" w:hAnsi="宋体" w:eastAsia="宋体" w:cs="宋体"/>
                <w:color w:val="auto"/>
                <w:sz w:val="24"/>
                <w:highlight w:val="none"/>
              </w:rPr>
            </w:pPr>
            <w:bookmarkStart w:id="14" w:name="_Toc214090954"/>
            <w:bookmarkStart w:id="15" w:name="_Toc201637986"/>
            <w:r>
              <w:rPr>
                <w:rFonts w:hint="eastAsia" w:ascii="宋体" w:hAnsi="宋体" w:eastAsia="宋体" w:cs="宋体"/>
                <w:color w:val="auto"/>
                <w:sz w:val="24"/>
                <w:highlight w:val="none"/>
              </w:rPr>
              <w:t>（正面）</w:t>
            </w:r>
            <w:bookmarkEnd w:id="14"/>
            <w:bookmarkEnd w:id="15"/>
          </w:p>
        </w:tc>
      </w:tr>
      <w:tr w14:paraId="714CB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2393531">
            <w:pPr>
              <w:spacing w:line="360" w:lineRule="auto"/>
              <w:jc w:val="center"/>
              <w:rPr>
                <w:rFonts w:ascii="宋体" w:hAnsi="宋体" w:eastAsia="宋体" w:cs="宋体"/>
                <w:color w:val="auto"/>
                <w:sz w:val="24"/>
                <w:highlight w:val="none"/>
              </w:rPr>
            </w:pPr>
            <w:bookmarkStart w:id="16" w:name="_Toc201637987"/>
            <w:bookmarkStart w:id="17" w:name="_Toc214090955"/>
            <w:r>
              <w:rPr>
                <w:rFonts w:hint="eastAsia" w:ascii="宋体" w:hAnsi="宋体" w:eastAsia="宋体" w:cs="宋体"/>
                <w:color w:val="auto"/>
                <w:sz w:val="24"/>
                <w:highlight w:val="none"/>
              </w:rPr>
              <w:t>法定代表人身份证复印件</w:t>
            </w:r>
            <w:bookmarkEnd w:id="16"/>
            <w:bookmarkEnd w:id="17"/>
          </w:p>
          <w:p w14:paraId="43D4C045">
            <w:pPr>
              <w:spacing w:line="360" w:lineRule="auto"/>
              <w:jc w:val="center"/>
              <w:rPr>
                <w:rFonts w:ascii="宋体" w:hAnsi="宋体" w:eastAsia="宋体" w:cs="宋体"/>
                <w:color w:val="auto"/>
                <w:sz w:val="24"/>
                <w:highlight w:val="none"/>
              </w:rPr>
            </w:pPr>
            <w:bookmarkStart w:id="18" w:name="_Toc201637988"/>
            <w:bookmarkStart w:id="19" w:name="_Toc214090956"/>
            <w:r>
              <w:rPr>
                <w:rFonts w:hint="eastAsia" w:ascii="宋体" w:hAnsi="宋体" w:eastAsia="宋体" w:cs="宋体"/>
                <w:color w:val="auto"/>
                <w:sz w:val="24"/>
                <w:highlight w:val="none"/>
              </w:rPr>
              <w:t>（反面）</w:t>
            </w:r>
            <w:bookmarkEnd w:id="18"/>
            <w:bookmarkEnd w:id="19"/>
          </w:p>
        </w:tc>
        <w:tc>
          <w:tcPr>
            <w:tcW w:w="4649" w:type="dxa"/>
            <w:vAlign w:val="center"/>
          </w:tcPr>
          <w:p w14:paraId="1B10DD66">
            <w:pPr>
              <w:spacing w:line="360" w:lineRule="auto"/>
              <w:jc w:val="center"/>
              <w:rPr>
                <w:rFonts w:ascii="宋体" w:hAnsi="宋体" w:eastAsia="宋体" w:cs="宋体"/>
                <w:color w:val="auto"/>
                <w:sz w:val="24"/>
                <w:highlight w:val="none"/>
              </w:rPr>
            </w:pPr>
            <w:bookmarkStart w:id="20" w:name="_Toc214090957"/>
            <w:bookmarkStart w:id="21" w:name="_Toc201637989"/>
            <w:r>
              <w:rPr>
                <w:rFonts w:hint="eastAsia" w:ascii="宋体" w:hAnsi="宋体" w:eastAsia="宋体" w:cs="宋体"/>
                <w:color w:val="auto"/>
                <w:sz w:val="24"/>
                <w:highlight w:val="none"/>
              </w:rPr>
              <w:t>委托代理人身份证复印件</w:t>
            </w:r>
            <w:bookmarkEnd w:id="20"/>
            <w:bookmarkEnd w:id="21"/>
          </w:p>
          <w:p w14:paraId="6820599B">
            <w:pPr>
              <w:spacing w:line="360" w:lineRule="auto"/>
              <w:jc w:val="center"/>
              <w:rPr>
                <w:rFonts w:ascii="宋体" w:hAnsi="宋体" w:eastAsia="宋体" w:cs="宋体"/>
                <w:color w:val="auto"/>
                <w:sz w:val="24"/>
                <w:highlight w:val="none"/>
              </w:rPr>
            </w:pPr>
            <w:bookmarkStart w:id="22" w:name="_Toc201637990"/>
            <w:bookmarkStart w:id="23" w:name="_Toc214090958"/>
            <w:r>
              <w:rPr>
                <w:rFonts w:hint="eastAsia" w:ascii="宋体" w:hAnsi="宋体" w:eastAsia="宋体" w:cs="宋体"/>
                <w:color w:val="auto"/>
                <w:sz w:val="24"/>
                <w:highlight w:val="none"/>
              </w:rPr>
              <w:t>（反面）</w:t>
            </w:r>
            <w:bookmarkEnd w:id="22"/>
            <w:bookmarkEnd w:id="23"/>
          </w:p>
        </w:tc>
      </w:tr>
    </w:tbl>
    <w:p w14:paraId="253D558A">
      <w:pPr>
        <w:spacing w:line="360" w:lineRule="auto"/>
        <w:rPr>
          <w:rFonts w:ascii="宋体" w:hAnsi="宋体" w:eastAsia="宋体" w:cs="宋体"/>
          <w:color w:val="auto"/>
          <w:sz w:val="24"/>
          <w:highlight w:val="none"/>
        </w:rPr>
      </w:pPr>
    </w:p>
    <w:p w14:paraId="3E83976F">
      <w:pPr>
        <w:spacing w:line="480" w:lineRule="auto"/>
        <w:ind w:left="424" w:leftChars="202" w:right="540" w:rightChars="257"/>
        <w:jc w:val="left"/>
        <w:rPr>
          <w:rFonts w:ascii="宋体" w:hAnsi="宋体" w:eastAsia="宋体" w:cs="宋体"/>
          <w:color w:val="auto"/>
          <w:sz w:val="24"/>
          <w:highlight w:val="none"/>
        </w:rPr>
      </w:pPr>
      <w:r>
        <w:rPr>
          <w:rFonts w:hint="eastAsia" w:ascii="宋体" w:hAnsi="宋体" w:eastAsia="宋体" w:cs="宋体"/>
          <w:color w:val="auto"/>
          <w:sz w:val="24"/>
          <w:highlight w:val="none"/>
        </w:rPr>
        <w:t xml:space="preserve">供应商名称：         （加盖单位公章）      </w:t>
      </w:r>
    </w:p>
    <w:p w14:paraId="7D26558B">
      <w:pPr>
        <w:spacing w:line="480" w:lineRule="auto"/>
        <w:ind w:right="540" w:rightChars="257" w:firstLine="480" w:firstLineChars="200"/>
        <w:jc w:val="left"/>
        <w:rPr>
          <w:rFonts w:ascii="宋体" w:hAnsi="宋体" w:eastAsia="宋体" w:cs="宋体"/>
          <w:b/>
          <w:color w:val="auto"/>
          <w:sz w:val="24"/>
          <w:highlight w:val="none"/>
          <w:u w:val="single"/>
        </w:rPr>
      </w:pPr>
      <w:r>
        <w:rPr>
          <w:rFonts w:hint="eastAsia" w:ascii="宋体" w:hAnsi="宋体" w:eastAsia="宋体" w:cs="宋体"/>
          <w:color w:val="auto"/>
          <w:sz w:val="24"/>
          <w:highlight w:val="none"/>
        </w:rPr>
        <w:t xml:space="preserve">      年     月     日</w:t>
      </w:r>
    </w:p>
    <w:p w14:paraId="217D7C48">
      <w:pPr>
        <w:rPr>
          <w:rFonts w:ascii="宋体" w:hAnsi="宋体" w:eastAsia="宋体" w:cs="宋体"/>
          <w:b/>
          <w:color w:val="auto"/>
          <w:sz w:val="36"/>
          <w:highlight w:val="none"/>
        </w:rPr>
      </w:pPr>
      <w:r>
        <w:rPr>
          <w:rFonts w:hint="eastAsia" w:ascii="宋体" w:hAnsi="宋体" w:eastAsia="宋体" w:cs="宋体"/>
          <w:color w:val="auto"/>
          <w:sz w:val="24"/>
          <w:highlight w:val="none"/>
        </w:rPr>
        <w:t>注：法定代表人参加时无需提供。</w:t>
      </w:r>
    </w:p>
    <w:p w14:paraId="2FD08DD9">
      <w:pPr>
        <w:spacing w:before="156" w:beforeLines="50" w:line="360" w:lineRule="auto"/>
        <w:jc w:val="center"/>
        <w:outlineLvl w:val="2"/>
        <w:rPr>
          <w:rFonts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具有履行合同所必需的设备和专业技术能力的承诺</w:t>
      </w:r>
    </w:p>
    <w:p w14:paraId="7DE2EEA3">
      <w:pPr>
        <w:spacing w:line="500" w:lineRule="exact"/>
        <w:ind w:firstLine="480" w:firstLineChars="200"/>
        <w:rPr>
          <w:rFonts w:ascii="宋体" w:hAnsi="宋体" w:eastAsia="宋体" w:cs="宋体"/>
          <w:color w:val="auto"/>
          <w:sz w:val="24"/>
          <w:highlight w:val="none"/>
        </w:rPr>
      </w:pPr>
    </w:p>
    <w:p w14:paraId="5E86D11F">
      <w:pPr>
        <w:spacing w:line="360" w:lineRule="auto"/>
        <w:rPr>
          <w:rFonts w:ascii="宋体" w:hAnsi="宋体" w:eastAsia="宋体" w:cs="宋体"/>
          <w:color w:val="auto"/>
          <w:spacing w:val="4"/>
          <w:sz w:val="24"/>
          <w:highlight w:val="none"/>
        </w:rPr>
      </w:pPr>
    </w:p>
    <w:p w14:paraId="7D7A5A4A">
      <w:pPr>
        <w:pStyle w:val="5"/>
        <w:spacing w:beforeAutospacing="0" w:afterAutospacing="0" w:line="480" w:lineRule="auto"/>
        <w:rPr>
          <w:rFonts w:ascii="宋体" w:hAnsi="宋体" w:eastAsia="宋体" w:cs="宋体"/>
          <w:color w:val="auto"/>
          <w:highlight w:val="none"/>
        </w:rPr>
      </w:pPr>
      <w:r>
        <w:rPr>
          <w:rFonts w:hint="eastAsia" w:ascii="宋体" w:hAnsi="宋体" w:eastAsia="宋体" w:cs="宋体"/>
          <w:color w:val="auto"/>
          <w:highlight w:val="none"/>
        </w:rPr>
        <w:t>致：</w:t>
      </w:r>
      <w:r>
        <w:rPr>
          <w:rFonts w:hint="eastAsia" w:ascii="宋体" w:hAnsi="宋体" w:eastAsia="宋体" w:cs="宋体"/>
          <w:color w:val="auto"/>
          <w:highlight w:val="none"/>
          <w:u w:val="single"/>
        </w:rPr>
        <w:t>〈采购人、采购代理机构〉</w:t>
      </w:r>
    </w:p>
    <w:p w14:paraId="6BFB89AD">
      <w:pPr>
        <w:widowControl/>
        <w:adjustRightInd w:val="0"/>
        <w:snapToGrid w:val="0"/>
        <w:spacing w:before="156" w:beforeLines="50" w:line="480" w:lineRule="auto"/>
        <w:ind w:firstLine="496" w:firstLineChars="200"/>
        <w:rPr>
          <w:rFonts w:ascii="宋体" w:hAnsi="宋体" w:eastAsia="宋体" w:cs="宋体"/>
          <w:color w:val="auto"/>
          <w:sz w:val="24"/>
          <w:highlight w:val="none"/>
        </w:rPr>
      </w:pPr>
      <w:r>
        <w:rPr>
          <w:rFonts w:hint="eastAsia" w:ascii="宋体" w:hAnsi="宋体" w:eastAsia="宋体" w:cs="宋体"/>
          <w:color w:val="auto"/>
          <w:spacing w:val="4"/>
          <w:sz w:val="24"/>
          <w:highlight w:val="none"/>
          <w:u w:val="single"/>
        </w:rPr>
        <w:t xml:space="preserve">（供应商名称）  </w:t>
      </w:r>
      <w:r>
        <w:rPr>
          <w:rFonts w:hint="eastAsia" w:ascii="宋体" w:hAnsi="宋体" w:eastAsia="宋体" w:cs="宋体"/>
          <w:color w:val="auto"/>
          <w:spacing w:val="4"/>
          <w:sz w:val="24"/>
          <w:highlight w:val="none"/>
        </w:rPr>
        <w:t>于</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年</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月</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日在中华人民共和国境内</w:t>
      </w:r>
      <w:r>
        <w:rPr>
          <w:rFonts w:hint="eastAsia" w:ascii="宋体" w:hAnsi="宋体" w:eastAsia="宋体" w:cs="宋体"/>
          <w:color w:val="auto"/>
          <w:spacing w:val="4"/>
          <w:sz w:val="24"/>
          <w:highlight w:val="none"/>
          <w:u w:val="single"/>
        </w:rPr>
        <w:t xml:space="preserve"> （详细注册地址）</w:t>
      </w:r>
      <w:r>
        <w:rPr>
          <w:rFonts w:hint="eastAsia" w:ascii="宋体" w:hAnsi="宋体" w:eastAsia="宋体" w:cs="宋体"/>
          <w:color w:val="auto"/>
          <w:spacing w:val="4"/>
          <w:sz w:val="24"/>
          <w:highlight w:val="none"/>
        </w:rPr>
        <w:t>合法注册并经营，公司主营业务为</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，营业（生产经营）面积为</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。现有员工数量为</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，其中与履行本合同相关的专业技术人员有</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（专业能力、数量），本公司郑重承诺，具有履行本合同所必需的设备和专业技术能力。</w:t>
      </w:r>
    </w:p>
    <w:p w14:paraId="0866A585">
      <w:pPr>
        <w:pStyle w:val="3"/>
        <w:spacing w:line="360" w:lineRule="auto"/>
        <w:rPr>
          <w:rFonts w:ascii="宋体" w:hAnsi="宋体" w:eastAsia="宋体" w:cs="宋体"/>
          <w:color w:val="auto"/>
          <w:sz w:val="24"/>
          <w:highlight w:val="none"/>
        </w:rPr>
      </w:pPr>
    </w:p>
    <w:p w14:paraId="4FB7CEB3">
      <w:pPr>
        <w:spacing w:line="360" w:lineRule="auto"/>
        <w:rPr>
          <w:rFonts w:ascii="宋体" w:hAnsi="宋体" w:eastAsia="宋体" w:cs="宋体"/>
          <w:color w:val="auto"/>
          <w:sz w:val="24"/>
          <w:highlight w:val="none"/>
        </w:rPr>
      </w:pPr>
    </w:p>
    <w:p w14:paraId="49E1A3D5">
      <w:pPr>
        <w:spacing w:line="480" w:lineRule="auto"/>
        <w:ind w:right="540" w:rightChars="257" w:firstLine="0" w:firstLineChars="0"/>
        <w:jc w:val="left"/>
        <w:rPr>
          <w:rFonts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（加盖单位公章）      </w:t>
      </w:r>
    </w:p>
    <w:p w14:paraId="770FE214">
      <w:pPr>
        <w:spacing w:line="480" w:lineRule="auto"/>
        <w:ind w:right="540" w:rightChars="257" w:firstLine="0" w:firstLineChars="0"/>
        <w:jc w:val="left"/>
        <w:rPr>
          <w:rFonts w:ascii="宋体" w:hAnsi="宋体" w:eastAsia="宋体" w:cs="宋体"/>
          <w:color w:val="auto"/>
          <w:sz w:val="24"/>
          <w:highlight w:val="none"/>
        </w:rPr>
      </w:pPr>
      <w:r>
        <w:rPr>
          <w:rFonts w:hint="eastAsia" w:ascii="宋体" w:hAnsi="宋体" w:eastAsia="宋体" w:cs="宋体"/>
          <w:color w:val="auto"/>
          <w:spacing w:val="4"/>
          <w:sz w:val="24"/>
          <w:highlight w:val="none"/>
        </w:rPr>
        <w:t>法定代表人或委托代理人：</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（签字或盖章）</w:t>
      </w:r>
    </w:p>
    <w:p w14:paraId="6570A08F">
      <w:pPr>
        <w:spacing w:line="480" w:lineRule="auto"/>
        <w:ind w:right="540" w:rightChars="257" w:firstLine="0" w:firstLineChars="0"/>
        <w:rPr>
          <w:rFonts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pacing w:val="4"/>
          <w:sz w:val="24"/>
          <w:highlight w:val="none"/>
        </w:rPr>
        <w:t xml:space="preserve">    年    月   日</w:t>
      </w:r>
    </w:p>
    <w:p w14:paraId="3E33A4CA">
      <w:pPr>
        <w:pStyle w:val="4"/>
        <w:spacing w:line="360" w:lineRule="auto"/>
        <w:rPr>
          <w:rFonts w:ascii="宋体" w:hAnsi="宋体" w:eastAsia="宋体" w:cs="宋体"/>
          <w:color w:val="auto"/>
          <w:highlight w:val="none"/>
        </w:rPr>
      </w:pPr>
      <w:r>
        <w:rPr>
          <w:rFonts w:hint="eastAsia" w:ascii="仿宋" w:hAnsi="仿宋" w:eastAsia="仿宋" w:cs="仿宋"/>
          <w:b/>
          <w:bCs/>
          <w:color w:val="auto"/>
          <w:highlight w:val="none"/>
        </w:rPr>
        <w:br w:type="page"/>
      </w:r>
    </w:p>
    <w:p w14:paraId="7EBE328D">
      <w:pPr>
        <w:widowControl/>
        <w:jc w:val="center"/>
        <w:outlineLvl w:val="2"/>
        <w:rPr>
          <w:rFonts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参加政府采购活动前3年内，在经营活动中没有重大违法记录的</w:t>
      </w:r>
    </w:p>
    <w:p w14:paraId="724E36DF">
      <w:pPr>
        <w:widowControl/>
        <w:jc w:val="center"/>
        <w:rPr>
          <w:rFonts w:ascii="宋体" w:hAnsi="宋体" w:eastAsia="宋体" w:cs="宋体"/>
          <w:color w:val="auto"/>
          <w:highlight w:val="none"/>
        </w:rPr>
      </w:pPr>
      <w:r>
        <w:rPr>
          <w:rFonts w:hint="eastAsia" w:ascii="宋体" w:hAnsi="宋体" w:eastAsia="宋体" w:cs="宋体"/>
          <w:b/>
          <w:bCs/>
          <w:color w:val="auto"/>
          <w:sz w:val="28"/>
          <w:szCs w:val="28"/>
          <w:highlight w:val="none"/>
        </w:rPr>
        <w:t>书面声明</w:t>
      </w:r>
    </w:p>
    <w:p w14:paraId="4BF63A6E">
      <w:pPr>
        <w:pStyle w:val="3"/>
        <w:rPr>
          <w:rFonts w:ascii="仿宋" w:hAnsi="仿宋" w:eastAsia="仿宋" w:cs="仿宋"/>
          <w:color w:val="auto"/>
          <w:highlight w:val="none"/>
        </w:rPr>
      </w:pPr>
    </w:p>
    <w:p w14:paraId="1421A6ED">
      <w:pPr>
        <w:adjustRightInd w:val="0"/>
        <w:snapToGrid w:val="0"/>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致：</w:t>
      </w:r>
      <w:r>
        <w:rPr>
          <w:rFonts w:hint="eastAsia" w:ascii="宋体" w:hAnsi="宋体" w:eastAsia="宋体" w:cs="宋体"/>
          <w:color w:val="auto"/>
          <w:sz w:val="24"/>
          <w:highlight w:val="none"/>
          <w:u w:val="single"/>
        </w:rPr>
        <w:t>〈采购人、采购代理机构〉</w:t>
      </w:r>
    </w:p>
    <w:p w14:paraId="033AF30E">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我方作为</w:t>
      </w:r>
      <w:r>
        <w:rPr>
          <w:rFonts w:hint="eastAsia" w:ascii="宋体" w:hAnsi="宋体" w:eastAsia="宋体" w:cs="宋体"/>
          <w:color w:val="auto"/>
          <w:sz w:val="24"/>
          <w:highlight w:val="none"/>
          <w:u w:val="single"/>
        </w:rPr>
        <w:t xml:space="preserve">   项目名称  </w:t>
      </w:r>
      <w:r>
        <w:rPr>
          <w:rFonts w:hint="eastAsia" w:ascii="宋体" w:hAnsi="宋体" w:eastAsia="宋体" w:cs="宋体"/>
          <w:color w:val="auto"/>
          <w:sz w:val="24"/>
          <w:highlight w:val="none"/>
        </w:rPr>
        <w:t>（项目编号：</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）合同包</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的供应商，在此郑重声明：</w:t>
      </w:r>
    </w:p>
    <w:p w14:paraId="6A7253E4">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1．在参加本次政府采购活动前3年内的经营活动中___（填“没有”或“有”）重大违法记录。</w:t>
      </w:r>
    </w:p>
    <w:p w14:paraId="52E1D63B">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2．我方___（填“未被列入”或“被列入”）失信被执行人名单。</w:t>
      </w:r>
    </w:p>
    <w:p w14:paraId="23D83B7C">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3．我方___（填“未被列入”或“被列入”）重大税收违法失信主体。</w:t>
      </w:r>
    </w:p>
    <w:p w14:paraId="4E3614A1">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4．我方___（填“未被列入”或“被列入”）政府采购严重违法失信行为记录名单。</w:t>
      </w:r>
    </w:p>
    <w:p w14:paraId="4D9506F8">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如有不实，我方将无条件地退出本项目的采购活动，并遵照《政府采购法》有关“提供虚假材料的规定”接受处罚。</w:t>
      </w:r>
    </w:p>
    <w:p w14:paraId="59096B34">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特此声明。</w:t>
      </w:r>
    </w:p>
    <w:p w14:paraId="473F39A4">
      <w:pPr>
        <w:spacing w:line="360" w:lineRule="auto"/>
        <w:ind w:firstLine="480" w:firstLineChars="200"/>
        <w:rPr>
          <w:rFonts w:ascii="宋体" w:hAnsi="宋体" w:eastAsia="宋体" w:cs="宋体"/>
          <w:color w:val="auto"/>
          <w:sz w:val="24"/>
          <w:highlight w:val="none"/>
        </w:rPr>
      </w:pPr>
    </w:p>
    <w:p w14:paraId="194B2F2F">
      <w:pPr>
        <w:pStyle w:val="2"/>
        <w:snapToGrid w:val="0"/>
        <w:spacing w:line="360" w:lineRule="auto"/>
        <w:ind w:firstLine="1862" w:firstLineChars="776"/>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供应商：（供应商全称并加盖公章）</w:t>
      </w:r>
      <w:r>
        <w:rPr>
          <w:rFonts w:hint="eastAsia" w:ascii="宋体" w:hAnsi="宋体" w:eastAsia="宋体" w:cs="宋体"/>
          <w:color w:val="auto"/>
          <w:sz w:val="24"/>
          <w:szCs w:val="24"/>
          <w:highlight w:val="none"/>
          <w:u w:val="single"/>
        </w:rPr>
        <w:t xml:space="preserve">            </w:t>
      </w:r>
    </w:p>
    <w:p w14:paraId="4E676802">
      <w:pPr>
        <w:pStyle w:val="2"/>
        <w:snapToGrid w:val="0"/>
        <w:spacing w:line="360" w:lineRule="auto"/>
        <w:ind w:firstLine="1862" w:firstLineChars="776"/>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法定代表人或委托代理人：（签字或盖章）</w:t>
      </w:r>
      <w:r>
        <w:rPr>
          <w:rFonts w:hint="eastAsia" w:ascii="宋体" w:hAnsi="宋体" w:eastAsia="宋体" w:cs="宋体"/>
          <w:color w:val="auto"/>
          <w:sz w:val="24"/>
          <w:szCs w:val="24"/>
          <w:highlight w:val="none"/>
          <w:u w:val="single"/>
        </w:rPr>
        <w:t xml:space="preserve">        </w:t>
      </w:r>
    </w:p>
    <w:p w14:paraId="1420B6B8">
      <w:pPr>
        <w:pStyle w:val="2"/>
        <w:snapToGrid w:val="0"/>
        <w:spacing w:line="360" w:lineRule="auto"/>
        <w:ind w:firstLine="1862" w:firstLineChars="776"/>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7BE4BCB">
      <w:pPr>
        <w:spacing w:line="360" w:lineRule="auto"/>
        <w:rPr>
          <w:rFonts w:ascii="宋体" w:hAnsi="宋体" w:eastAsia="宋体" w:cs="宋体"/>
          <w:color w:val="auto"/>
          <w:sz w:val="24"/>
          <w:highlight w:val="none"/>
        </w:rPr>
      </w:pPr>
    </w:p>
    <w:p w14:paraId="55312DC0">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提示：</w:t>
      </w:r>
    </w:p>
    <w:p w14:paraId="532C2C03">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1．供应商可通过【信用中国】（www.creditchina.gov.cn）、【中国政府采购网】（www.ccgp.gov.cn）网站对自身信用记录进行自查，并按查询结果填写本声明。</w:t>
      </w:r>
    </w:p>
    <w:p w14:paraId="4F2A0406">
      <w:pPr>
        <w:ind w:firstLine="480" w:firstLineChars="200"/>
      </w:pPr>
      <w:bookmarkStart w:id="24" w:name="_GoBack"/>
      <w:bookmarkEnd w:id="24"/>
      <w:r>
        <w:rPr>
          <w:rFonts w:hint="eastAsia" w:ascii="宋体" w:hAnsi="宋体" w:eastAsia="宋体" w:cs="宋体"/>
          <w:color w:val="auto"/>
          <w:sz w:val="24"/>
          <w:highlight w:val="none"/>
        </w:rPr>
        <w:t>2．供应商在参加政府采购活动前三年内因违法经营被禁止在一定期限内参加政府采购活动，期限届满的，可以参加政府采购活动，但应提供期限届满的证明材料。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B27424"/>
    <w:rsid w:val="1FB274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rPr>
  </w:style>
  <w:style w:type="paragraph" w:styleId="3">
    <w:name w:val="Body Text"/>
    <w:basedOn w:val="1"/>
    <w:next w:val="1"/>
    <w:qFormat/>
    <w:uiPriority w:val="0"/>
    <w:pPr>
      <w:spacing w:after="120"/>
    </w:pPr>
  </w:style>
  <w:style w:type="paragraph" w:styleId="4">
    <w:name w:val="Body Text Indent 2"/>
    <w:basedOn w:val="1"/>
    <w:qFormat/>
    <w:uiPriority w:val="99"/>
    <w:pPr>
      <w:spacing w:line="480" w:lineRule="exact"/>
      <w:ind w:left="-1"/>
    </w:pPr>
    <w:rPr>
      <w:sz w:val="24"/>
    </w:rPr>
  </w:style>
  <w:style w:type="paragraph" w:styleId="5">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2026-02-09T03:29:00Z</dcterms:created>
  <dc:creator>doit</dc:creator>
  <cp:lastModifiedBy>doit</cp:lastModifiedBy>
  <dcterms:modified xsi:type="dcterms:W3CDTF">2026-02-09T03:29:10Z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A8877D0977444B9AB3936039E81C2D8A_11</vt:lpwstr>
  </property>
  <property fmtid="{D5CDD505-2E9C-101B-9397-08002B2CF9AE}" pid="4" name="KSOTemplateDocerSaveRecord">
    <vt:lpwstr>eyJoZGlkIjoiNjU3ZGIwMTYyN2VhMzEyODI5YTFjODYzYmY0ZTZjNzciLCJ1c2VySWQiOiI1NDQyNTk1OTUifQ==</vt:lpwstr>
  </property>
</Properties>
</file>