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已标价工程量清单</w:t>
      </w:r>
    </w:p>
    <w:p w14:paraId="63B14A5D">
      <w:pPr>
        <w:jc w:val="center"/>
        <w:rPr>
          <w:b/>
          <w:bCs/>
          <w:sz w:val="32"/>
          <w:szCs w:val="36"/>
        </w:rPr>
      </w:pPr>
    </w:p>
    <w:p w14:paraId="34AB27AA">
      <w:pPr>
        <w:tabs>
          <w:tab w:val="left" w:pos="1260"/>
        </w:tabs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注：报价表统一格式(以软件生成为准)，应包含但不限于以下表格：</w:t>
      </w:r>
    </w:p>
    <w:p w14:paraId="7754E3A8">
      <w:pPr>
        <w:tabs>
          <w:tab w:val="left" w:pos="1260"/>
        </w:tabs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1、投标总价</w:t>
      </w:r>
    </w:p>
    <w:p w14:paraId="36713417">
      <w:pPr>
        <w:tabs>
          <w:tab w:val="left" w:pos="1260"/>
        </w:tabs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2、工程项目总造价表</w:t>
      </w:r>
    </w:p>
    <w:p w14:paraId="3A02C9FF">
      <w:pPr>
        <w:tabs>
          <w:tab w:val="left" w:pos="1260"/>
        </w:tabs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3、单位工程造价汇总表</w:t>
      </w:r>
    </w:p>
    <w:p w14:paraId="36DF720C">
      <w:pPr>
        <w:tabs>
          <w:tab w:val="left" w:pos="1260"/>
        </w:tabs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4、分部分项工程清单计价表</w:t>
      </w:r>
    </w:p>
    <w:p w14:paraId="4164E7D1">
      <w:pPr>
        <w:tabs>
          <w:tab w:val="left" w:pos="1260"/>
        </w:tabs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5、措施项目清单计价表</w:t>
      </w:r>
    </w:p>
    <w:p w14:paraId="68FC8AA1">
      <w:pPr>
        <w:tabs>
          <w:tab w:val="left" w:pos="1260"/>
        </w:tabs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6、其它项目清单计价表</w:t>
      </w:r>
    </w:p>
    <w:p w14:paraId="381CFF58">
      <w:pPr>
        <w:tabs>
          <w:tab w:val="left" w:pos="1260"/>
        </w:tabs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7、规费、税金项目清单计价表</w:t>
      </w:r>
    </w:p>
    <w:p w14:paraId="555FA468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8、主要材料价格表</w:t>
      </w:r>
      <w:bookmarkStart w:id="0" w:name="_GoBack"/>
      <w:bookmarkEnd w:id="0"/>
    </w:p>
    <w:p w14:paraId="51875C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166457A3"/>
    <w:rsid w:val="679D9187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Chars="700"/>
    </w:p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1</Lines>
  <Paragraphs>1</Paragraphs>
  <TotalTime>0</TotalTime>
  <ScaleCrop>false</ScaleCrop>
  <LinksUpToDate>false</LinksUpToDate>
  <CharactersWithSpaces>165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Jorva</cp:lastModifiedBy>
  <dcterms:modified xsi:type="dcterms:W3CDTF">2026-04-13T09:02:49Z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eyJoZGlkIjoiYzc3ODQ1MzE1OGZjNzcwNzc3YmIwNjMxNjMwODEyNjciLCJ1c2VySWQiOiI2NDA5NzM0MDYifQ==</vt:lpwstr>
  </property>
  <property fmtid="{D5CDD505-2E9C-101B-9397-08002B2CF9AE}" pid="4" name="ICV">
    <vt:lpwstr>9971BE0516C2424D98E20E128BFE5D81_12</vt:lpwstr>
  </property>
</Properties>
</file>