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7E256">
      <w:pPr>
        <w:pStyle w:val="9"/>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资格证明文件</w:t>
      </w:r>
    </w:p>
    <w:p w14:paraId="424CA5ED">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p>
    <w:p w14:paraId="7920952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文件第一章《</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邀请》所列“</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资格要求”提供各项资格证明文件，未按要求提供的，其</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文件将被视为无效文件。</w:t>
      </w:r>
    </w:p>
    <w:p w14:paraId="26B7154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（一）</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基本信息</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739"/>
        <w:gridCol w:w="1681"/>
        <w:gridCol w:w="1560"/>
        <w:gridCol w:w="1485"/>
        <w:gridCol w:w="1530"/>
      </w:tblGrid>
      <w:tr w14:paraId="0071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674E61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单位基本情况</w:t>
            </w:r>
          </w:p>
        </w:tc>
      </w:tr>
      <w:tr w14:paraId="0FE9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910593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供应商全称</w:t>
            </w:r>
          </w:p>
        </w:tc>
        <w:tc>
          <w:tcPr>
            <w:tcW w:w="6995" w:type="dxa"/>
            <w:gridSpan w:val="5"/>
          </w:tcPr>
          <w:p w14:paraId="182BF1B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5106A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799E12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注册地址</w:t>
            </w:r>
          </w:p>
        </w:tc>
        <w:tc>
          <w:tcPr>
            <w:tcW w:w="2420" w:type="dxa"/>
            <w:gridSpan w:val="2"/>
          </w:tcPr>
          <w:p w14:paraId="606B8FD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51D32B9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成立时间</w:t>
            </w:r>
          </w:p>
        </w:tc>
        <w:tc>
          <w:tcPr>
            <w:tcW w:w="3015" w:type="dxa"/>
            <w:gridSpan w:val="2"/>
          </w:tcPr>
          <w:p w14:paraId="48CB419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2890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026BB39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统一社会信用代码</w:t>
            </w:r>
          </w:p>
        </w:tc>
        <w:tc>
          <w:tcPr>
            <w:tcW w:w="2420" w:type="dxa"/>
            <w:gridSpan w:val="2"/>
          </w:tcPr>
          <w:p w14:paraId="469A1C3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120486C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单位性质</w:t>
            </w:r>
          </w:p>
        </w:tc>
        <w:tc>
          <w:tcPr>
            <w:tcW w:w="3015" w:type="dxa"/>
            <w:gridSpan w:val="2"/>
          </w:tcPr>
          <w:p w14:paraId="16C49C1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4A9C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791E1E2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法定代表人</w:t>
            </w:r>
          </w:p>
          <w:p w14:paraId="0B9DD41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（主要负责人）</w:t>
            </w:r>
          </w:p>
        </w:tc>
        <w:tc>
          <w:tcPr>
            <w:tcW w:w="2420" w:type="dxa"/>
            <w:gridSpan w:val="2"/>
          </w:tcPr>
          <w:p w14:paraId="7A04B8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0FF0AE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所属行业</w:t>
            </w:r>
          </w:p>
        </w:tc>
        <w:tc>
          <w:tcPr>
            <w:tcW w:w="3015" w:type="dxa"/>
            <w:gridSpan w:val="2"/>
          </w:tcPr>
          <w:p w14:paraId="453E97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5590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C25954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基本存款账户</w:t>
            </w:r>
          </w:p>
          <w:p w14:paraId="62F7912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tc>
        <w:tc>
          <w:tcPr>
            <w:tcW w:w="2420" w:type="dxa"/>
            <w:gridSpan w:val="2"/>
          </w:tcPr>
          <w:p w14:paraId="7418F44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31DD704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w:t>
            </w:r>
          </w:p>
          <w:p w14:paraId="1B0BE4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账户账号</w:t>
            </w:r>
          </w:p>
        </w:tc>
        <w:tc>
          <w:tcPr>
            <w:tcW w:w="3015" w:type="dxa"/>
            <w:gridSpan w:val="2"/>
          </w:tcPr>
          <w:p w14:paraId="2402ACA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C8D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4E4A1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上年度</w:t>
            </w:r>
          </w:p>
          <w:p w14:paraId="0236A17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营业收入*</w:t>
            </w:r>
          </w:p>
        </w:tc>
        <w:tc>
          <w:tcPr>
            <w:tcW w:w="2420" w:type="dxa"/>
            <w:gridSpan w:val="2"/>
          </w:tcPr>
          <w:p w14:paraId="6CBED76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6D53C60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资产总额</w:t>
            </w:r>
          </w:p>
        </w:tc>
        <w:tc>
          <w:tcPr>
            <w:tcW w:w="3015" w:type="dxa"/>
            <w:gridSpan w:val="2"/>
          </w:tcPr>
          <w:p w14:paraId="4F91391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05F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882D9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经营范围</w:t>
            </w:r>
          </w:p>
        </w:tc>
        <w:tc>
          <w:tcPr>
            <w:tcW w:w="6995" w:type="dxa"/>
            <w:gridSpan w:val="5"/>
          </w:tcPr>
          <w:p w14:paraId="20A2E2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211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0825B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资质证书名称</w:t>
            </w:r>
          </w:p>
        </w:tc>
        <w:tc>
          <w:tcPr>
            <w:tcW w:w="2420" w:type="dxa"/>
            <w:gridSpan w:val="2"/>
          </w:tcPr>
          <w:p w14:paraId="49CD428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证书号</w:t>
            </w:r>
          </w:p>
        </w:tc>
        <w:tc>
          <w:tcPr>
            <w:tcW w:w="1560" w:type="dxa"/>
          </w:tcPr>
          <w:p w14:paraId="3E4519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等级</w:t>
            </w:r>
          </w:p>
        </w:tc>
        <w:tc>
          <w:tcPr>
            <w:tcW w:w="3015" w:type="dxa"/>
            <w:gridSpan w:val="2"/>
          </w:tcPr>
          <w:p w14:paraId="70E2914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类型</w:t>
            </w:r>
          </w:p>
        </w:tc>
      </w:tr>
      <w:tr w14:paraId="7489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33D27B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2420" w:type="dxa"/>
            <w:gridSpan w:val="2"/>
          </w:tcPr>
          <w:p w14:paraId="4680842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702DB3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3015" w:type="dxa"/>
            <w:gridSpan w:val="2"/>
          </w:tcPr>
          <w:p w14:paraId="10014CB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388B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47703C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从业人员情况</w:t>
            </w:r>
          </w:p>
        </w:tc>
      </w:tr>
      <w:tr w14:paraId="38F4F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restart"/>
          </w:tcPr>
          <w:p w14:paraId="3B35E24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从业人员总数</w:t>
            </w:r>
          </w:p>
        </w:tc>
        <w:tc>
          <w:tcPr>
            <w:tcW w:w="739" w:type="dxa"/>
            <w:vMerge w:val="restart"/>
          </w:tcPr>
          <w:p w14:paraId="1F7292E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3E0FE5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管理人员</w:t>
            </w:r>
          </w:p>
          <w:p w14:paraId="4D7210A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71A00F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5869D6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专业技术</w:t>
            </w:r>
          </w:p>
          <w:p w14:paraId="6A6D19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人员数量</w:t>
            </w:r>
          </w:p>
        </w:tc>
        <w:tc>
          <w:tcPr>
            <w:tcW w:w="1530" w:type="dxa"/>
          </w:tcPr>
          <w:p w14:paraId="58F25E4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3988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continue"/>
          </w:tcPr>
          <w:p w14:paraId="309FF57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739" w:type="dxa"/>
            <w:vMerge w:val="continue"/>
          </w:tcPr>
          <w:p w14:paraId="23B1618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5FD4A46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残疾人</w:t>
            </w:r>
          </w:p>
          <w:p w14:paraId="4F45352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BE9604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33920AD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少数民族</w:t>
            </w:r>
          </w:p>
          <w:p w14:paraId="7B53C63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30" w:type="dxa"/>
          </w:tcPr>
          <w:p w14:paraId="73A390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4B25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7D42025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存在直接控股、管理关系的相关供应商</w:t>
            </w:r>
          </w:p>
        </w:tc>
      </w:tr>
      <w:tr w14:paraId="0AACF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F98166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关系</w:t>
            </w:r>
          </w:p>
        </w:tc>
        <w:tc>
          <w:tcPr>
            <w:tcW w:w="6995" w:type="dxa"/>
            <w:gridSpan w:val="5"/>
          </w:tcPr>
          <w:p w14:paraId="20A9CEA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w:t>
            </w:r>
          </w:p>
        </w:tc>
      </w:tr>
      <w:tr w14:paraId="1FCA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CA09A5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6995" w:type="dxa"/>
            <w:gridSpan w:val="5"/>
          </w:tcPr>
          <w:p w14:paraId="7A22D37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202A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2365" w:type="dxa"/>
          </w:tcPr>
          <w:p w14:paraId="319F034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w:t>
            </w:r>
          </w:p>
        </w:tc>
        <w:tc>
          <w:tcPr>
            <w:tcW w:w="6995" w:type="dxa"/>
            <w:gridSpan w:val="5"/>
          </w:tcPr>
          <w:p w14:paraId="5D10186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1.成立时间至提交</w:t>
            </w:r>
            <w:r>
              <w:rPr>
                <w:rFonts w:hint="eastAsia" w:asciiTheme="minorEastAsia" w:hAnsiTheme="minorEastAsia" w:cstheme="minorEastAsia"/>
                <w:color w:val="auto"/>
                <w:sz w:val="24"/>
                <w:szCs w:val="24"/>
                <w:lang w:val="en-US" w:eastAsia="zh-CN"/>
              </w:rPr>
              <w:t>投标</w:t>
            </w:r>
            <w:r>
              <w:rPr>
                <w:rFonts w:hint="eastAsia" w:asciiTheme="minorEastAsia" w:hAnsiTheme="minorEastAsia" w:eastAsiaTheme="minorEastAsia" w:cstheme="minorEastAsia"/>
                <w:color w:val="auto"/>
                <w:sz w:val="24"/>
                <w:szCs w:val="24"/>
              </w:rPr>
              <w:t>文件截止时间不足一年的可不填写“上年度营业收入”；</w:t>
            </w:r>
          </w:p>
          <w:p w14:paraId="7C71C16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采购</w:t>
            </w:r>
            <w:r>
              <w:rPr>
                <w:rFonts w:hint="eastAsia" w:asciiTheme="minorEastAsia" w:hAnsiTheme="minorEastAsia" w:eastAsiaTheme="minorEastAsia" w:cstheme="minorEastAsia"/>
                <w:color w:val="auto"/>
                <w:sz w:val="24"/>
                <w:szCs w:val="24"/>
              </w:rPr>
              <w:t>文件接受联合体的，联合体各方均应提供；</w:t>
            </w:r>
          </w:p>
          <w:p w14:paraId="5E5F475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3.表格空间不足时，请自行扩展。</w:t>
            </w:r>
          </w:p>
        </w:tc>
      </w:tr>
    </w:tbl>
    <w:p w14:paraId="02084CC0">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注：后附营业执照（附企业信息公示年度报告）</w:t>
      </w:r>
      <w:r>
        <w:rPr>
          <w:rFonts w:hint="eastAsia" w:asciiTheme="minorEastAsia" w:hAnsiTheme="minorEastAsia" w:cstheme="minorEastAsia"/>
          <w:color w:val="auto"/>
          <w:highlight w:val="none"/>
          <w:lang w:val="zh-CN"/>
        </w:rPr>
        <w:t>、</w:t>
      </w:r>
      <w:r>
        <w:rPr>
          <w:rFonts w:hint="eastAsia" w:asciiTheme="minorEastAsia" w:hAnsiTheme="minorEastAsia" w:cstheme="minorEastAsia"/>
          <w:color w:val="auto"/>
          <w:highlight w:val="none"/>
        </w:rPr>
        <w:t>审计报告或银行资信证明、纳税的缴纳证明、缴纳社会保险的凭据及其他资料复印件。</w:t>
      </w:r>
    </w:p>
    <w:p w14:paraId="422F53B8">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55D7796">
      <w:pPr>
        <w:spacing w:line="300" w:lineRule="auto"/>
        <w:ind w:firstLine="480" w:firstLineChars="200"/>
        <w:jc w:val="both"/>
        <w:rPr>
          <w:rFonts w:hint="eastAsia" w:ascii="宋体" w:hAnsi="宋体" w:eastAsia="宋体" w:cs="宋体"/>
          <w:color w:val="auto"/>
          <w:sz w:val="24"/>
          <w:szCs w:val="24"/>
        </w:rPr>
      </w:pPr>
      <w:r>
        <w:rPr>
          <w:rFonts w:hint="eastAsia" w:asciiTheme="minorEastAsia" w:hAnsiTheme="minorEastAsia" w:cstheme="minorEastAsia"/>
          <w:color w:val="auto"/>
          <w:highlight w:val="none"/>
        </w:rPr>
        <w:t>日  期：    年  月  日</w:t>
      </w:r>
    </w:p>
    <w:p w14:paraId="79387A9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98E0FC9">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）有效的登记注册证</w:t>
      </w:r>
    </w:p>
    <w:p w14:paraId="7BFC9816">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335441F4">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）财务状况报告</w:t>
      </w:r>
    </w:p>
    <w:p w14:paraId="265EC9C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说明：两种形式任选一种，其中采用第二种形式的须按下方给定格式（详见《中国人民银行关于取消企业银行账户许可的通知》银发〔2019〕41号附件1）填写基本存款账户信息。</w:t>
      </w:r>
    </w:p>
    <w:p w14:paraId="07899A8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14:paraId="64A6CB5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45D29E9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482F533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081F401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6B96381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14:paraId="60ADB02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29418C7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65F69F8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4E0BD0F">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）社会保障资金缴纳证明</w:t>
      </w:r>
    </w:p>
    <w:p w14:paraId="0DEF20FE">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77BA5798">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）税收缴纳证明</w:t>
      </w:r>
    </w:p>
    <w:p w14:paraId="49523F09">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4C69E98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）无重大违法记录声明（按下方给定格式进行填写）</w:t>
      </w:r>
    </w:p>
    <w:p w14:paraId="2D11724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4663D46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可通过【信用中国】（www.creditchina.gov.cn）、【中国政府采购网】（www.ccgp.gov.cn）网站对自身信用记录进行自查，并按查询结果填写下述声明。</w:t>
      </w:r>
    </w:p>
    <w:p w14:paraId="3D11261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在参加政府采购活动前三年内因违法经营被禁止在一定期限内参加政府采购活动，期限届满的，可以参加政府采购活动，但应提供期限届满的证明材料。</w:t>
      </w:r>
    </w:p>
    <w:p w14:paraId="2684CE8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14:paraId="2C25081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2738151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第___标段的投标</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，在此郑重声明：</w:t>
      </w:r>
    </w:p>
    <w:p w14:paraId="5E87EE7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537E40B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64B9B69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14:paraId="0DA4B27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13D3664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358CEDA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2016CA2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lang w:eastAsia="zh-CN"/>
        </w:rPr>
      </w:pPr>
    </w:p>
    <w:p w14:paraId="43D7B02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251420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526DF70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051F337">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）法定代表人（主要负责人）委托授权书\身份证明（按下方给定格式进行填写）</w:t>
      </w:r>
    </w:p>
    <w:p w14:paraId="4CBBCF1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60A280A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40D8C6A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4D0AC81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p>
    <w:p w14:paraId="2A74C87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法定代表人（主要负责人）身份证明（格式）</w:t>
      </w:r>
    </w:p>
    <w:p w14:paraId="583286F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3716C63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供应商</w:t>
      </w:r>
      <w:r>
        <w:rPr>
          <w:rFonts w:hint="eastAsia" w:ascii="宋体" w:hAnsi="宋体" w:eastAsia="宋体" w:cs="宋体"/>
          <w:color w:val="auto"/>
          <w:sz w:val="24"/>
          <w:szCs w:val="24"/>
          <w:u w:val="single"/>
        </w:rPr>
        <w:t>全称〉</w:t>
      </w:r>
      <w:r>
        <w:rPr>
          <w:rFonts w:hint="eastAsia" w:ascii="宋体" w:hAnsi="宋体" w:eastAsia="宋体" w:cs="宋体"/>
          <w:color w:val="auto"/>
          <w:sz w:val="24"/>
          <w:szCs w:val="24"/>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D8560C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488E9E2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309255B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77FF704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14:paraId="2C9A72B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335D477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32D497C7">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B201DC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4505012">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法定代表人（主要负责人）委托授权书（格式）</w:t>
      </w:r>
    </w:p>
    <w:p w14:paraId="25F441B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p w14:paraId="2159C1F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5C0D811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rPr>
        <w:t>代表我方参加贵单位组织的</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第___标段政府采购活动，以我方名义签署、澄清、确认、递交、撤回、修改</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文件，签订合同和全权处理一切与之有关的事宜，其法律后果由我方承担。</w:t>
      </w:r>
    </w:p>
    <w:p w14:paraId="2AB82E9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文件有效期一致。代理人无转委托权。</w:t>
      </w:r>
    </w:p>
    <w:p w14:paraId="2CA9859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联系电话：______________</w:t>
      </w:r>
    </w:p>
    <w:p w14:paraId="2CD892E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职务：__________________</w:t>
      </w:r>
    </w:p>
    <w:p w14:paraId="4E17B88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通讯地址：_____________________________________________________</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228EF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7E62B12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5F0F876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0B32086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14:paraId="66D30CA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14:paraId="74E8407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14:paraId="6F11286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2B43F80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14:paraId="6373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510E9A6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14:paraId="2452F63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5F09554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r>
    </w:tbl>
    <w:p w14:paraId="71260082">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法定代表人（主要负责人）：（签字或盖章）</w:t>
      </w:r>
    </w:p>
    <w:p w14:paraId="77458A08">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 应 商：（供应商全称并加盖公章）</w:t>
      </w:r>
    </w:p>
    <w:p w14:paraId="15207B9D">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授权日期：      年  月  日</w:t>
      </w:r>
    </w:p>
    <w:p w14:paraId="45C6D6FD">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535309F">
      <w:pPr>
        <w:spacing w:line="276" w:lineRule="auto"/>
        <w:jc w:val="center"/>
        <w:rPr>
          <w:rFonts w:ascii="宋体" w:hAnsi="宋体" w:eastAsia="宋体" w:cs="宋体"/>
          <w:color w:val="auto"/>
          <w:highlight w:val="none"/>
        </w:rPr>
      </w:pPr>
      <w:r>
        <w:rPr>
          <w:rFonts w:hint="eastAsia" w:ascii="宋体" w:hAnsi="宋体" w:eastAsia="宋体" w:cs="宋体"/>
          <w:color w:val="auto"/>
          <w:highlight w:val="none"/>
        </w:rPr>
        <w:t>委托代理人本单位证明(</w:t>
      </w:r>
      <w:r>
        <w:rPr>
          <w:rFonts w:hint="eastAsia" w:asciiTheme="minorEastAsia" w:hAnsiTheme="minorEastAsia" w:eastAsiaTheme="minorEastAsia" w:cstheme="minorEastAsia"/>
          <w:color w:val="auto"/>
          <w:sz w:val="24"/>
          <w:szCs w:val="24"/>
          <w:highlight w:val="none"/>
        </w:rPr>
        <w:t>近三个月社会保险缴纳证明</w:t>
      </w:r>
      <w:r>
        <w:rPr>
          <w:rFonts w:hint="eastAsia" w:ascii="宋体" w:hAnsi="宋体" w:eastAsia="宋体" w:cs="宋体"/>
          <w:color w:val="auto"/>
          <w:highlight w:val="none"/>
        </w:rPr>
        <w:t>)</w:t>
      </w:r>
    </w:p>
    <w:p w14:paraId="2A9E129E">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2EFB1A6">
      <w:pPr>
        <w:pageBreakBefore w:val="0"/>
        <w:shd w:val="clear"/>
        <w:overflowPunct/>
        <w:topLinePunct w:val="0"/>
        <w:bidi w:val="0"/>
        <w:spacing w:line="360" w:lineRule="auto"/>
        <w:ind w:right="0"/>
        <w:jc w:val="left"/>
        <w:rPr>
          <w:rFonts w:hint="eastAsia" w:ascii="宋体" w:hAnsi="宋体" w:eastAsia="宋体" w:cs="宋体"/>
          <w:b/>
          <w:color w:val="auto"/>
          <w:sz w:val="24"/>
          <w:szCs w:val="24"/>
        </w:rPr>
      </w:pPr>
      <w:r>
        <w:rPr>
          <w:rFonts w:hint="eastAsia" w:ascii="宋体" w:hAnsi="宋体" w:eastAsia="宋体" w:cs="宋体"/>
          <w:b/>
          <w:bCs/>
          <w:color w:val="auto"/>
          <w:kern w:val="32"/>
          <w:sz w:val="24"/>
          <w:szCs w:val="24"/>
          <w:lang w:val="en-US" w:eastAsia="zh-CN" w:bidi="ar-SA"/>
        </w:rPr>
        <w:t>(八）供应商提供具有履行本合同所</w:t>
      </w:r>
      <w:r>
        <w:rPr>
          <w:rFonts w:hint="eastAsia" w:ascii="宋体" w:hAnsi="宋体" w:eastAsia="宋体" w:cs="宋体"/>
          <w:b/>
          <w:color w:val="auto"/>
          <w:sz w:val="24"/>
          <w:szCs w:val="24"/>
        </w:rPr>
        <w:t>必需的设备和专业技术能力的承诺函</w:t>
      </w:r>
    </w:p>
    <w:p w14:paraId="4A66EED2">
      <w:pPr>
        <w:keepNext w:val="0"/>
        <w:keepLines w:val="0"/>
        <w:pageBreakBefore w:val="0"/>
        <w:shd w:val="clear"/>
        <w:kinsoku/>
        <w:wordWrap/>
        <w:overflowPunct/>
        <w:topLinePunct w:val="0"/>
        <w:autoSpaceDE/>
        <w:autoSpaceDN/>
        <w:bidi w:val="0"/>
        <w:spacing w:line="240" w:lineRule="auto"/>
        <w:ind w:right="0"/>
        <w:jc w:val="center"/>
        <w:textAlignment w:val="auto"/>
        <w:rPr>
          <w:rFonts w:hint="eastAsia" w:ascii="宋体" w:hAnsi="宋体" w:eastAsia="宋体" w:cs="宋体"/>
          <w:b/>
          <w:color w:val="auto"/>
          <w:sz w:val="24"/>
          <w:szCs w:val="24"/>
          <w:lang w:val="en-US" w:eastAsia="zh-CN"/>
        </w:rPr>
      </w:pPr>
    </w:p>
    <w:p w14:paraId="5847E4A0">
      <w:pPr>
        <w:keepNext w:val="0"/>
        <w:keepLines w:val="0"/>
        <w:pageBreakBefore w:val="0"/>
        <w:shd w:val="clear"/>
        <w:kinsoku/>
        <w:wordWrap/>
        <w:overflowPunct/>
        <w:topLinePunct w:val="0"/>
        <w:autoSpaceDE/>
        <w:autoSpaceDN/>
        <w:bidi w:val="0"/>
        <w:spacing w:line="360" w:lineRule="auto"/>
        <w:ind w:right="0"/>
        <w:jc w:val="center"/>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承诺函</w:t>
      </w:r>
    </w:p>
    <w:p w14:paraId="29424369">
      <w:pPr>
        <w:keepNext w:val="0"/>
        <w:keepLines w:val="0"/>
        <w:pageBreakBefore w:val="0"/>
        <w:widowControl w:val="0"/>
        <w:shd w:val="clear"/>
        <w:kinsoku/>
        <w:wordWrap/>
        <w:overflowPunct/>
        <w:topLinePunct w:val="0"/>
        <w:autoSpaceDE/>
        <w:autoSpaceDN/>
        <w:bidi w:val="0"/>
        <w:spacing w:line="360" w:lineRule="auto"/>
        <w:ind w:right="0"/>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（采购人名称）    ：</w:t>
      </w:r>
    </w:p>
    <w:p w14:paraId="6AD3EE02">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u w:val="single"/>
        </w:rPr>
        <w:t>（</w:t>
      </w:r>
      <w:r>
        <w:rPr>
          <w:rFonts w:hint="eastAsia" w:hAnsi="宋体" w:eastAsia="宋体" w:cs="宋体"/>
          <w:color w:val="auto"/>
          <w:spacing w:val="4"/>
          <w:sz w:val="24"/>
          <w:szCs w:val="24"/>
          <w:u w:val="single"/>
          <w:lang w:val="en-US" w:eastAsia="zh-CN"/>
        </w:rPr>
        <w:t>供应商</w:t>
      </w:r>
      <w:r>
        <w:rPr>
          <w:rFonts w:hint="eastAsia" w:ascii="宋体" w:hAnsi="宋体" w:eastAsia="宋体" w:cs="宋体"/>
          <w:color w:val="auto"/>
          <w:spacing w:val="4"/>
          <w:sz w:val="24"/>
          <w:szCs w:val="24"/>
          <w:u w:val="single"/>
        </w:rPr>
        <w:t>名称）</w:t>
      </w:r>
      <w:r>
        <w:rPr>
          <w:rFonts w:hint="eastAsia"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，本公</w:t>
      </w:r>
      <w:r>
        <w:rPr>
          <w:rFonts w:hint="eastAsia" w:ascii="宋体" w:hAnsi="宋体" w:eastAsia="宋体" w:cs="宋体"/>
          <w:color w:val="auto"/>
          <w:sz w:val="24"/>
          <w:szCs w:val="24"/>
        </w:rPr>
        <w:t>司郑重承诺，</w:t>
      </w:r>
      <w:r>
        <w:rPr>
          <w:rFonts w:hint="eastAsia" w:ascii="宋体" w:hAnsi="宋体" w:eastAsia="宋体" w:cs="宋体"/>
          <w:color w:val="auto"/>
          <w:sz w:val="24"/>
          <w:szCs w:val="24"/>
          <w:lang w:val="en-US" w:eastAsia="zh-CN"/>
        </w:rPr>
        <w:t>具有履行本合同所</w:t>
      </w:r>
      <w:r>
        <w:rPr>
          <w:rFonts w:hint="eastAsia" w:ascii="宋体" w:hAnsi="宋体" w:eastAsia="宋体" w:cs="宋体"/>
          <w:color w:val="auto"/>
          <w:sz w:val="24"/>
          <w:szCs w:val="24"/>
        </w:rPr>
        <w:t>必需的设备和专业技术能力。如有隐瞒实情，愿承担一切责任及后果。</w:t>
      </w:r>
    </w:p>
    <w:p w14:paraId="1C12D5AD">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szCs w:val="24"/>
        </w:rPr>
        <w:t>特此承诺</w:t>
      </w:r>
      <w:r>
        <w:rPr>
          <w:rFonts w:hint="eastAsia" w:ascii="宋体" w:hAnsi="宋体" w:eastAsia="宋体" w:cs="宋体"/>
          <w:color w:val="auto"/>
          <w:highlight w:val="none"/>
        </w:rPr>
        <w:t>。</w:t>
      </w:r>
    </w:p>
    <w:p w14:paraId="4314265E">
      <w:pPr>
        <w:keepNext w:val="0"/>
        <w:keepLines w:val="0"/>
        <w:pageBreakBefore w:val="0"/>
        <w:widowControl w:val="0"/>
        <w:shd w:val="clear"/>
        <w:tabs>
          <w:tab w:val="left" w:pos="3322"/>
        </w:tabs>
        <w:kinsoku/>
        <w:wordWrap/>
        <w:overflowPunct/>
        <w:topLinePunct w:val="0"/>
        <w:autoSpaceDE/>
        <w:autoSpaceDN/>
        <w:bidi w:val="0"/>
        <w:spacing w:line="360" w:lineRule="auto"/>
        <w:ind w:right="0"/>
        <w:jc w:val="left"/>
        <w:textAlignment w:val="auto"/>
        <w:rPr>
          <w:rFonts w:hint="eastAsia" w:ascii="宋体" w:hAnsi="宋体" w:eastAsia="宋体" w:cs="宋体"/>
          <w:color w:val="auto"/>
          <w:sz w:val="24"/>
          <w:szCs w:val="24"/>
          <w:lang w:val="zh-CN"/>
        </w:rPr>
      </w:pPr>
    </w:p>
    <w:p w14:paraId="14976EE4">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5571605F">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7548C87A">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1B35F0DE">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7D547BBE">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en-US" w:eastAsia="zh-CN"/>
        </w:rPr>
        <w:t>(九）供应商</w:t>
      </w:r>
      <w:r>
        <w:rPr>
          <w:rFonts w:hint="eastAsia" w:ascii="宋体" w:hAnsi="宋体" w:eastAsia="宋体" w:cs="宋体"/>
          <w:color w:val="auto"/>
          <w:sz w:val="24"/>
          <w:szCs w:val="24"/>
          <w:lang w:val="zh-CN"/>
        </w:rPr>
        <w:t>企业关系关联承诺书</w:t>
      </w:r>
    </w:p>
    <w:p w14:paraId="00F9D75B">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p>
    <w:p w14:paraId="53CF9F00">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en-US" w:eastAsia="zh-CN"/>
        </w:rPr>
        <w:t>供应商</w:t>
      </w:r>
      <w:r>
        <w:rPr>
          <w:rFonts w:hint="eastAsia" w:ascii="宋体" w:hAnsi="宋体" w:eastAsia="宋体" w:cs="宋体"/>
          <w:b/>
          <w:color w:val="auto"/>
          <w:sz w:val="24"/>
          <w:szCs w:val="24"/>
          <w:lang w:val="zh-CN"/>
        </w:rPr>
        <w:t>企业关系关联承诺书</w:t>
      </w:r>
    </w:p>
    <w:p w14:paraId="0C2EE2D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股东及股权证明。（提供国家企业信用信息公示系统http://www.gsxt.gov.cn/index.html网页截图并加盖</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红章）</w:t>
      </w:r>
    </w:p>
    <w:p w14:paraId="241EE15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在本项目</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eastAsia="zh-CN"/>
        </w:rPr>
        <w:t>中，不存在与其它</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负责人为同一人，有控股、管理等关联关系承诺：</w:t>
      </w:r>
    </w:p>
    <w:p w14:paraId="733355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2.1管理关系说明：</w:t>
      </w:r>
    </w:p>
    <w:p w14:paraId="3F3F0C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我单位管理的具有独立法人的下属单位有：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30E936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我单位的上级管理单位有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96CFD0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2.2股权关系说明：</w:t>
      </w:r>
    </w:p>
    <w:p w14:paraId="49B14E9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我单位控股的单位有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ACBDE5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我单位被</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单位控股。</w:t>
      </w:r>
    </w:p>
    <w:p w14:paraId="2E684C1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2.3单位负责人：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p>
    <w:p w14:paraId="05615B1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（是或否，没有填否）为采购项目提供整体设计、规范编制或者项目管理、监理、检测等服务的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54BE3D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4、其他与本项目有关的利害关系说明：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14:paraId="115FCBB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p>
    <w:p w14:paraId="5D790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我单位承诺以上</w:t>
      </w:r>
      <w:r>
        <w:rPr>
          <w:rFonts w:hint="eastAsia" w:ascii="宋体" w:hAnsi="宋体" w:eastAsia="宋体" w:cs="宋体"/>
          <w:color w:val="auto"/>
          <w:sz w:val="24"/>
          <w:szCs w:val="24"/>
        </w:rPr>
        <w:t>说明真实有效，无虚假内容或隐瞒。</w:t>
      </w:r>
    </w:p>
    <w:p w14:paraId="068F99D7">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p>
    <w:p w14:paraId="29CC1ED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62D18E83">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F041354">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3935BB4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12BC3C4A">
      <w:pPr>
        <w:shd w:val="clear"/>
        <w:rPr>
          <w:rFonts w:hint="eastAsia" w:ascii="宋体" w:hAnsi="宋体" w:eastAsia="宋体" w:cs="宋体"/>
          <w:color w:val="auto"/>
          <w:sz w:val="24"/>
          <w:szCs w:val="24"/>
        </w:rPr>
      </w:pPr>
    </w:p>
    <w:p w14:paraId="56B3DD60">
      <w:pPr>
        <w:pStyle w:val="10"/>
        <w:spacing w:beforeLines="0" w:afterLines="0" w:line="276" w:lineRule="auto"/>
        <w:ind w:firstLine="487"/>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（十）非联合体供应商书面声明</w:t>
      </w:r>
    </w:p>
    <w:p w14:paraId="0CFC12F8">
      <w:pPr>
        <w:autoSpaceDE w:val="0"/>
        <w:autoSpaceDN w:val="0"/>
        <w:adjustRightInd w:val="0"/>
        <w:spacing w:line="360" w:lineRule="auto"/>
        <w:rPr>
          <w:rFonts w:ascii="宋体" w:hAnsi="宋体" w:eastAsia="宋体" w:cs="宋体"/>
          <w:bCs/>
          <w:color w:val="auto"/>
          <w:highlight w:val="none"/>
        </w:rPr>
      </w:pPr>
    </w:p>
    <w:p w14:paraId="018931C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（采购人）     </w:t>
      </w:r>
    </w:p>
    <w:p w14:paraId="3DBA59BE">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highlight w:val="none"/>
        </w:rPr>
      </w:pPr>
      <w:r>
        <w:rPr>
          <w:rFonts w:hint="eastAsia" w:ascii="宋体" w:hAnsi="宋体" w:eastAsia="宋体" w:cs="宋体"/>
          <w:color w:val="auto"/>
          <w:highlight w:val="none"/>
        </w:rPr>
        <w:t>我公司独立参加此次</w:t>
      </w:r>
      <w:r>
        <w:rPr>
          <w:rFonts w:hint="eastAsia" w:ascii="宋体" w:hAnsi="宋体" w:eastAsia="宋体" w:cs="宋体"/>
          <w:color w:val="auto"/>
          <w:highlight w:val="none"/>
          <w:u w:val="single"/>
        </w:rPr>
        <w:t xml:space="preserve"> (项目名称)            </w:t>
      </w:r>
      <w:r>
        <w:rPr>
          <w:rFonts w:hint="eastAsia" w:ascii="宋体" w:hAnsi="宋体" w:eastAsia="宋体" w:cs="宋体"/>
          <w:color w:val="auto"/>
          <w:highlight w:val="none"/>
        </w:rPr>
        <w:t>投标，未与其他单位组成联合体。</w:t>
      </w:r>
    </w:p>
    <w:p w14:paraId="55424D2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特此声明。</w:t>
      </w:r>
    </w:p>
    <w:p w14:paraId="2768DA8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6C3F055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038F790F">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0A700091">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0A01876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ACC61B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64E34276">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（十一</w:t>
      </w:r>
      <w:bookmarkStart w:id="0" w:name="_GoBack"/>
      <w:bookmarkEnd w:id="0"/>
      <w:r>
        <w:rPr>
          <w:rFonts w:hint="eastAsia" w:ascii="宋体" w:hAnsi="宋体" w:eastAsia="宋体" w:cs="宋体"/>
          <w:color w:val="auto"/>
          <w:sz w:val="24"/>
          <w:szCs w:val="24"/>
          <w:lang w:val="en-US" w:eastAsia="zh-CN"/>
        </w:rPr>
        <w:t>）供应商参加政府采购活动承诺书</w:t>
      </w:r>
    </w:p>
    <w:p w14:paraId="0D153A23">
      <w:pPr>
        <w:pageBreakBefore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p>
    <w:p w14:paraId="1DAF9873">
      <w:pPr>
        <w:pageBreakBefore w:val="0"/>
        <w:wordWrap/>
        <w:overflowPunct/>
        <w:topLinePunct w:val="0"/>
        <w:bidi w:val="0"/>
        <w:spacing w:line="360" w:lineRule="auto"/>
        <w:ind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未签署下列承诺书的，将被视为无效投标，其责任由供应商自行承担。</w:t>
      </w:r>
    </w:p>
    <w:p w14:paraId="48035C0C">
      <w:pPr>
        <w:pageBreakBefore w:val="0"/>
        <w:wordWrap/>
        <w:overflowPunct/>
        <w:topLinePunct w:val="0"/>
        <w:bidi w:val="0"/>
        <w:spacing w:line="360" w:lineRule="auto"/>
        <w:ind w:right="0"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（一）质量安全责任承诺书</w:t>
      </w:r>
    </w:p>
    <w:p w14:paraId="3DF18CFA">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为保证本采购项目顺利进行，作为投标供应商，现郑重承诺：</w:t>
      </w:r>
    </w:p>
    <w:p w14:paraId="1DF58C5C">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1．我方所投产品的生产（包括设计、制造、安装、改造、维修等）、投入使用的材料等均完全符合国家现行质量、安全、环保标准和要求。</w:t>
      </w:r>
    </w:p>
    <w:p w14:paraId="518AA70A">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2．我方将严格按照国家现行相关储存、运输、安装调试技术标准及规范、服务标准及规范、施工标准及规范，在规定的时限内，保质、保量完成项目全部内容，并向采购人交付合格产品。</w:t>
      </w:r>
    </w:p>
    <w:p w14:paraId="74FD351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3．对于因产品生产质量以及储存、运输、安装调试、服务、施工等过程中产生的任何安全事故，我方承担全部责任。</w:t>
      </w:r>
    </w:p>
    <w:p w14:paraId="22ABD978">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4．我方提供的货物、工程、服务等符合现行的国家、行业、地区、企业标准及要求，标准不一致的，以更为严格的为准，我方对提供的货物、工程、服务等的质量、安全、环保等承担全部责任。</w:t>
      </w:r>
    </w:p>
    <w:p w14:paraId="0BA1F65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69B7A02C">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21DFB60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4A897B7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5FD62B1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71D873B7">
      <w:pPr>
        <w:pageBreakBefore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7BC8D85">
      <w:pPr>
        <w:pageBreakBefore w:val="0"/>
        <w:wordWrap/>
        <w:overflowPunct/>
        <w:topLinePunct w:val="0"/>
        <w:bidi w:val="0"/>
        <w:spacing w:line="360" w:lineRule="auto"/>
        <w:ind w:right="0"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（二）参加政府采购活动行为自律承诺书</w:t>
      </w:r>
    </w:p>
    <w:p w14:paraId="1CD6A47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作为参加本次政府采购项目的供应商，我方郑重承诺在参与政府采购活动中遵纪守法、公平竞争、诚实守信，如有违反愿承担一切责任及后果：</w:t>
      </w:r>
    </w:p>
    <w:p w14:paraId="04F53C47">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1．不与采购人、采购代理机构、政府采购评审专家恶意串通，不向其行贿或提供其他不正当利益；</w:t>
      </w:r>
    </w:p>
    <w:p w14:paraId="0DA2BEED">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2．不与其他供应商恶意串通，采取“围标、串标、陪标”等商业欺诈手段谋取中标、成交；</w:t>
      </w:r>
    </w:p>
    <w:p w14:paraId="688848A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3．不提供虚假或无效证明文件（包括但不限于资格证明文件、合同及验收文件、检验检测报告、从业人员资格证书、机构或所投产品的各类认证证书等）或虚假材料谋取中标、成交；</w:t>
      </w:r>
    </w:p>
    <w:p w14:paraId="6A2AF8A6">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4．不采取不正当手段诋毁、排挤其他供应商；</w:t>
      </w:r>
    </w:p>
    <w:p w14:paraId="13B46EBB">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5．不以不正当理由拒不与采购人签订政府采购合同，或逾期签订政府采购合同，或不按照采购文件确定的事项签订政府采购合同；</w:t>
      </w:r>
    </w:p>
    <w:p w14:paraId="5A7A98A3">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6．不以不正当理由拒绝履行合同义务，不会擅自变更、中止或者终止政府采购合同或将政府采购合同转包；</w:t>
      </w:r>
    </w:p>
    <w:p w14:paraId="6E1095DD">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7．不在提供商品、服务或工程施工过程中提供假冒伪劣产品，损害采购人的合法权益或公共利益；</w:t>
      </w:r>
    </w:p>
    <w:p w14:paraId="4EF2281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8．不采取捏造事实、提供虚假材料或者以非法手段取得证明材料进行质疑和投诉；</w:t>
      </w:r>
    </w:p>
    <w:p w14:paraId="290CA097">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0D537B8E">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10．尊重和接受政府采购监督管理部门的监督和采购人、采购代理机构的政府采购工作要求，愿意承担因违约行为给采购人造成的损失。</w:t>
      </w:r>
    </w:p>
    <w:p w14:paraId="7E24B384">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508FCE6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168008C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3248A6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72F8DE4C">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21305815">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十二</w:t>
      </w:r>
      <w:r>
        <w:rPr>
          <w:rFonts w:hint="eastAsia" w:ascii="宋体" w:hAnsi="宋体" w:eastAsia="宋体" w:cs="宋体"/>
          <w:color w:val="auto"/>
          <w:sz w:val="24"/>
          <w:szCs w:val="24"/>
        </w:rPr>
        <w:t>）资格审查中要求的其他资格证明文件</w:t>
      </w:r>
    </w:p>
    <w:p w14:paraId="4E877DE3">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4135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9AE7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39AE7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76D7821"/>
    <w:rsid w:val="08EB4EA1"/>
    <w:rsid w:val="09C47803"/>
    <w:rsid w:val="0A366672"/>
    <w:rsid w:val="0AED6D2B"/>
    <w:rsid w:val="1338673E"/>
    <w:rsid w:val="14BF5434"/>
    <w:rsid w:val="15D66C2A"/>
    <w:rsid w:val="1C8431EB"/>
    <w:rsid w:val="1F29007A"/>
    <w:rsid w:val="3234700A"/>
    <w:rsid w:val="386308A0"/>
    <w:rsid w:val="3B824942"/>
    <w:rsid w:val="43206BD2"/>
    <w:rsid w:val="44CC1383"/>
    <w:rsid w:val="471843AC"/>
    <w:rsid w:val="55916018"/>
    <w:rsid w:val="57CE44D5"/>
    <w:rsid w:val="585F58E2"/>
    <w:rsid w:val="5AF01470"/>
    <w:rsid w:val="6D0A63C2"/>
    <w:rsid w:val="71AF3F93"/>
    <w:rsid w:val="77614CA0"/>
    <w:rsid w:val="7C611AEC"/>
    <w:rsid w:val="7DE6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4">
    <w:name w:val="Plain Text"/>
    <w:basedOn w:val="1"/>
    <w:qFormat/>
    <w:uiPriority w:val="0"/>
    <w:rPr>
      <w:rFonts w:ascii="宋体" w:hAnsi="Times New Roman" w:cs="Times New Roman"/>
      <w:kern w:val="0"/>
      <w:sz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0">
    <w:name w:val="样式2"/>
    <w:basedOn w:val="11"/>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qFormat/>
    <w:uiPriority w:val="0"/>
    <w:pPr>
      <w:keepNext/>
      <w:spacing w:beforeLines="50" w:afterLines="50"/>
      <w:jc w:val="center"/>
      <w:outlineLvl w:val="1"/>
    </w:pPr>
    <w:rPr>
      <w:rFonts w:ascii="Calibri" w:hAnsi="Calibri" w:eastAsia="黑体"/>
      <w:kern w:val="32"/>
      <w:sz w:val="3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4">
    <w:name w:val="网格型1"/>
    <w:basedOn w:val="7"/>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2678</Words>
  <Characters>2896</Characters>
  <Lines>0</Lines>
  <Paragraphs>0</Paragraphs>
  <TotalTime>0</TotalTime>
  <ScaleCrop>false</ScaleCrop>
  <LinksUpToDate>false</LinksUpToDate>
  <CharactersWithSpaces>3162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2025-05-29T09:57:09Z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