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E3F30">
      <w:pPr>
        <w:spacing w:line="560" w:lineRule="exact"/>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eastAsia="zh-CN"/>
        </w:rPr>
        <w:t>资格文件</w:t>
      </w:r>
    </w:p>
    <w:p w14:paraId="1487A0E6">
      <w:pPr>
        <w:spacing w:line="440" w:lineRule="exact"/>
        <w:rPr>
          <w:rFonts w:hint="eastAsia" w:ascii="宋体" w:hAnsi="宋体" w:eastAsia="宋体" w:cs="宋体"/>
          <w:color w:val="auto"/>
          <w:szCs w:val="21"/>
          <w:highlight w:val="none"/>
        </w:rPr>
      </w:pPr>
      <w:r>
        <w:rPr>
          <w:rFonts w:hint="eastAsia" w:ascii="宋体" w:hAnsi="宋体" w:eastAsia="宋体" w:cs="宋体"/>
          <w:b/>
          <w:color w:val="auto"/>
          <w:sz w:val="28"/>
          <w:szCs w:val="28"/>
          <w:highlight w:val="none"/>
          <w:lang w:val="en-US" w:eastAsia="zh-CN"/>
        </w:rPr>
        <w:t>1、</w:t>
      </w:r>
      <w:r>
        <w:rPr>
          <w:rFonts w:hint="eastAsia" w:ascii="宋体" w:hAnsi="宋体" w:eastAsia="宋体" w:cs="宋体"/>
          <w:b/>
          <w:color w:val="auto"/>
          <w:sz w:val="28"/>
          <w:szCs w:val="28"/>
          <w:highlight w:val="none"/>
          <w:lang w:eastAsia="zh-CN"/>
        </w:rPr>
        <w:t>供应商</w:t>
      </w:r>
      <w:r>
        <w:rPr>
          <w:rFonts w:hint="eastAsia" w:ascii="宋体" w:hAnsi="宋体" w:eastAsia="宋体" w:cs="宋体"/>
          <w:b/>
          <w:color w:val="auto"/>
          <w:sz w:val="28"/>
          <w:szCs w:val="28"/>
          <w:highlight w:val="none"/>
        </w:rPr>
        <w:t>基本情况表</w:t>
      </w:r>
    </w:p>
    <w:tbl>
      <w:tblPr>
        <w:tblStyle w:val="7"/>
        <w:tblW w:w="940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2049"/>
        <w:gridCol w:w="1880"/>
        <w:gridCol w:w="1880"/>
        <w:gridCol w:w="1881"/>
      </w:tblGrid>
      <w:tr w14:paraId="479974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711" w:type="dxa"/>
            <w:tcBorders>
              <w:tl2br w:val="nil"/>
              <w:tr2bl w:val="nil"/>
            </w:tcBorders>
            <w:noWrap w:val="0"/>
            <w:vAlign w:val="center"/>
          </w:tcPr>
          <w:p w14:paraId="190FFF17">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p>
        </w:tc>
        <w:tc>
          <w:tcPr>
            <w:tcW w:w="7690" w:type="dxa"/>
            <w:gridSpan w:val="4"/>
            <w:tcBorders>
              <w:tl2br w:val="nil"/>
              <w:tr2bl w:val="nil"/>
            </w:tcBorders>
            <w:noWrap w:val="0"/>
            <w:vAlign w:val="center"/>
          </w:tcPr>
          <w:p w14:paraId="5C54818B">
            <w:pPr>
              <w:autoSpaceDE w:val="0"/>
              <w:autoSpaceDN w:val="0"/>
              <w:adjustRightInd w:val="0"/>
              <w:spacing w:line="400" w:lineRule="exact"/>
              <w:jc w:val="center"/>
              <w:rPr>
                <w:rFonts w:hint="eastAsia" w:ascii="宋体" w:hAnsi="宋体" w:eastAsia="宋体" w:cs="宋体"/>
                <w:color w:val="auto"/>
                <w:szCs w:val="21"/>
                <w:highlight w:val="none"/>
                <w:vertAlign w:val="baseline"/>
              </w:rPr>
            </w:pPr>
          </w:p>
        </w:tc>
      </w:tr>
      <w:tr w14:paraId="0F4C24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711" w:type="dxa"/>
            <w:tcBorders>
              <w:tl2br w:val="nil"/>
              <w:tr2bl w:val="nil"/>
            </w:tcBorders>
            <w:noWrap w:val="0"/>
            <w:vAlign w:val="center"/>
          </w:tcPr>
          <w:p w14:paraId="4C95C0F5">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注册地址</w:t>
            </w:r>
          </w:p>
        </w:tc>
        <w:tc>
          <w:tcPr>
            <w:tcW w:w="3929" w:type="dxa"/>
            <w:gridSpan w:val="2"/>
            <w:tcBorders>
              <w:tl2br w:val="nil"/>
              <w:tr2bl w:val="nil"/>
            </w:tcBorders>
            <w:noWrap w:val="0"/>
            <w:vAlign w:val="center"/>
          </w:tcPr>
          <w:p w14:paraId="041D0778">
            <w:pPr>
              <w:autoSpaceDE w:val="0"/>
              <w:autoSpaceDN w:val="0"/>
              <w:adjustRightInd w:val="0"/>
              <w:spacing w:line="400" w:lineRule="exact"/>
              <w:jc w:val="center"/>
              <w:rPr>
                <w:rFonts w:hint="eastAsia" w:ascii="宋体" w:hAnsi="宋体" w:eastAsia="宋体" w:cs="宋体"/>
                <w:color w:val="auto"/>
                <w:szCs w:val="21"/>
                <w:highlight w:val="none"/>
                <w:vertAlign w:val="baseline"/>
              </w:rPr>
            </w:pPr>
          </w:p>
        </w:tc>
        <w:tc>
          <w:tcPr>
            <w:tcW w:w="1880" w:type="dxa"/>
            <w:tcBorders>
              <w:tl2br w:val="nil"/>
              <w:tr2bl w:val="nil"/>
            </w:tcBorders>
            <w:noWrap w:val="0"/>
            <w:vAlign w:val="center"/>
          </w:tcPr>
          <w:p w14:paraId="621430A1">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邮政编码</w:t>
            </w:r>
          </w:p>
        </w:tc>
        <w:tc>
          <w:tcPr>
            <w:tcW w:w="1881" w:type="dxa"/>
            <w:tcBorders>
              <w:tl2br w:val="nil"/>
              <w:tr2bl w:val="nil"/>
            </w:tcBorders>
            <w:noWrap w:val="0"/>
            <w:vAlign w:val="center"/>
          </w:tcPr>
          <w:p w14:paraId="13CE9754">
            <w:pPr>
              <w:spacing w:line="440" w:lineRule="exact"/>
              <w:jc w:val="center"/>
              <w:rPr>
                <w:rFonts w:hint="eastAsia" w:ascii="宋体" w:hAnsi="宋体" w:eastAsia="宋体" w:cs="宋体"/>
                <w:color w:val="auto"/>
                <w:szCs w:val="21"/>
                <w:highlight w:val="none"/>
                <w:vertAlign w:val="baseline"/>
              </w:rPr>
            </w:pPr>
          </w:p>
        </w:tc>
      </w:tr>
      <w:tr w14:paraId="781C6E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711" w:type="dxa"/>
            <w:vMerge w:val="restart"/>
            <w:tcBorders>
              <w:tl2br w:val="nil"/>
              <w:tr2bl w:val="nil"/>
            </w:tcBorders>
            <w:noWrap w:val="0"/>
            <w:vAlign w:val="center"/>
          </w:tcPr>
          <w:p w14:paraId="102954C8">
            <w:pPr>
              <w:spacing w:line="44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联系方式</w:t>
            </w:r>
          </w:p>
        </w:tc>
        <w:tc>
          <w:tcPr>
            <w:tcW w:w="2049" w:type="dxa"/>
            <w:tcBorders>
              <w:tl2br w:val="nil"/>
              <w:tr2bl w:val="nil"/>
            </w:tcBorders>
            <w:noWrap w:val="0"/>
            <w:vAlign w:val="center"/>
          </w:tcPr>
          <w:p w14:paraId="0A408F31">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联系人</w:t>
            </w:r>
          </w:p>
        </w:tc>
        <w:tc>
          <w:tcPr>
            <w:tcW w:w="1880" w:type="dxa"/>
            <w:tcBorders>
              <w:tl2br w:val="nil"/>
              <w:tr2bl w:val="nil"/>
            </w:tcBorders>
            <w:noWrap w:val="0"/>
            <w:vAlign w:val="center"/>
          </w:tcPr>
          <w:p w14:paraId="0200E434">
            <w:pPr>
              <w:autoSpaceDE w:val="0"/>
              <w:autoSpaceDN w:val="0"/>
              <w:adjustRightInd w:val="0"/>
              <w:spacing w:line="400" w:lineRule="exact"/>
              <w:jc w:val="center"/>
              <w:rPr>
                <w:rFonts w:hint="eastAsia" w:ascii="宋体" w:hAnsi="宋体" w:eastAsia="宋体" w:cs="宋体"/>
                <w:color w:val="auto"/>
                <w:szCs w:val="21"/>
                <w:highlight w:val="none"/>
                <w:vertAlign w:val="baseline"/>
              </w:rPr>
            </w:pPr>
          </w:p>
        </w:tc>
        <w:tc>
          <w:tcPr>
            <w:tcW w:w="1880" w:type="dxa"/>
            <w:tcBorders>
              <w:tl2br w:val="nil"/>
              <w:tr2bl w:val="nil"/>
            </w:tcBorders>
            <w:noWrap w:val="0"/>
            <w:vAlign w:val="center"/>
          </w:tcPr>
          <w:p w14:paraId="54A61CE2">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电话</w:t>
            </w:r>
          </w:p>
        </w:tc>
        <w:tc>
          <w:tcPr>
            <w:tcW w:w="1881" w:type="dxa"/>
            <w:tcBorders>
              <w:tl2br w:val="nil"/>
              <w:tr2bl w:val="nil"/>
            </w:tcBorders>
            <w:noWrap w:val="0"/>
            <w:vAlign w:val="center"/>
          </w:tcPr>
          <w:p w14:paraId="66AE9093">
            <w:pPr>
              <w:spacing w:line="440" w:lineRule="exact"/>
              <w:jc w:val="center"/>
              <w:rPr>
                <w:rFonts w:hint="eastAsia" w:ascii="宋体" w:hAnsi="宋体" w:eastAsia="宋体" w:cs="宋体"/>
                <w:color w:val="auto"/>
                <w:szCs w:val="21"/>
                <w:highlight w:val="none"/>
                <w:vertAlign w:val="baseline"/>
              </w:rPr>
            </w:pPr>
          </w:p>
        </w:tc>
      </w:tr>
      <w:tr w14:paraId="4AB924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711" w:type="dxa"/>
            <w:vMerge w:val="continue"/>
            <w:tcBorders>
              <w:tl2br w:val="nil"/>
              <w:tr2bl w:val="nil"/>
            </w:tcBorders>
            <w:noWrap w:val="0"/>
            <w:vAlign w:val="center"/>
          </w:tcPr>
          <w:p w14:paraId="38C9CFFD">
            <w:pPr>
              <w:spacing w:line="440" w:lineRule="exact"/>
              <w:jc w:val="center"/>
              <w:rPr>
                <w:rFonts w:hint="eastAsia" w:ascii="宋体" w:hAnsi="宋体" w:eastAsia="宋体" w:cs="宋体"/>
                <w:color w:val="auto"/>
                <w:szCs w:val="21"/>
                <w:highlight w:val="none"/>
                <w:vertAlign w:val="baseline"/>
              </w:rPr>
            </w:pPr>
          </w:p>
        </w:tc>
        <w:tc>
          <w:tcPr>
            <w:tcW w:w="2049" w:type="dxa"/>
            <w:tcBorders>
              <w:tl2br w:val="nil"/>
              <w:tr2bl w:val="nil"/>
            </w:tcBorders>
            <w:noWrap w:val="0"/>
            <w:vAlign w:val="center"/>
          </w:tcPr>
          <w:p w14:paraId="3EEDAACF">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传真</w:t>
            </w:r>
          </w:p>
        </w:tc>
        <w:tc>
          <w:tcPr>
            <w:tcW w:w="1880" w:type="dxa"/>
            <w:tcBorders>
              <w:tl2br w:val="nil"/>
              <w:tr2bl w:val="nil"/>
            </w:tcBorders>
            <w:noWrap w:val="0"/>
            <w:vAlign w:val="center"/>
          </w:tcPr>
          <w:p w14:paraId="2D1375AF">
            <w:pPr>
              <w:autoSpaceDE w:val="0"/>
              <w:autoSpaceDN w:val="0"/>
              <w:adjustRightInd w:val="0"/>
              <w:spacing w:line="400" w:lineRule="exact"/>
              <w:jc w:val="center"/>
              <w:rPr>
                <w:rFonts w:hint="eastAsia" w:ascii="宋体" w:hAnsi="宋体" w:eastAsia="宋体" w:cs="宋体"/>
                <w:color w:val="auto"/>
                <w:szCs w:val="21"/>
                <w:highlight w:val="none"/>
                <w:vertAlign w:val="baseline"/>
              </w:rPr>
            </w:pPr>
          </w:p>
        </w:tc>
        <w:tc>
          <w:tcPr>
            <w:tcW w:w="1880" w:type="dxa"/>
            <w:tcBorders>
              <w:tl2br w:val="nil"/>
              <w:tr2bl w:val="nil"/>
            </w:tcBorders>
            <w:noWrap w:val="0"/>
            <w:vAlign w:val="center"/>
          </w:tcPr>
          <w:p w14:paraId="4CCA7947">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网址</w:t>
            </w:r>
          </w:p>
        </w:tc>
        <w:tc>
          <w:tcPr>
            <w:tcW w:w="1881" w:type="dxa"/>
            <w:tcBorders>
              <w:tl2br w:val="nil"/>
              <w:tr2bl w:val="nil"/>
            </w:tcBorders>
            <w:noWrap w:val="0"/>
            <w:vAlign w:val="center"/>
          </w:tcPr>
          <w:p w14:paraId="50EDC265">
            <w:pPr>
              <w:spacing w:line="440" w:lineRule="exact"/>
              <w:jc w:val="center"/>
              <w:rPr>
                <w:rFonts w:hint="eastAsia" w:ascii="宋体" w:hAnsi="宋体" w:eastAsia="宋体" w:cs="宋体"/>
                <w:color w:val="auto"/>
                <w:szCs w:val="21"/>
                <w:highlight w:val="none"/>
                <w:vertAlign w:val="baseline"/>
              </w:rPr>
            </w:pPr>
          </w:p>
        </w:tc>
      </w:tr>
      <w:tr w14:paraId="1A140D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711" w:type="dxa"/>
            <w:tcBorders>
              <w:tl2br w:val="nil"/>
              <w:tr2bl w:val="nil"/>
            </w:tcBorders>
            <w:noWrap w:val="0"/>
            <w:vAlign w:val="center"/>
          </w:tcPr>
          <w:p w14:paraId="040CF64B">
            <w:pPr>
              <w:spacing w:line="44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单位性质</w:t>
            </w:r>
          </w:p>
        </w:tc>
        <w:tc>
          <w:tcPr>
            <w:tcW w:w="7690" w:type="dxa"/>
            <w:gridSpan w:val="4"/>
            <w:tcBorders>
              <w:tl2br w:val="nil"/>
              <w:tr2bl w:val="nil"/>
            </w:tcBorders>
            <w:noWrap w:val="0"/>
            <w:vAlign w:val="center"/>
          </w:tcPr>
          <w:p w14:paraId="539FA84C">
            <w:pPr>
              <w:spacing w:line="440" w:lineRule="exact"/>
              <w:jc w:val="center"/>
              <w:rPr>
                <w:rFonts w:hint="eastAsia" w:ascii="宋体" w:hAnsi="宋体" w:eastAsia="宋体" w:cs="宋体"/>
                <w:color w:val="auto"/>
                <w:szCs w:val="21"/>
                <w:highlight w:val="none"/>
                <w:vertAlign w:val="baseline"/>
              </w:rPr>
            </w:pPr>
          </w:p>
        </w:tc>
      </w:tr>
      <w:tr w14:paraId="17C84F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711" w:type="dxa"/>
            <w:tcBorders>
              <w:tl2br w:val="nil"/>
              <w:tr2bl w:val="nil"/>
            </w:tcBorders>
            <w:noWrap w:val="0"/>
            <w:vAlign w:val="center"/>
          </w:tcPr>
          <w:p w14:paraId="01C66CBB">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法定代表人</w:t>
            </w:r>
          </w:p>
        </w:tc>
        <w:tc>
          <w:tcPr>
            <w:tcW w:w="2049" w:type="dxa"/>
            <w:tcBorders>
              <w:tl2br w:val="nil"/>
              <w:tr2bl w:val="nil"/>
            </w:tcBorders>
            <w:noWrap w:val="0"/>
            <w:vAlign w:val="center"/>
          </w:tcPr>
          <w:p w14:paraId="27C0DA46">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姓名</w:t>
            </w:r>
          </w:p>
        </w:tc>
        <w:tc>
          <w:tcPr>
            <w:tcW w:w="1880" w:type="dxa"/>
            <w:tcBorders>
              <w:tl2br w:val="nil"/>
              <w:tr2bl w:val="nil"/>
            </w:tcBorders>
            <w:noWrap w:val="0"/>
            <w:vAlign w:val="center"/>
          </w:tcPr>
          <w:p w14:paraId="63740B01">
            <w:pPr>
              <w:spacing w:line="440" w:lineRule="exact"/>
              <w:jc w:val="center"/>
              <w:rPr>
                <w:rFonts w:hint="eastAsia" w:ascii="宋体" w:hAnsi="宋体" w:eastAsia="宋体" w:cs="宋体"/>
                <w:color w:val="auto"/>
                <w:szCs w:val="21"/>
                <w:highlight w:val="none"/>
                <w:vertAlign w:val="baseline"/>
              </w:rPr>
            </w:pPr>
          </w:p>
        </w:tc>
        <w:tc>
          <w:tcPr>
            <w:tcW w:w="1880" w:type="dxa"/>
            <w:tcBorders>
              <w:tl2br w:val="nil"/>
              <w:tr2bl w:val="nil"/>
            </w:tcBorders>
            <w:noWrap w:val="0"/>
            <w:vAlign w:val="center"/>
          </w:tcPr>
          <w:p w14:paraId="27F76C55">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电话</w:t>
            </w:r>
          </w:p>
        </w:tc>
        <w:tc>
          <w:tcPr>
            <w:tcW w:w="1881" w:type="dxa"/>
            <w:tcBorders>
              <w:tl2br w:val="nil"/>
              <w:tr2bl w:val="nil"/>
            </w:tcBorders>
            <w:noWrap w:val="0"/>
            <w:vAlign w:val="center"/>
          </w:tcPr>
          <w:p w14:paraId="0AA7B07B">
            <w:pPr>
              <w:spacing w:line="440" w:lineRule="exact"/>
              <w:jc w:val="center"/>
              <w:rPr>
                <w:rFonts w:hint="eastAsia" w:ascii="宋体" w:hAnsi="宋体" w:eastAsia="宋体" w:cs="宋体"/>
                <w:color w:val="auto"/>
                <w:szCs w:val="21"/>
                <w:highlight w:val="none"/>
                <w:vertAlign w:val="baseline"/>
              </w:rPr>
            </w:pPr>
          </w:p>
        </w:tc>
      </w:tr>
      <w:tr w14:paraId="149B92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711" w:type="dxa"/>
            <w:tcBorders>
              <w:tl2br w:val="nil"/>
              <w:tr2bl w:val="nil"/>
            </w:tcBorders>
            <w:noWrap w:val="0"/>
            <w:vAlign w:val="center"/>
          </w:tcPr>
          <w:p w14:paraId="4E11E06D">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lang w:val="en-US" w:eastAsia="zh-CN"/>
              </w:rPr>
              <w:t>项目</w:t>
            </w:r>
            <w:r>
              <w:rPr>
                <w:rFonts w:hint="eastAsia" w:ascii="宋体" w:hAnsi="宋体" w:eastAsia="宋体" w:cs="宋体"/>
                <w:color w:val="auto"/>
                <w:szCs w:val="21"/>
                <w:highlight w:val="none"/>
              </w:rPr>
              <w:t>负责人</w:t>
            </w:r>
          </w:p>
        </w:tc>
        <w:tc>
          <w:tcPr>
            <w:tcW w:w="2049" w:type="dxa"/>
            <w:tcBorders>
              <w:tl2br w:val="nil"/>
              <w:tr2bl w:val="nil"/>
            </w:tcBorders>
            <w:noWrap w:val="0"/>
            <w:vAlign w:val="center"/>
          </w:tcPr>
          <w:p w14:paraId="726517DA">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姓名</w:t>
            </w:r>
          </w:p>
        </w:tc>
        <w:tc>
          <w:tcPr>
            <w:tcW w:w="1880" w:type="dxa"/>
            <w:tcBorders>
              <w:tl2br w:val="nil"/>
              <w:tr2bl w:val="nil"/>
            </w:tcBorders>
            <w:noWrap w:val="0"/>
            <w:vAlign w:val="center"/>
          </w:tcPr>
          <w:p w14:paraId="6688B042">
            <w:pPr>
              <w:spacing w:line="440" w:lineRule="exact"/>
              <w:jc w:val="center"/>
              <w:rPr>
                <w:rFonts w:hint="eastAsia" w:ascii="宋体" w:hAnsi="宋体" w:eastAsia="宋体" w:cs="宋体"/>
                <w:color w:val="auto"/>
                <w:szCs w:val="21"/>
                <w:highlight w:val="none"/>
                <w:vertAlign w:val="baseline"/>
              </w:rPr>
            </w:pPr>
          </w:p>
        </w:tc>
        <w:tc>
          <w:tcPr>
            <w:tcW w:w="1880" w:type="dxa"/>
            <w:tcBorders>
              <w:tl2br w:val="nil"/>
              <w:tr2bl w:val="nil"/>
            </w:tcBorders>
            <w:noWrap w:val="0"/>
            <w:vAlign w:val="center"/>
          </w:tcPr>
          <w:p w14:paraId="7191120C">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电话</w:t>
            </w:r>
          </w:p>
        </w:tc>
        <w:tc>
          <w:tcPr>
            <w:tcW w:w="1881" w:type="dxa"/>
            <w:tcBorders>
              <w:tl2br w:val="nil"/>
              <w:tr2bl w:val="nil"/>
            </w:tcBorders>
            <w:noWrap w:val="0"/>
            <w:vAlign w:val="center"/>
          </w:tcPr>
          <w:p w14:paraId="37C50DA9">
            <w:pPr>
              <w:spacing w:line="440" w:lineRule="exact"/>
              <w:jc w:val="center"/>
              <w:rPr>
                <w:rFonts w:hint="eastAsia" w:ascii="宋体" w:hAnsi="宋体" w:eastAsia="宋体" w:cs="宋体"/>
                <w:color w:val="auto"/>
                <w:szCs w:val="21"/>
                <w:highlight w:val="none"/>
                <w:vertAlign w:val="baseline"/>
              </w:rPr>
            </w:pPr>
          </w:p>
        </w:tc>
      </w:tr>
      <w:tr w14:paraId="339BBF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711" w:type="dxa"/>
            <w:tcBorders>
              <w:tl2br w:val="nil"/>
              <w:tr2bl w:val="nil"/>
            </w:tcBorders>
            <w:noWrap w:val="0"/>
            <w:vAlign w:val="center"/>
          </w:tcPr>
          <w:p w14:paraId="29BCA90F">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企业资质等级</w:t>
            </w:r>
          </w:p>
        </w:tc>
        <w:tc>
          <w:tcPr>
            <w:tcW w:w="3929" w:type="dxa"/>
            <w:gridSpan w:val="2"/>
            <w:tcBorders>
              <w:tl2br w:val="nil"/>
              <w:tr2bl w:val="nil"/>
            </w:tcBorders>
            <w:noWrap w:val="0"/>
            <w:vAlign w:val="center"/>
          </w:tcPr>
          <w:p w14:paraId="7BF685D1">
            <w:pPr>
              <w:autoSpaceDE w:val="0"/>
              <w:autoSpaceDN w:val="0"/>
              <w:adjustRightInd w:val="0"/>
              <w:spacing w:line="400" w:lineRule="exact"/>
              <w:jc w:val="center"/>
              <w:rPr>
                <w:rFonts w:hint="eastAsia" w:ascii="宋体" w:hAnsi="宋体" w:eastAsia="宋体" w:cs="宋体"/>
                <w:color w:val="auto"/>
                <w:szCs w:val="21"/>
                <w:highlight w:val="none"/>
                <w:vertAlign w:val="baseline"/>
              </w:rPr>
            </w:pPr>
          </w:p>
        </w:tc>
        <w:tc>
          <w:tcPr>
            <w:tcW w:w="1880" w:type="dxa"/>
            <w:tcBorders>
              <w:tl2br w:val="nil"/>
              <w:tr2bl w:val="nil"/>
            </w:tcBorders>
            <w:noWrap w:val="0"/>
            <w:vAlign w:val="center"/>
          </w:tcPr>
          <w:p w14:paraId="26D52856">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成立时间</w:t>
            </w:r>
          </w:p>
        </w:tc>
        <w:tc>
          <w:tcPr>
            <w:tcW w:w="1881" w:type="dxa"/>
            <w:tcBorders>
              <w:tl2br w:val="nil"/>
              <w:tr2bl w:val="nil"/>
            </w:tcBorders>
            <w:noWrap w:val="0"/>
            <w:vAlign w:val="center"/>
          </w:tcPr>
          <w:p w14:paraId="317D5504">
            <w:pPr>
              <w:spacing w:line="440" w:lineRule="exact"/>
              <w:jc w:val="center"/>
              <w:rPr>
                <w:rFonts w:hint="eastAsia" w:ascii="宋体" w:hAnsi="宋体" w:eastAsia="宋体" w:cs="宋体"/>
                <w:color w:val="auto"/>
                <w:szCs w:val="21"/>
                <w:highlight w:val="none"/>
                <w:vertAlign w:val="baseline"/>
              </w:rPr>
            </w:pPr>
          </w:p>
        </w:tc>
      </w:tr>
      <w:tr w14:paraId="021D09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711" w:type="dxa"/>
            <w:tcBorders>
              <w:tl2br w:val="nil"/>
              <w:tr2bl w:val="nil"/>
            </w:tcBorders>
            <w:noWrap w:val="0"/>
            <w:vAlign w:val="center"/>
          </w:tcPr>
          <w:p w14:paraId="4BA59DC9">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注册资金</w:t>
            </w:r>
          </w:p>
        </w:tc>
        <w:tc>
          <w:tcPr>
            <w:tcW w:w="2049" w:type="dxa"/>
            <w:tcBorders>
              <w:tl2br w:val="nil"/>
              <w:tr2bl w:val="nil"/>
            </w:tcBorders>
            <w:noWrap w:val="0"/>
            <w:vAlign w:val="center"/>
          </w:tcPr>
          <w:p w14:paraId="108DB082">
            <w:pPr>
              <w:autoSpaceDE w:val="0"/>
              <w:autoSpaceDN w:val="0"/>
              <w:adjustRightInd w:val="0"/>
              <w:spacing w:line="400" w:lineRule="exact"/>
              <w:jc w:val="right"/>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万元</w:t>
            </w:r>
          </w:p>
        </w:tc>
        <w:tc>
          <w:tcPr>
            <w:tcW w:w="1880" w:type="dxa"/>
            <w:vMerge w:val="restart"/>
            <w:tcBorders>
              <w:tl2br w:val="nil"/>
              <w:tr2bl w:val="nil"/>
            </w:tcBorders>
            <w:noWrap w:val="0"/>
            <w:vAlign w:val="center"/>
          </w:tcPr>
          <w:p w14:paraId="1CE2779F">
            <w:pPr>
              <w:spacing w:line="44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固定资产</w:t>
            </w:r>
          </w:p>
        </w:tc>
        <w:tc>
          <w:tcPr>
            <w:tcW w:w="1880" w:type="dxa"/>
            <w:tcBorders>
              <w:tl2br w:val="nil"/>
              <w:tr2bl w:val="nil"/>
            </w:tcBorders>
            <w:noWrap w:val="0"/>
            <w:vAlign w:val="center"/>
          </w:tcPr>
          <w:p w14:paraId="0BD15634">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原值</w:t>
            </w:r>
          </w:p>
        </w:tc>
        <w:tc>
          <w:tcPr>
            <w:tcW w:w="1881" w:type="dxa"/>
            <w:tcBorders>
              <w:tl2br w:val="nil"/>
              <w:tr2bl w:val="nil"/>
            </w:tcBorders>
            <w:noWrap w:val="0"/>
            <w:vAlign w:val="center"/>
          </w:tcPr>
          <w:p w14:paraId="53A2F259">
            <w:pPr>
              <w:autoSpaceDE w:val="0"/>
              <w:autoSpaceDN w:val="0"/>
              <w:adjustRightInd w:val="0"/>
              <w:spacing w:line="400" w:lineRule="exact"/>
              <w:jc w:val="right"/>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万元</w:t>
            </w:r>
          </w:p>
        </w:tc>
      </w:tr>
      <w:tr w14:paraId="55098F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711" w:type="dxa"/>
            <w:tcBorders>
              <w:tl2br w:val="nil"/>
              <w:tr2bl w:val="nil"/>
            </w:tcBorders>
            <w:noWrap w:val="0"/>
            <w:vAlign w:val="center"/>
          </w:tcPr>
          <w:p w14:paraId="307DC0E8">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流动资金</w:t>
            </w:r>
          </w:p>
        </w:tc>
        <w:tc>
          <w:tcPr>
            <w:tcW w:w="2049" w:type="dxa"/>
            <w:tcBorders>
              <w:tl2br w:val="nil"/>
              <w:tr2bl w:val="nil"/>
            </w:tcBorders>
            <w:noWrap w:val="0"/>
            <w:vAlign w:val="center"/>
          </w:tcPr>
          <w:p w14:paraId="392B0ACF">
            <w:pPr>
              <w:autoSpaceDE w:val="0"/>
              <w:autoSpaceDN w:val="0"/>
              <w:adjustRightInd w:val="0"/>
              <w:spacing w:line="400" w:lineRule="exact"/>
              <w:jc w:val="right"/>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万元</w:t>
            </w:r>
          </w:p>
        </w:tc>
        <w:tc>
          <w:tcPr>
            <w:tcW w:w="1880" w:type="dxa"/>
            <w:vMerge w:val="continue"/>
            <w:tcBorders>
              <w:tl2br w:val="nil"/>
              <w:tr2bl w:val="nil"/>
            </w:tcBorders>
            <w:noWrap w:val="0"/>
            <w:vAlign w:val="center"/>
          </w:tcPr>
          <w:p w14:paraId="68AB465C">
            <w:pPr>
              <w:spacing w:line="440" w:lineRule="exact"/>
              <w:jc w:val="center"/>
              <w:rPr>
                <w:rFonts w:hint="eastAsia" w:ascii="宋体" w:hAnsi="宋体" w:eastAsia="宋体" w:cs="宋体"/>
                <w:color w:val="auto"/>
                <w:szCs w:val="21"/>
                <w:highlight w:val="none"/>
                <w:vertAlign w:val="baseline"/>
              </w:rPr>
            </w:pPr>
          </w:p>
        </w:tc>
        <w:tc>
          <w:tcPr>
            <w:tcW w:w="1880" w:type="dxa"/>
            <w:tcBorders>
              <w:tl2br w:val="nil"/>
              <w:tr2bl w:val="nil"/>
            </w:tcBorders>
            <w:noWrap w:val="0"/>
            <w:vAlign w:val="center"/>
          </w:tcPr>
          <w:p w14:paraId="7893284B">
            <w:pPr>
              <w:autoSpaceDE w:val="0"/>
              <w:autoSpaceDN w:val="0"/>
              <w:adjustRightInd w:val="0"/>
              <w:spacing w:line="40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净值</w:t>
            </w:r>
          </w:p>
        </w:tc>
        <w:tc>
          <w:tcPr>
            <w:tcW w:w="1881" w:type="dxa"/>
            <w:tcBorders>
              <w:tl2br w:val="nil"/>
              <w:tr2bl w:val="nil"/>
            </w:tcBorders>
            <w:noWrap w:val="0"/>
            <w:vAlign w:val="center"/>
          </w:tcPr>
          <w:p w14:paraId="7C0F1E5C">
            <w:pPr>
              <w:autoSpaceDE w:val="0"/>
              <w:autoSpaceDN w:val="0"/>
              <w:adjustRightInd w:val="0"/>
              <w:spacing w:line="400" w:lineRule="exact"/>
              <w:jc w:val="right"/>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万元</w:t>
            </w:r>
          </w:p>
        </w:tc>
      </w:tr>
      <w:tr w14:paraId="2372F3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711" w:type="dxa"/>
            <w:tcBorders>
              <w:tl2br w:val="nil"/>
              <w:tr2bl w:val="nil"/>
            </w:tcBorders>
            <w:noWrap w:val="0"/>
            <w:vAlign w:val="center"/>
          </w:tcPr>
          <w:p w14:paraId="0E79B6BA">
            <w:pPr>
              <w:autoSpaceDE w:val="0"/>
              <w:autoSpaceDN w:val="0"/>
              <w:adjustRightIn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p>
        </w:tc>
        <w:tc>
          <w:tcPr>
            <w:tcW w:w="2049" w:type="dxa"/>
            <w:tcBorders>
              <w:tl2br w:val="nil"/>
              <w:tr2bl w:val="nil"/>
            </w:tcBorders>
            <w:noWrap w:val="0"/>
            <w:vAlign w:val="center"/>
          </w:tcPr>
          <w:p w14:paraId="337375A8">
            <w:pPr>
              <w:autoSpaceDE w:val="0"/>
              <w:autoSpaceDN w:val="0"/>
              <w:adjustRightInd w:val="0"/>
              <w:spacing w:line="400" w:lineRule="exact"/>
              <w:jc w:val="center"/>
              <w:rPr>
                <w:rFonts w:hint="eastAsia" w:ascii="宋体" w:hAnsi="宋体" w:eastAsia="宋体" w:cs="宋体"/>
                <w:color w:val="auto"/>
                <w:szCs w:val="21"/>
                <w:highlight w:val="none"/>
              </w:rPr>
            </w:pPr>
          </w:p>
        </w:tc>
        <w:tc>
          <w:tcPr>
            <w:tcW w:w="1880" w:type="dxa"/>
            <w:vMerge w:val="restart"/>
            <w:tcBorders>
              <w:tl2br w:val="nil"/>
              <w:tr2bl w:val="nil"/>
            </w:tcBorders>
            <w:noWrap w:val="0"/>
            <w:vAlign w:val="center"/>
          </w:tcPr>
          <w:p w14:paraId="77288B8D">
            <w:pPr>
              <w:spacing w:line="440" w:lineRule="exact"/>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rPr>
              <w:t>职工</w:t>
            </w:r>
            <w:r>
              <w:rPr>
                <w:rFonts w:hint="eastAsia" w:ascii="宋体" w:hAnsi="宋体" w:eastAsia="宋体" w:cs="宋体"/>
                <w:color w:val="auto"/>
                <w:szCs w:val="21"/>
                <w:highlight w:val="none"/>
                <w:lang w:eastAsia="zh-CN"/>
              </w:rPr>
              <w:t>人数</w:t>
            </w:r>
          </w:p>
        </w:tc>
        <w:tc>
          <w:tcPr>
            <w:tcW w:w="3761" w:type="dxa"/>
            <w:gridSpan w:val="2"/>
            <w:vMerge w:val="restart"/>
            <w:tcBorders>
              <w:tl2br w:val="nil"/>
              <w:tr2bl w:val="nil"/>
            </w:tcBorders>
            <w:noWrap w:val="0"/>
            <w:vAlign w:val="center"/>
          </w:tcPr>
          <w:p w14:paraId="2FC1CA64">
            <w:pPr>
              <w:autoSpaceDE w:val="0"/>
              <w:autoSpaceDN w:val="0"/>
              <w:adjustRightInd w:val="0"/>
              <w:spacing w:line="400" w:lineRule="exact"/>
              <w:jc w:val="both"/>
              <w:rPr>
                <w:rFonts w:hint="eastAsia" w:ascii="宋体" w:hAnsi="宋体" w:eastAsia="宋体" w:cs="宋体"/>
                <w:color w:val="auto"/>
                <w:szCs w:val="21"/>
                <w:highlight w:val="none"/>
              </w:rPr>
            </w:pP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bCs/>
                <w:color w:val="auto"/>
                <w:szCs w:val="21"/>
                <w:highlight w:val="none"/>
              </w:rPr>
              <w:t>人</w:t>
            </w:r>
          </w:p>
        </w:tc>
      </w:tr>
      <w:tr w14:paraId="2C2EAE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11" w:type="dxa"/>
            <w:tcBorders>
              <w:tl2br w:val="nil"/>
              <w:tr2bl w:val="nil"/>
            </w:tcBorders>
            <w:noWrap w:val="0"/>
            <w:vAlign w:val="center"/>
          </w:tcPr>
          <w:p w14:paraId="146A822F">
            <w:pPr>
              <w:autoSpaceDE w:val="0"/>
              <w:autoSpaceDN w:val="0"/>
              <w:adjustRightIn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账号</w:t>
            </w:r>
          </w:p>
        </w:tc>
        <w:tc>
          <w:tcPr>
            <w:tcW w:w="2049" w:type="dxa"/>
            <w:tcBorders>
              <w:tl2br w:val="nil"/>
              <w:tr2bl w:val="nil"/>
            </w:tcBorders>
            <w:noWrap w:val="0"/>
            <w:vAlign w:val="center"/>
          </w:tcPr>
          <w:p w14:paraId="5D9DA5B8">
            <w:pPr>
              <w:autoSpaceDE w:val="0"/>
              <w:autoSpaceDN w:val="0"/>
              <w:adjustRightIn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基本银行账号</w:t>
            </w:r>
          </w:p>
        </w:tc>
        <w:tc>
          <w:tcPr>
            <w:tcW w:w="1880" w:type="dxa"/>
            <w:vMerge w:val="continue"/>
            <w:tcBorders>
              <w:tl2br w:val="nil"/>
              <w:tr2bl w:val="nil"/>
            </w:tcBorders>
            <w:noWrap w:val="0"/>
            <w:vAlign w:val="center"/>
          </w:tcPr>
          <w:p w14:paraId="6223895D">
            <w:pPr>
              <w:spacing w:line="440" w:lineRule="exact"/>
              <w:jc w:val="center"/>
              <w:rPr>
                <w:rFonts w:hint="eastAsia" w:ascii="宋体" w:hAnsi="宋体" w:eastAsia="宋体" w:cs="宋体"/>
                <w:color w:val="auto"/>
                <w:szCs w:val="21"/>
                <w:highlight w:val="none"/>
                <w:vertAlign w:val="baseline"/>
              </w:rPr>
            </w:pPr>
          </w:p>
        </w:tc>
        <w:tc>
          <w:tcPr>
            <w:tcW w:w="3761" w:type="dxa"/>
            <w:gridSpan w:val="2"/>
            <w:vMerge w:val="continue"/>
            <w:tcBorders>
              <w:tl2br w:val="nil"/>
              <w:tr2bl w:val="nil"/>
            </w:tcBorders>
            <w:noWrap w:val="0"/>
            <w:vAlign w:val="center"/>
          </w:tcPr>
          <w:p w14:paraId="2BC072E1">
            <w:pPr>
              <w:autoSpaceDE w:val="0"/>
              <w:autoSpaceDN w:val="0"/>
              <w:adjustRightInd w:val="0"/>
              <w:spacing w:line="400" w:lineRule="exact"/>
              <w:jc w:val="right"/>
              <w:rPr>
                <w:rFonts w:hint="eastAsia" w:ascii="宋体" w:hAnsi="宋体" w:eastAsia="宋体" w:cs="宋体"/>
                <w:color w:val="auto"/>
                <w:szCs w:val="21"/>
                <w:highlight w:val="none"/>
              </w:rPr>
            </w:pPr>
          </w:p>
        </w:tc>
      </w:tr>
      <w:tr w14:paraId="111205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1711" w:type="dxa"/>
            <w:tcBorders>
              <w:tl2br w:val="nil"/>
              <w:tr2bl w:val="nil"/>
            </w:tcBorders>
            <w:noWrap w:val="0"/>
            <w:vAlign w:val="center"/>
          </w:tcPr>
          <w:p w14:paraId="4E8BD76A">
            <w:pPr>
              <w:autoSpaceDE w:val="0"/>
              <w:autoSpaceDN w:val="0"/>
              <w:adjustRightIn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经营范围</w:t>
            </w:r>
          </w:p>
        </w:tc>
        <w:tc>
          <w:tcPr>
            <w:tcW w:w="7690" w:type="dxa"/>
            <w:gridSpan w:val="4"/>
            <w:tcBorders>
              <w:tl2br w:val="nil"/>
              <w:tr2bl w:val="nil"/>
            </w:tcBorders>
            <w:noWrap w:val="0"/>
            <w:vAlign w:val="center"/>
          </w:tcPr>
          <w:p w14:paraId="4D23DCC0">
            <w:pPr>
              <w:autoSpaceDE w:val="0"/>
              <w:autoSpaceDN w:val="0"/>
              <w:adjustRightInd w:val="0"/>
              <w:spacing w:line="400" w:lineRule="exact"/>
              <w:jc w:val="center"/>
              <w:rPr>
                <w:rFonts w:hint="eastAsia" w:ascii="宋体" w:hAnsi="宋体" w:eastAsia="宋体" w:cs="宋体"/>
                <w:color w:val="auto"/>
                <w:szCs w:val="21"/>
                <w:highlight w:val="none"/>
              </w:rPr>
            </w:pPr>
          </w:p>
        </w:tc>
      </w:tr>
      <w:tr w14:paraId="34D282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1711" w:type="dxa"/>
            <w:tcBorders>
              <w:tl2br w:val="nil"/>
              <w:tr2bl w:val="nil"/>
            </w:tcBorders>
            <w:noWrap w:val="0"/>
            <w:vAlign w:val="center"/>
          </w:tcPr>
          <w:p w14:paraId="0B420A57">
            <w:pPr>
              <w:autoSpaceDE w:val="0"/>
              <w:autoSpaceDN w:val="0"/>
              <w:adjustRightIn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c>
          <w:tcPr>
            <w:tcW w:w="7690" w:type="dxa"/>
            <w:gridSpan w:val="4"/>
            <w:tcBorders>
              <w:tl2br w:val="nil"/>
              <w:tr2bl w:val="nil"/>
            </w:tcBorders>
            <w:noWrap w:val="0"/>
            <w:vAlign w:val="center"/>
          </w:tcPr>
          <w:p w14:paraId="7965844B">
            <w:pPr>
              <w:autoSpaceDE w:val="0"/>
              <w:autoSpaceDN w:val="0"/>
              <w:adjustRightInd w:val="0"/>
              <w:spacing w:line="400" w:lineRule="exact"/>
              <w:jc w:val="center"/>
              <w:rPr>
                <w:rFonts w:hint="eastAsia" w:ascii="宋体" w:hAnsi="宋体" w:eastAsia="宋体" w:cs="宋体"/>
                <w:color w:val="auto"/>
                <w:szCs w:val="21"/>
                <w:highlight w:val="none"/>
              </w:rPr>
            </w:pPr>
          </w:p>
        </w:tc>
      </w:tr>
    </w:tbl>
    <w:p w14:paraId="319D1F37">
      <w:pPr>
        <w:spacing w:line="440" w:lineRule="exact"/>
        <w:rPr>
          <w:rFonts w:hint="eastAsia" w:ascii="宋体" w:hAnsi="宋体" w:eastAsia="宋体" w:cs="宋体"/>
          <w:color w:val="auto"/>
          <w:szCs w:val="21"/>
          <w:highlight w:val="none"/>
        </w:rPr>
      </w:pPr>
    </w:p>
    <w:p w14:paraId="724CE165">
      <w:pPr>
        <w:pStyle w:val="9"/>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left"/>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lang w:val="en-US" w:eastAsia="zh-CN"/>
        </w:rPr>
        <w:t xml:space="preserve">                                             </w:t>
      </w:r>
      <w:r>
        <w:rPr>
          <w:rFonts w:hint="eastAsia" w:ascii="宋体" w:hAnsi="宋体" w:eastAsia="宋体" w:cs="宋体"/>
          <w:b w:val="0"/>
          <w:color w:val="auto"/>
          <w:sz w:val="21"/>
          <w:szCs w:val="21"/>
          <w:highlight w:val="none"/>
          <w:lang w:eastAsia="zh-CN"/>
        </w:rPr>
        <w:t>供应商</w:t>
      </w:r>
      <w:r>
        <w:rPr>
          <w:rFonts w:hint="eastAsia" w:ascii="宋体" w:hAnsi="宋体" w:eastAsia="宋体" w:cs="宋体"/>
          <w:b w:val="0"/>
          <w:color w:val="auto"/>
          <w:sz w:val="21"/>
          <w:szCs w:val="21"/>
          <w:highlight w:val="none"/>
        </w:rPr>
        <w:t>：</w:t>
      </w:r>
      <w:r>
        <w:rPr>
          <w:rFonts w:hint="eastAsia" w:ascii="宋体" w:hAnsi="宋体" w:eastAsia="宋体" w:cs="宋体"/>
          <w:b w:val="0"/>
          <w:color w:val="auto"/>
          <w:sz w:val="21"/>
          <w:szCs w:val="21"/>
          <w:highlight w:val="none"/>
          <w:u w:val="single"/>
        </w:rPr>
        <w:t xml:space="preserve">               （单位全称、盖章）   </w:t>
      </w:r>
    </w:p>
    <w:p w14:paraId="14E3B874">
      <w:pPr>
        <w:pStyle w:val="9"/>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left"/>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lang w:val="en-US" w:eastAsia="zh-CN"/>
        </w:rPr>
        <w:t xml:space="preserve">                                             </w:t>
      </w:r>
      <w:r>
        <w:rPr>
          <w:rFonts w:hint="eastAsia" w:ascii="宋体" w:hAnsi="宋体" w:eastAsia="宋体" w:cs="宋体"/>
          <w:b w:val="0"/>
          <w:color w:val="auto"/>
          <w:sz w:val="21"/>
          <w:szCs w:val="21"/>
          <w:highlight w:val="none"/>
        </w:rPr>
        <w:t>法定代表人或授权代表：</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u w:val="single"/>
          <w:lang w:eastAsia="zh-CN"/>
        </w:rPr>
        <w:t>盖章或签字</w:t>
      </w:r>
      <w:r>
        <w:rPr>
          <w:rFonts w:hint="eastAsia" w:ascii="宋体" w:hAnsi="宋体" w:eastAsia="宋体" w:cs="宋体"/>
          <w:b w:val="0"/>
          <w:color w:val="auto"/>
          <w:sz w:val="21"/>
          <w:szCs w:val="21"/>
          <w:highlight w:val="none"/>
          <w:u w:val="single"/>
        </w:rPr>
        <w:t xml:space="preserve">）    </w:t>
      </w:r>
    </w:p>
    <w:p w14:paraId="550D607C">
      <w:pPr>
        <w:spacing w:line="440" w:lineRule="exact"/>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lang w:val="en-US" w:eastAsia="zh-CN"/>
        </w:rPr>
        <w:t xml:space="preserve">                                            </w:t>
      </w:r>
      <w:r>
        <w:rPr>
          <w:rFonts w:hint="eastAsia" w:ascii="宋体" w:hAnsi="宋体" w:cs="宋体"/>
          <w:b w:val="0"/>
          <w:color w:val="auto"/>
          <w:sz w:val="21"/>
          <w:szCs w:val="21"/>
          <w:highlight w:val="none"/>
          <w:lang w:val="en-US" w:eastAsia="zh-CN"/>
        </w:rPr>
        <w:t xml:space="preserve"> </w:t>
      </w:r>
      <w:r>
        <w:rPr>
          <w:rFonts w:hint="eastAsia" w:ascii="宋体" w:hAnsi="宋体" w:eastAsia="宋体" w:cs="宋体"/>
          <w:b w:val="0"/>
          <w:color w:val="auto"/>
          <w:sz w:val="21"/>
          <w:szCs w:val="21"/>
          <w:highlight w:val="none"/>
        </w:rPr>
        <w:t>日</w:t>
      </w:r>
      <w:r>
        <w:rPr>
          <w:rFonts w:hint="eastAsia" w:ascii="宋体" w:hAnsi="宋体" w:cs="宋体"/>
          <w:b w:val="0"/>
          <w:color w:val="auto"/>
          <w:sz w:val="21"/>
          <w:szCs w:val="21"/>
          <w:highlight w:val="none"/>
          <w:lang w:val="en-US" w:eastAsia="zh-CN"/>
        </w:rPr>
        <w:t xml:space="preserve">  </w:t>
      </w:r>
      <w:r>
        <w:rPr>
          <w:rFonts w:hint="eastAsia" w:ascii="宋体" w:hAnsi="宋体" w:eastAsia="宋体" w:cs="宋体"/>
          <w:b w:val="0"/>
          <w:color w:val="auto"/>
          <w:sz w:val="21"/>
          <w:szCs w:val="21"/>
          <w:highlight w:val="none"/>
        </w:rPr>
        <w:t>期：</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rPr>
        <w:t>年</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rPr>
        <w:t>月</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rPr>
        <w:t>日</w:t>
      </w:r>
    </w:p>
    <w:p w14:paraId="1DCA753E">
      <w:pPr>
        <w:pStyle w:val="2"/>
        <w:rPr>
          <w:rFonts w:hint="eastAsia" w:ascii="宋体" w:hAnsi="宋体" w:eastAsia="宋体" w:cs="宋体"/>
          <w:b w:val="0"/>
          <w:color w:val="auto"/>
          <w:sz w:val="21"/>
          <w:szCs w:val="21"/>
          <w:highlight w:val="none"/>
        </w:rPr>
      </w:pPr>
    </w:p>
    <w:p w14:paraId="6CC6C1B1">
      <w:pPr>
        <w:rPr>
          <w:rFonts w:hint="eastAsia"/>
        </w:rPr>
      </w:pPr>
    </w:p>
    <w:p w14:paraId="1C3B10D1">
      <w:pPr>
        <w:keepNext w:val="0"/>
        <w:keepLines w:val="0"/>
        <w:pageBreakBefore w:val="0"/>
        <w:numPr>
          <w:ilvl w:val="0"/>
          <w:numId w:val="1"/>
        </w:numPr>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供应商</w:t>
      </w:r>
      <w:r>
        <w:rPr>
          <w:rFonts w:hint="eastAsia" w:ascii="宋体" w:hAnsi="宋体" w:eastAsia="宋体" w:cs="宋体"/>
          <w:b/>
          <w:color w:val="auto"/>
          <w:sz w:val="28"/>
          <w:szCs w:val="28"/>
          <w:highlight w:val="none"/>
        </w:rPr>
        <w:t>资格文件</w:t>
      </w:r>
    </w:p>
    <w:p w14:paraId="6DE05A14">
      <w:pPr>
        <w:pStyle w:val="3"/>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22" w:firstLineChars="200"/>
        <w:jc w:val="both"/>
        <w:textAlignment w:val="auto"/>
        <w:outlineLvl w:val="9"/>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2.1</w:t>
      </w:r>
      <w:r>
        <w:rPr>
          <w:rFonts w:hint="eastAsia" w:ascii="宋体" w:hAnsi="宋体" w:eastAsia="宋体" w:cs="宋体"/>
          <w:b/>
          <w:bCs/>
          <w:color w:val="auto"/>
          <w:sz w:val="21"/>
          <w:szCs w:val="21"/>
          <w:highlight w:val="none"/>
        </w:rPr>
        <w:t>满足《中华人民共和国政府采购法》第二十二条规定的条件</w:t>
      </w:r>
      <w:r>
        <w:rPr>
          <w:rFonts w:hint="eastAsia" w:ascii="宋体" w:hAnsi="宋体" w:eastAsia="宋体" w:cs="宋体"/>
          <w:b/>
          <w:bCs/>
          <w:color w:val="auto"/>
          <w:sz w:val="21"/>
          <w:szCs w:val="21"/>
          <w:highlight w:val="none"/>
          <w:lang w:eastAsia="zh-CN"/>
        </w:rPr>
        <w:t>；</w:t>
      </w:r>
    </w:p>
    <w:p w14:paraId="52526D52">
      <w:pPr>
        <w:pStyle w:val="3"/>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22" w:firstLineChars="200"/>
        <w:jc w:val="both"/>
        <w:textAlignment w:val="auto"/>
        <w:outlineLvl w:val="9"/>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 xml:space="preserve">2.2供应商应提供健全的财务会计制度的证明材料； </w:t>
      </w:r>
    </w:p>
    <w:p w14:paraId="04DDFC86">
      <w:pPr>
        <w:pStyle w:val="3"/>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22" w:firstLineChars="200"/>
        <w:jc w:val="both"/>
        <w:textAlignment w:val="auto"/>
        <w:outlineLvl w:val="9"/>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 xml:space="preserve">2.3单位负责人为同一人或者存在直接控股、管理关系的不同供应商不得参加同一合同项下的政府采购活动； 为本项目提供整体设计、规范编制或者项目管理、监理、检测等服务的供应商，不得再参加该采购项目的其他采购活动。 </w:t>
      </w:r>
    </w:p>
    <w:p w14:paraId="1591356D">
      <w:pPr>
        <w:pStyle w:val="3"/>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22" w:firstLineChars="200"/>
        <w:jc w:val="both"/>
        <w:textAlignment w:val="auto"/>
        <w:outlineLvl w:val="9"/>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2.</w:t>
      </w:r>
      <w:r>
        <w:rPr>
          <w:rFonts w:hint="eastAsia" w:ascii="宋体" w:hAnsi="宋体" w:cs="宋体"/>
          <w:b/>
          <w:bCs/>
          <w:color w:val="auto"/>
          <w:sz w:val="21"/>
          <w:szCs w:val="21"/>
          <w:highlight w:val="none"/>
          <w:lang w:val="en-US" w:eastAsia="zh-CN"/>
        </w:rPr>
        <w:t>4特定资格要求：</w:t>
      </w:r>
    </w:p>
    <w:p w14:paraId="528BECE1">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（1）供应商须具备独立承担民事责任能力的法人、其他组织或自然人，提供营业执照/事业单位法人证书/非企业专业服务机构执业许可证/自然人身份证；</w:t>
      </w:r>
      <w:r>
        <w:rPr>
          <w:rFonts w:hint="eastAsia" w:ascii="宋体" w:hAnsi="宋体" w:eastAsia="宋体" w:cs="宋体"/>
          <w:b/>
          <w:color w:val="auto"/>
          <w:sz w:val="21"/>
          <w:szCs w:val="21"/>
          <w:highlight w:val="none"/>
          <w:lang w:val="en-US" w:eastAsia="zh-CN"/>
        </w:rPr>
        <w:t xml:space="preserve"> </w:t>
      </w:r>
    </w:p>
    <w:p w14:paraId="4F0799A7">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kern w:val="2"/>
          <w:sz w:val="21"/>
          <w:szCs w:val="21"/>
          <w:lang w:val="en-US" w:eastAsia="zh-CN" w:bidi="ar-SA"/>
        </w:rPr>
        <w:t>（2）</w:t>
      </w:r>
      <w:r>
        <w:rPr>
          <w:rFonts w:hint="eastAsia" w:ascii="宋体" w:hAnsi="宋体" w:eastAsia="宋体" w:cs="宋体"/>
          <w:b w:val="0"/>
          <w:bCs/>
          <w:color w:val="auto"/>
          <w:sz w:val="21"/>
          <w:szCs w:val="21"/>
          <w:highlight w:val="none"/>
          <w:lang w:val="en-US" w:eastAsia="zh-CN"/>
        </w:rPr>
        <w:t xml:space="preserve">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 </w:t>
      </w:r>
    </w:p>
    <w:p w14:paraId="6291F278">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kern w:val="2"/>
          <w:sz w:val="21"/>
          <w:szCs w:val="21"/>
          <w:lang w:val="en-US" w:eastAsia="zh-CN" w:bidi="ar-SA"/>
        </w:rPr>
        <w:t>（3）</w:t>
      </w:r>
      <w:r>
        <w:rPr>
          <w:rFonts w:hint="eastAsia" w:ascii="宋体" w:hAnsi="宋体" w:eastAsia="宋体" w:cs="宋体"/>
          <w:b w:val="0"/>
          <w:bCs/>
          <w:color w:val="auto"/>
          <w:sz w:val="21"/>
          <w:szCs w:val="21"/>
          <w:highlight w:val="none"/>
          <w:lang w:val="en-US" w:eastAsia="zh-CN"/>
        </w:rPr>
        <w:t xml:space="preserve">供应商须提供2024年度财务报告；或其基本开户银行出具的资信证明；或磋商担保函（以上三种形式的资料提供任何一种即可）； </w:t>
      </w:r>
    </w:p>
    <w:p w14:paraId="117D9AC9">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kern w:val="2"/>
          <w:sz w:val="21"/>
          <w:szCs w:val="21"/>
          <w:lang w:val="en-US" w:eastAsia="zh-CN" w:bidi="ar-SA"/>
        </w:rPr>
        <w:t>（4）</w:t>
      </w:r>
      <w:r>
        <w:rPr>
          <w:rFonts w:hint="eastAsia" w:ascii="宋体" w:hAnsi="宋体" w:eastAsia="宋体" w:cs="宋体"/>
          <w:b w:val="0"/>
          <w:bCs/>
          <w:color w:val="auto"/>
          <w:sz w:val="21"/>
          <w:szCs w:val="21"/>
          <w:highlight w:val="none"/>
          <w:lang w:val="en-US" w:eastAsia="zh-CN"/>
        </w:rPr>
        <w:t xml:space="preserve">供应商参加政府采购活动前3年内在经营活动中没有重大违法记录的书面声明； </w:t>
      </w:r>
    </w:p>
    <w:p w14:paraId="63046F53">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kern w:val="2"/>
          <w:sz w:val="21"/>
          <w:szCs w:val="21"/>
          <w:lang w:val="en-US" w:eastAsia="zh-CN" w:bidi="ar-SA"/>
        </w:rPr>
        <w:t>（5）</w:t>
      </w:r>
      <w:r>
        <w:rPr>
          <w:rFonts w:hint="eastAsia" w:ascii="宋体" w:hAnsi="宋体" w:eastAsia="宋体" w:cs="宋体"/>
          <w:b w:val="0"/>
          <w:bCs/>
          <w:color w:val="auto"/>
          <w:sz w:val="21"/>
          <w:szCs w:val="21"/>
          <w:highlight w:val="none"/>
          <w:lang w:val="en-US" w:eastAsia="zh-CN"/>
        </w:rPr>
        <w:t xml:space="preserve">提供具有履行合同所必需的设备和专业技术能力的承诺； </w:t>
      </w:r>
    </w:p>
    <w:p w14:paraId="437BEE1B">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kern w:val="2"/>
          <w:sz w:val="21"/>
          <w:szCs w:val="21"/>
          <w:lang w:val="en-US" w:eastAsia="zh-CN" w:bidi="ar-SA"/>
        </w:rPr>
        <w:t>（6）</w:t>
      </w:r>
      <w:r>
        <w:rPr>
          <w:rFonts w:hint="eastAsia" w:ascii="宋体" w:hAnsi="宋体" w:eastAsia="宋体" w:cs="宋体"/>
          <w:b w:val="0"/>
          <w:bCs/>
          <w:color w:val="auto"/>
          <w:sz w:val="21"/>
          <w:szCs w:val="21"/>
          <w:highlight w:val="none"/>
          <w:lang w:val="en-US" w:eastAsia="zh-CN"/>
        </w:rPr>
        <w:t xml:space="preserve">本项目为专门面向中小企业采购项目，供应商应为中型企业或小型或监狱企业或残疾人福利性单位； </w:t>
      </w:r>
    </w:p>
    <w:p w14:paraId="513276A5">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kern w:val="2"/>
          <w:sz w:val="21"/>
          <w:szCs w:val="21"/>
          <w:lang w:val="en-US" w:eastAsia="zh-CN" w:bidi="ar-SA"/>
        </w:rPr>
        <w:t>（7）</w:t>
      </w:r>
      <w:r>
        <w:rPr>
          <w:rFonts w:hint="eastAsia" w:ascii="宋体" w:hAnsi="宋体" w:eastAsia="宋体" w:cs="宋体"/>
          <w:b w:val="0"/>
          <w:bCs/>
          <w:color w:val="auto"/>
          <w:sz w:val="21"/>
          <w:szCs w:val="21"/>
          <w:highlight w:val="none"/>
          <w:lang w:val="en-US" w:eastAsia="zh-CN"/>
        </w:rPr>
        <w:t>供应商不得为“信用中国”网站（www.creditchina.gov.cn）中重大税收违法失信主体的供应商；不得为“中国执行信息公开网”网站（court.gov.cn）中失信被执行人；不得为中国政府采购网（www.ccgp.gov.cn）政府采购严重违法失信行为记录名单中被财政部门禁止参加政府采购活动的供应商</w:t>
      </w:r>
      <w:r>
        <w:rPr>
          <w:rFonts w:hint="eastAsia" w:ascii="宋体" w:hAnsi="宋体" w:cs="宋体"/>
          <w:b w:val="0"/>
          <w:bCs/>
          <w:color w:val="auto"/>
          <w:sz w:val="21"/>
          <w:szCs w:val="21"/>
          <w:highlight w:val="none"/>
          <w:lang w:val="en-US" w:eastAsia="zh-CN"/>
        </w:rPr>
        <w:t>；</w:t>
      </w:r>
      <w:r>
        <w:rPr>
          <w:rFonts w:hint="eastAsia" w:ascii="宋体" w:hAnsi="宋体" w:eastAsia="宋体" w:cs="宋体"/>
          <w:b w:val="0"/>
          <w:bCs/>
          <w:color w:val="auto"/>
          <w:sz w:val="21"/>
          <w:szCs w:val="21"/>
          <w:highlight w:val="none"/>
          <w:lang w:val="en-US" w:eastAsia="zh-CN"/>
        </w:rPr>
        <w:t xml:space="preserve"> </w:t>
      </w:r>
    </w:p>
    <w:p w14:paraId="32EF289F">
      <w:pPr>
        <w:pStyle w:val="3"/>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20" w:firstLineChars="200"/>
        <w:jc w:val="both"/>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（8）法定代表人授权书及被授权人身份证（法定代表人直接参加磋商的须提供其法定代表人身份证，被授权人参加磋商的须出具本单位的社保缴纳证明）</w:t>
      </w:r>
      <w:r>
        <w:rPr>
          <w:rFonts w:hint="eastAsia" w:ascii="宋体" w:hAnsi="宋体" w:cs="宋体"/>
          <w:b w:val="0"/>
          <w:bCs/>
          <w:color w:val="auto"/>
          <w:sz w:val="21"/>
          <w:szCs w:val="21"/>
          <w:highlight w:val="none"/>
          <w:lang w:val="en-US" w:eastAsia="zh-CN"/>
        </w:rPr>
        <w:t>。</w:t>
      </w:r>
    </w:p>
    <w:p w14:paraId="6E8837F2">
      <w:pPr>
        <w:pStyle w:val="3"/>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22" w:firstLineChars="200"/>
        <w:jc w:val="both"/>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2F80004B">
      <w:pPr>
        <w:spacing w:line="440" w:lineRule="exact"/>
        <w:rPr>
          <w:rFonts w:hint="default"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附件:</w:t>
      </w:r>
    </w:p>
    <w:p w14:paraId="18AF5CB1">
      <w:pPr>
        <w:spacing w:beforeLines="50" w:afterLines="50" w:line="440" w:lineRule="exact"/>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rPr>
        <w:t>法定代表人授权书</w:t>
      </w:r>
      <w:r>
        <w:rPr>
          <w:rFonts w:hint="eastAsia" w:ascii="宋体" w:hAnsi="宋体" w:eastAsia="宋体" w:cs="宋体"/>
          <w:b/>
          <w:color w:val="auto"/>
          <w:sz w:val="21"/>
          <w:szCs w:val="21"/>
          <w:highlight w:val="none"/>
          <w:lang w:eastAsia="zh-CN"/>
        </w:rPr>
        <w:t>（格式）</w:t>
      </w:r>
    </w:p>
    <w:p w14:paraId="0816AD89">
      <w:pPr>
        <w:spacing w:beforeLines="50" w:line="44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致：陕西国信招标有限公司</w:t>
      </w:r>
    </w:p>
    <w:p w14:paraId="35C3EA4D">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本授权声明：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名称）按中华人民共和国法律于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日</w:t>
      </w:r>
      <w:r>
        <w:rPr>
          <w:rFonts w:hint="eastAsia" w:ascii="宋体" w:hAnsi="宋体" w:eastAsia="宋体" w:cs="宋体"/>
          <w:color w:val="auto"/>
          <w:sz w:val="21"/>
          <w:szCs w:val="21"/>
          <w:highlight w:val="none"/>
        </w:rPr>
        <w:t>成立。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（法定代表人姓名、职务）特授权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（被授权人姓名、职务、）为我方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eastAsia="zh-CN"/>
        </w:rPr>
        <w:t>GXZB20</w:t>
      </w: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谈判</w:t>
      </w:r>
      <w:r>
        <w:rPr>
          <w:rFonts w:hint="eastAsia" w:ascii="宋体" w:hAnsi="宋体" w:eastAsia="宋体" w:cs="宋体"/>
          <w:color w:val="auto"/>
          <w:sz w:val="21"/>
          <w:szCs w:val="21"/>
          <w:highlight w:val="none"/>
        </w:rPr>
        <w:t>活动的合法代表，以我方名义全权处理该项目有关</w:t>
      </w:r>
      <w:r>
        <w:rPr>
          <w:rFonts w:hint="eastAsia" w:ascii="宋体" w:hAnsi="宋体" w:cs="宋体"/>
          <w:color w:val="auto"/>
          <w:sz w:val="21"/>
          <w:szCs w:val="21"/>
          <w:highlight w:val="none"/>
          <w:lang w:val="en-US" w:eastAsia="zh-CN"/>
        </w:rPr>
        <w:t>谈判</w:t>
      </w:r>
      <w:r>
        <w:rPr>
          <w:rFonts w:hint="eastAsia" w:ascii="宋体" w:hAnsi="宋体" w:eastAsia="宋体" w:cs="宋体"/>
          <w:color w:val="auto"/>
          <w:sz w:val="21"/>
          <w:szCs w:val="21"/>
          <w:highlight w:val="none"/>
        </w:rPr>
        <w:t>、签订合同以及执行合同等一切事宜，本单位均予承认并负全部责任。</w:t>
      </w:r>
    </w:p>
    <w:p w14:paraId="0EA7CC20">
      <w:pPr>
        <w:spacing w:line="44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bCs w:val="0"/>
          <w:caps/>
          <w:color w:val="auto"/>
          <w:sz w:val="21"/>
          <w:szCs w:val="21"/>
          <w:highlight w:val="none"/>
        </w:rPr>
        <w:t>本授权有效期自</w:t>
      </w:r>
      <w:r>
        <w:rPr>
          <w:rFonts w:hint="eastAsia" w:ascii="宋体" w:hAnsi="宋体" w:eastAsia="宋体" w:cs="宋体"/>
          <w:b/>
          <w:bCs w:val="0"/>
          <w:caps/>
          <w:color w:val="auto"/>
          <w:sz w:val="21"/>
          <w:szCs w:val="21"/>
          <w:highlight w:val="none"/>
          <w:lang w:eastAsia="zh-CN"/>
        </w:rPr>
        <w:t>提交响应文件截止之日算起</w:t>
      </w:r>
      <w:r>
        <w:rPr>
          <w:rFonts w:hint="eastAsia" w:ascii="宋体" w:hAnsi="宋体" w:eastAsia="宋体" w:cs="宋体"/>
          <w:b/>
          <w:bCs w:val="0"/>
          <w:caps/>
          <w:color w:val="auto"/>
          <w:sz w:val="21"/>
          <w:szCs w:val="21"/>
          <w:highlight w:val="none"/>
        </w:rPr>
        <w:t>90</w:t>
      </w:r>
      <w:r>
        <w:rPr>
          <w:rFonts w:hint="eastAsia" w:ascii="宋体" w:hAnsi="宋体" w:eastAsia="宋体" w:cs="宋体"/>
          <w:b/>
          <w:bCs w:val="0"/>
          <w:caps/>
          <w:color w:val="auto"/>
          <w:sz w:val="21"/>
          <w:szCs w:val="21"/>
          <w:highlight w:val="none"/>
          <w:lang w:val="en-US" w:eastAsia="zh-CN"/>
        </w:rPr>
        <w:t>个</w:t>
      </w:r>
      <w:r>
        <w:rPr>
          <w:rFonts w:hint="eastAsia" w:ascii="宋体" w:hAnsi="宋体" w:eastAsia="宋体" w:cs="宋体"/>
          <w:b/>
          <w:bCs w:val="0"/>
          <w:caps/>
          <w:color w:val="auto"/>
          <w:sz w:val="21"/>
          <w:szCs w:val="21"/>
          <w:highlight w:val="none"/>
          <w:lang w:eastAsia="zh-CN"/>
        </w:rPr>
        <w:t>日历日</w:t>
      </w:r>
    </w:p>
    <w:p w14:paraId="0848318E">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附：1、授权代表信息：</w:t>
      </w:r>
    </w:p>
    <w:p w14:paraId="46E7411D">
      <w:pPr>
        <w:spacing w:line="44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年龄：</w:t>
      </w:r>
      <w:r>
        <w:rPr>
          <w:rFonts w:hint="eastAsia" w:ascii="宋体" w:hAnsi="宋体" w:eastAsia="宋体" w:cs="宋体"/>
          <w:color w:val="auto"/>
          <w:sz w:val="21"/>
          <w:szCs w:val="21"/>
          <w:highlight w:val="none"/>
          <w:u w:val="single"/>
        </w:rPr>
        <w:t xml:space="preserve">      </w:t>
      </w:r>
    </w:p>
    <w:p w14:paraId="7F820B14">
      <w:pPr>
        <w:spacing w:line="440" w:lineRule="exact"/>
        <w:ind w:firstLine="555"/>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身份证号码：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职务：</w:t>
      </w:r>
      <w:r>
        <w:rPr>
          <w:rFonts w:hint="eastAsia" w:ascii="宋体" w:hAnsi="宋体" w:eastAsia="宋体" w:cs="宋体"/>
          <w:color w:val="auto"/>
          <w:sz w:val="21"/>
          <w:szCs w:val="21"/>
          <w:highlight w:val="none"/>
          <w:u w:val="single"/>
        </w:rPr>
        <w:t xml:space="preserve">            </w:t>
      </w:r>
    </w:p>
    <w:p w14:paraId="0DC2E73A">
      <w:pPr>
        <w:spacing w:line="440" w:lineRule="exact"/>
        <w:ind w:firstLine="55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通讯地址：</w:t>
      </w:r>
      <w:r>
        <w:rPr>
          <w:rFonts w:hint="eastAsia" w:ascii="宋体" w:hAnsi="宋体" w:eastAsia="宋体" w:cs="宋体"/>
          <w:color w:val="auto"/>
          <w:sz w:val="21"/>
          <w:szCs w:val="21"/>
          <w:highlight w:val="none"/>
          <w:u w:val="single"/>
        </w:rPr>
        <w:t xml:space="preserve">                                    </w:t>
      </w:r>
    </w:p>
    <w:p w14:paraId="12C5831C">
      <w:pPr>
        <w:spacing w:line="440" w:lineRule="exact"/>
        <w:ind w:firstLine="555"/>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1E697713">
      <w:pPr>
        <w:spacing w:line="440" w:lineRule="exac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    </w:t>
      </w:r>
      <w:r>
        <w:rPr>
          <w:rFonts w:hint="eastAsia" w:ascii="宋体" w:hAnsi="宋体" w:eastAsia="宋体" w:cs="宋体"/>
          <w:color w:val="auto"/>
          <w:sz w:val="21"/>
          <w:szCs w:val="21"/>
          <w:highlight w:val="none"/>
        </w:rPr>
        <w:t>2、法定代表人身份证复印件、授权代表身份证复印件（正反两面）</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gridCol w:w="4630"/>
      </w:tblGrid>
      <w:tr w14:paraId="402B6E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630" w:type="dxa"/>
            <w:tcBorders>
              <w:tl2br w:val="nil"/>
              <w:tr2bl w:val="nil"/>
            </w:tcBorders>
            <w:noWrap w:val="0"/>
            <w:vAlign w:val="top"/>
          </w:tcPr>
          <w:p w14:paraId="4F127D24">
            <w:pPr>
              <w:spacing w:line="480" w:lineRule="exact"/>
              <w:rPr>
                <w:rFonts w:hint="eastAsia" w:ascii="宋体" w:hAnsi="宋体" w:eastAsia="宋体" w:cs="宋体"/>
                <w:color w:val="auto"/>
                <w:sz w:val="21"/>
                <w:szCs w:val="21"/>
                <w:highlight w:val="none"/>
              </w:rPr>
            </w:pPr>
          </w:p>
        </w:tc>
        <w:tc>
          <w:tcPr>
            <w:tcW w:w="4630" w:type="dxa"/>
            <w:tcBorders>
              <w:tl2br w:val="nil"/>
              <w:tr2bl w:val="nil"/>
            </w:tcBorders>
            <w:noWrap w:val="0"/>
            <w:vAlign w:val="top"/>
          </w:tcPr>
          <w:p w14:paraId="0A1BFC06">
            <w:pPr>
              <w:spacing w:line="480" w:lineRule="exact"/>
              <w:rPr>
                <w:rFonts w:hint="eastAsia" w:ascii="宋体" w:hAnsi="宋体" w:eastAsia="宋体" w:cs="宋体"/>
                <w:color w:val="auto"/>
                <w:sz w:val="21"/>
                <w:szCs w:val="21"/>
                <w:highlight w:val="none"/>
              </w:rPr>
            </w:pPr>
          </w:p>
        </w:tc>
      </w:tr>
      <w:tr w14:paraId="35413F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4630" w:type="dxa"/>
            <w:tcBorders>
              <w:tl2br w:val="nil"/>
              <w:tr2bl w:val="nil"/>
            </w:tcBorders>
            <w:noWrap w:val="0"/>
            <w:vAlign w:val="top"/>
          </w:tcPr>
          <w:p w14:paraId="5EC1B064">
            <w:pPr>
              <w:spacing w:line="480" w:lineRule="exact"/>
              <w:rPr>
                <w:rFonts w:hint="eastAsia" w:ascii="宋体" w:hAnsi="宋体" w:eastAsia="宋体" w:cs="宋体"/>
                <w:color w:val="auto"/>
                <w:sz w:val="21"/>
                <w:szCs w:val="21"/>
                <w:highlight w:val="none"/>
              </w:rPr>
            </w:pPr>
          </w:p>
        </w:tc>
        <w:tc>
          <w:tcPr>
            <w:tcW w:w="4630" w:type="dxa"/>
            <w:tcBorders>
              <w:tl2br w:val="nil"/>
              <w:tr2bl w:val="nil"/>
            </w:tcBorders>
            <w:noWrap w:val="0"/>
            <w:vAlign w:val="top"/>
          </w:tcPr>
          <w:p w14:paraId="0C081098">
            <w:pPr>
              <w:spacing w:line="480" w:lineRule="exact"/>
              <w:rPr>
                <w:rFonts w:hint="eastAsia" w:ascii="宋体" w:hAnsi="宋体" w:eastAsia="宋体" w:cs="宋体"/>
                <w:color w:val="auto"/>
                <w:sz w:val="21"/>
                <w:szCs w:val="21"/>
                <w:highlight w:val="none"/>
              </w:rPr>
            </w:pPr>
          </w:p>
        </w:tc>
      </w:tr>
    </w:tbl>
    <w:p w14:paraId="2961A15F">
      <w:pPr>
        <w:spacing w:beforeLines="50" w:afterLines="50" w:line="48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rPr>
        <w:t xml:space="preserve">               </w:t>
      </w:r>
    </w:p>
    <w:p w14:paraId="406145CD">
      <w:pPr>
        <w:spacing w:beforeLines="50" w:afterLines="50" w:line="48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授权代表签字：</w:t>
      </w:r>
      <w:r>
        <w:rPr>
          <w:rFonts w:hint="eastAsia" w:ascii="宋体" w:hAnsi="宋体" w:eastAsia="宋体" w:cs="宋体"/>
          <w:color w:val="auto"/>
          <w:sz w:val="21"/>
          <w:szCs w:val="21"/>
          <w:highlight w:val="none"/>
          <w:u w:val="single"/>
        </w:rPr>
        <w:t xml:space="preserve">                 </w:t>
      </w:r>
    </w:p>
    <w:p w14:paraId="7F5B9CCA">
      <w:pPr>
        <w:spacing w:beforeLines="50" w:afterLines="50"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w:t>
      </w:r>
    </w:p>
    <w:p w14:paraId="32C56B6F">
      <w:pPr>
        <w:spacing w:beforeLines="50" w:afterLines="50" w:line="480" w:lineRule="exact"/>
        <w:ind w:firstLine="420" w:firstLineChars="200"/>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lang w:val="en-US" w:eastAsia="zh-CN"/>
        </w:rPr>
        <w:t>日</w:t>
      </w:r>
    </w:p>
    <w:p w14:paraId="099D0A07">
      <w:pPr>
        <w:spacing w:line="440" w:lineRule="exact"/>
        <w:rPr>
          <w:rFonts w:hint="eastAsia" w:ascii="宋体" w:hAnsi="宋体" w:eastAsia="宋体" w:cs="宋体"/>
          <w:b/>
          <w:color w:val="auto"/>
          <w:sz w:val="21"/>
          <w:szCs w:val="21"/>
          <w:highlight w:val="none"/>
          <w:lang w:eastAsia="zh-CN"/>
        </w:rPr>
      </w:pPr>
    </w:p>
    <w:p w14:paraId="12E04E33">
      <w:pPr>
        <w:spacing w:line="440" w:lineRule="exact"/>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t>（</w:t>
      </w:r>
      <w:r>
        <w:rPr>
          <w:rFonts w:hint="eastAsia" w:ascii="宋体" w:hAnsi="宋体" w:cs="宋体"/>
          <w:b/>
          <w:color w:val="auto"/>
          <w:kern w:val="2"/>
          <w:sz w:val="21"/>
          <w:szCs w:val="21"/>
          <w:highlight w:val="none"/>
          <w:lang w:val="en-US" w:eastAsia="zh-CN" w:bidi="ar-SA"/>
        </w:rPr>
        <w:t>2</w:t>
      </w:r>
      <w:r>
        <w:rPr>
          <w:rFonts w:hint="eastAsia" w:ascii="宋体" w:hAnsi="宋体" w:eastAsia="宋体" w:cs="宋体"/>
          <w:b/>
          <w:color w:val="auto"/>
          <w:kern w:val="2"/>
          <w:sz w:val="21"/>
          <w:szCs w:val="21"/>
          <w:highlight w:val="none"/>
          <w:lang w:val="en-US" w:eastAsia="zh-CN" w:bidi="ar-SA"/>
        </w:rPr>
        <w:t>）供应商具有履行本合同所必需的服务和专业技术能力的说明及承诺</w:t>
      </w:r>
    </w:p>
    <w:p w14:paraId="6B58C789">
      <w:pPr>
        <w:spacing w:line="440" w:lineRule="exact"/>
        <w:rPr>
          <w:rFonts w:hint="eastAsia" w:ascii="宋体" w:hAnsi="宋体" w:eastAsia="宋体" w:cs="宋体"/>
          <w:color w:val="auto"/>
          <w:sz w:val="21"/>
          <w:szCs w:val="21"/>
          <w:highlight w:val="none"/>
        </w:rPr>
      </w:pPr>
    </w:p>
    <w:p w14:paraId="412F2DD8">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（采购人名称）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7468EAD">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日在中华人民共和国境内</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（详细注册地址）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合法注册并经营，公司主营业务为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，营业（生产经营）面积为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，现有员工数量为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，其中与履行本合同相关的专业技术人员有</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（专业能力、数量）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，本公司郑重承诺，具有履行本合同所必需的</w:t>
      </w:r>
      <w:r>
        <w:rPr>
          <w:rFonts w:hint="eastAsia" w:ascii="宋体" w:hAnsi="宋体" w:eastAsia="宋体" w:cs="宋体"/>
          <w:color w:val="auto"/>
          <w:sz w:val="21"/>
          <w:szCs w:val="21"/>
          <w:highlight w:val="none"/>
          <w:lang w:eastAsia="zh-CN"/>
        </w:rPr>
        <w:t>服务</w:t>
      </w:r>
      <w:r>
        <w:rPr>
          <w:rFonts w:hint="eastAsia" w:ascii="宋体" w:hAnsi="宋体" w:eastAsia="宋体" w:cs="宋体"/>
          <w:color w:val="auto"/>
          <w:sz w:val="21"/>
          <w:szCs w:val="21"/>
          <w:highlight w:val="none"/>
        </w:rPr>
        <w:t>和专业技术能力。</w:t>
      </w:r>
    </w:p>
    <w:p w14:paraId="16537486">
      <w:pPr>
        <w:spacing w:line="440" w:lineRule="exact"/>
        <w:rPr>
          <w:rFonts w:hint="eastAsia" w:ascii="宋体" w:hAnsi="宋体" w:eastAsia="宋体" w:cs="宋体"/>
          <w:color w:val="auto"/>
          <w:sz w:val="21"/>
          <w:szCs w:val="21"/>
          <w:highlight w:val="none"/>
        </w:rPr>
      </w:pPr>
    </w:p>
    <w:p w14:paraId="21390AB9">
      <w:pPr>
        <w:spacing w:line="440" w:lineRule="exact"/>
        <w:rPr>
          <w:rFonts w:hint="eastAsia" w:ascii="宋体" w:hAnsi="宋体" w:eastAsia="宋体" w:cs="宋体"/>
          <w:color w:val="auto"/>
          <w:sz w:val="21"/>
          <w:szCs w:val="21"/>
          <w:highlight w:val="none"/>
        </w:rPr>
      </w:pPr>
    </w:p>
    <w:p w14:paraId="5A45B7D2">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供应商名称、公章</w:t>
      </w:r>
      <w:r>
        <w:rPr>
          <w:rFonts w:hint="eastAsia" w:ascii="宋体" w:hAnsi="宋体" w:eastAsia="宋体" w:cs="宋体"/>
          <w:color w:val="auto"/>
          <w:sz w:val="21"/>
          <w:szCs w:val="21"/>
          <w:highlight w:val="none"/>
          <w:lang w:eastAsia="zh-CN"/>
        </w:rPr>
        <w:t>）</w:t>
      </w:r>
    </w:p>
    <w:p w14:paraId="79C3CB7D">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34CE2703">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278F87F5">
      <w:pPr>
        <w:spacing w:line="440" w:lineRule="exact"/>
        <w:rPr>
          <w:rFonts w:hint="eastAsia" w:ascii="宋体" w:hAnsi="宋体" w:eastAsia="宋体" w:cs="宋体"/>
          <w:b/>
          <w:color w:val="auto"/>
          <w:sz w:val="21"/>
          <w:szCs w:val="21"/>
          <w:highlight w:val="none"/>
          <w:lang w:val="en-US" w:eastAsia="zh-CN"/>
        </w:rPr>
      </w:pPr>
    </w:p>
    <w:p w14:paraId="12CF3660">
      <w:pPr>
        <w:spacing w:line="440" w:lineRule="exact"/>
        <w:rPr>
          <w:rFonts w:hint="eastAsia" w:ascii="宋体" w:hAnsi="宋体" w:eastAsia="宋体" w:cs="宋体"/>
          <w:color w:val="auto"/>
          <w:sz w:val="21"/>
          <w:szCs w:val="21"/>
          <w:highlight w:val="none"/>
        </w:rPr>
      </w:pPr>
    </w:p>
    <w:p w14:paraId="77BFCBCF">
      <w:pPr>
        <w:pStyle w:val="2"/>
        <w:rPr>
          <w:rFonts w:hint="eastAsia"/>
          <w:lang w:val="en-US" w:eastAsia="zh-CN"/>
        </w:rPr>
      </w:pPr>
    </w:p>
    <w:p w14:paraId="5F49CCF5">
      <w:pPr>
        <w:rPr>
          <w:rFonts w:hint="eastAsia" w:ascii="宋体" w:hAnsi="宋体" w:eastAsia="宋体" w:cs="宋体"/>
          <w:b/>
          <w:bCs/>
          <w:color w:val="auto"/>
          <w:sz w:val="28"/>
          <w:szCs w:val="28"/>
          <w:highlight w:val="none"/>
          <w:lang w:val="en-US" w:eastAsia="zh-CN"/>
        </w:rPr>
      </w:pPr>
    </w:p>
    <w:p w14:paraId="6393738A">
      <w:pPr>
        <w:rPr>
          <w:rFonts w:hint="eastAsia" w:ascii="宋体" w:hAnsi="宋体" w:eastAsia="宋体" w:cs="宋体"/>
          <w:b/>
          <w:bCs/>
          <w:color w:val="auto"/>
          <w:sz w:val="28"/>
          <w:szCs w:val="28"/>
          <w:highlight w:val="none"/>
          <w:lang w:val="en-US" w:eastAsia="zh-CN"/>
        </w:rPr>
      </w:pPr>
    </w:p>
    <w:p w14:paraId="64B917FC">
      <w:pPr>
        <w:rPr>
          <w:rFonts w:hint="eastAsia" w:ascii="宋体" w:hAnsi="宋体" w:eastAsia="宋体" w:cs="宋体"/>
          <w:b/>
          <w:bCs/>
          <w:color w:val="auto"/>
          <w:sz w:val="28"/>
          <w:szCs w:val="28"/>
          <w:highlight w:val="none"/>
          <w:lang w:val="en-US" w:eastAsia="zh-CN"/>
        </w:rPr>
      </w:pPr>
    </w:p>
    <w:p w14:paraId="65AF4D6E">
      <w:pPr>
        <w:rPr>
          <w:rFonts w:hint="eastAsia" w:ascii="宋体" w:hAnsi="宋体" w:eastAsia="宋体" w:cs="宋体"/>
          <w:b/>
          <w:bCs/>
          <w:color w:val="auto"/>
          <w:sz w:val="28"/>
          <w:szCs w:val="28"/>
          <w:highlight w:val="none"/>
          <w:lang w:val="en-US" w:eastAsia="zh-CN"/>
        </w:rPr>
      </w:pPr>
    </w:p>
    <w:p w14:paraId="0EEA9DE1">
      <w:pPr>
        <w:rPr>
          <w:rFonts w:hint="eastAsia" w:ascii="宋体" w:hAnsi="宋体" w:eastAsia="宋体" w:cs="宋体"/>
          <w:b/>
          <w:bCs/>
          <w:color w:val="auto"/>
          <w:sz w:val="28"/>
          <w:szCs w:val="28"/>
          <w:highlight w:val="none"/>
          <w:lang w:val="en-US" w:eastAsia="zh-CN"/>
        </w:rPr>
      </w:pPr>
    </w:p>
    <w:p w14:paraId="6BF90FF2">
      <w:pPr>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br w:type="page"/>
      </w:r>
    </w:p>
    <w:p w14:paraId="3BF7F723">
      <w:pPr>
        <w:pStyle w:val="3"/>
        <w:keepNext w:val="0"/>
        <w:keepLines w:val="0"/>
        <w:pageBreakBefore w:val="0"/>
        <w:widowControl w:val="0"/>
        <w:kinsoku/>
        <w:wordWrap/>
        <w:overflowPunct/>
        <w:topLinePunct w:val="0"/>
        <w:autoSpaceDE/>
        <w:autoSpaceDN/>
        <w:bidi w:val="0"/>
        <w:adjustRightInd/>
        <w:snapToGrid/>
        <w:spacing w:after="327" w:afterLines="100" w:line="240" w:lineRule="auto"/>
        <w:ind w:left="0" w:leftChars="0" w:right="0" w:rightChars="0" w:firstLine="0" w:firstLineChars="0"/>
        <w:jc w:val="center"/>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w:t>
      </w:r>
      <w:r>
        <w:rPr>
          <w:rFonts w:hint="eastAsia" w:ascii="宋体" w:hAnsi="宋体" w:cs="宋体"/>
          <w:b/>
          <w:color w:val="auto"/>
          <w:sz w:val="21"/>
          <w:szCs w:val="21"/>
          <w:highlight w:val="none"/>
          <w:lang w:val="en-US" w:eastAsia="zh-CN"/>
        </w:rPr>
        <w:t>3</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声明书</w:t>
      </w:r>
    </w:p>
    <w:p w14:paraId="73C500D5">
      <w:pPr>
        <w:pStyle w:val="3"/>
        <w:spacing w:after="120" w:afterLines="50" w:line="360" w:lineRule="auto"/>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w:t>
      </w:r>
      <w:r>
        <w:rPr>
          <w:rFonts w:hint="eastAsia" w:ascii="宋体" w:hAnsi="宋体" w:eastAsia="宋体" w:cs="宋体"/>
          <w:b/>
          <w:color w:val="auto"/>
          <w:sz w:val="21"/>
          <w:szCs w:val="21"/>
          <w:highlight w:val="none"/>
          <w:lang w:eastAsia="zh-CN"/>
        </w:rPr>
        <w:t>国信</w:t>
      </w:r>
      <w:r>
        <w:rPr>
          <w:rFonts w:hint="eastAsia" w:ascii="宋体" w:hAnsi="宋体" w:eastAsia="宋体" w:cs="宋体"/>
          <w:b/>
          <w:color w:val="auto"/>
          <w:sz w:val="21"/>
          <w:szCs w:val="21"/>
          <w:highlight w:val="none"/>
        </w:rPr>
        <w:t>招标有限公司：</w:t>
      </w:r>
    </w:p>
    <w:p w14:paraId="7F3D53F4">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（供应商名称），就参加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lang w:val="en-US" w:eastAsia="zh-CN"/>
        </w:rPr>
        <w:t>GXZB202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bookmarkStart w:id="0" w:name="_GoBack"/>
      <w:bookmarkEnd w:id="0"/>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谈判</w:t>
      </w:r>
      <w:r>
        <w:rPr>
          <w:rFonts w:hint="eastAsia" w:ascii="宋体" w:hAnsi="宋体" w:eastAsia="宋体" w:cs="宋体"/>
          <w:color w:val="auto"/>
          <w:sz w:val="21"/>
          <w:szCs w:val="21"/>
          <w:highlight w:val="none"/>
        </w:rPr>
        <w:t>事宜，在此郑重声明：</w:t>
      </w:r>
    </w:p>
    <w:p w14:paraId="74A4590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1、我公司所提交的</w:t>
      </w: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全部真实有效；</w:t>
      </w:r>
    </w:p>
    <w:p w14:paraId="2D13488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2、我公司近3年来无因安全事故、质量事故、违规等不良记录被政府有关部门处罚或仍在处罚期限内的情形存在；</w:t>
      </w:r>
    </w:p>
    <w:p w14:paraId="3877505A">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3、我公司近3年来无违规违法经营受到责令停产(或停止经营)、吊销生产许可证（或经营许可证）、较大数额罚款等行政处罚的情形存在；</w:t>
      </w:r>
    </w:p>
    <w:p w14:paraId="48057F3C">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4、我公司无企业财产被查封、冻结或处于破产状态或严重亏损状态等情形存在；</w:t>
      </w:r>
    </w:p>
    <w:p w14:paraId="50F8A03E">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5、我公司承诺在</w:t>
      </w:r>
      <w:r>
        <w:rPr>
          <w:rFonts w:hint="eastAsia" w:ascii="宋体" w:hAnsi="宋体" w:cs="宋体"/>
          <w:color w:val="auto"/>
          <w:sz w:val="21"/>
          <w:szCs w:val="21"/>
          <w:highlight w:val="none"/>
          <w:lang w:val="en-US" w:eastAsia="zh-CN"/>
        </w:rPr>
        <w:t>谈判</w:t>
      </w:r>
      <w:r>
        <w:rPr>
          <w:rFonts w:hint="eastAsia" w:ascii="宋体" w:hAnsi="宋体" w:eastAsia="宋体" w:cs="宋体"/>
          <w:color w:val="auto"/>
          <w:sz w:val="21"/>
          <w:szCs w:val="21"/>
          <w:highlight w:val="none"/>
        </w:rPr>
        <w:t>过程中，保证不予其他单位围标、串标，不出让</w:t>
      </w:r>
      <w:r>
        <w:rPr>
          <w:rFonts w:hint="eastAsia" w:ascii="宋体" w:hAnsi="宋体" w:cs="宋体"/>
          <w:color w:val="auto"/>
          <w:sz w:val="21"/>
          <w:szCs w:val="21"/>
          <w:highlight w:val="none"/>
          <w:lang w:val="en-US" w:eastAsia="zh-CN"/>
        </w:rPr>
        <w:t>谈判</w:t>
      </w:r>
      <w:r>
        <w:rPr>
          <w:rFonts w:hint="eastAsia" w:ascii="宋体" w:hAnsi="宋体" w:eastAsia="宋体" w:cs="宋体"/>
          <w:color w:val="auto"/>
          <w:sz w:val="21"/>
          <w:szCs w:val="21"/>
          <w:highlight w:val="none"/>
        </w:rPr>
        <w:t>资格，不采取不正当手段诋毁、排挤其他</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，不向采购人、</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谈判</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rPr>
        <w:t>成员行贿</w:t>
      </w:r>
      <w:r>
        <w:rPr>
          <w:rFonts w:hint="eastAsia" w:ascii="宋体" w:hAnsi="宋体" w:eastAsia="宋体" w:cs="宋体"/>
          <w:color w:val="auto"/>
          <w:sz w:val="21"/>
          <w:szCs w:val="21"/>
          <w:highlight w:val="none"/>
          <w:lang w:eastAsia="zh-CN"/>
        </w:rPr>
        <w:t>；</w:t>
      </w:r>
    </w:p>
    <w:p w14:paraId="409665E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6、我公司参加政府采购活动近3年内，在经营活动中没有重大违法记录。</w:t>
      </w:r>
    </w:p>
    <w:p w14:paraId="3E3E1300">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以上声明若有违反，一经查实，我公司愿意接受政府有关部门的相应处罚，并愿意承担由此带来的法律后果。</w:t>
      </w:r>
    </w:p>
    <w:p w14:paraId="0CDDA396">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13BF6483">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p>
    <w:p w14:paraId="08F3D83F">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声  明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3237A38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2C2216DA">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0F61DD25">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pPr>
    </w:p>
    <w:p w14:paraId="05DDB06A">
      <w:pPr>
        <w:bidi w:val="0"/>
        <w:rPr>
          <w:rFonts w:hint="eastAsia" w:ascii="宋体" w:hAnsi="宋体" w:eastAsia="宋体" w:cs="宋体"/>
          <w:color w:val="auto"/>
          <w:highlight w:val="none"/>
        </w:rPr>
      </w:pPr>
    </w:p>
    <w:p w14:paraId="5B3B2AF0">
      <w:pPr>
        <w:spacing w:line="440" w:lineRule="exact"/>
        <w:jc w:val="center"/>
        <w:rPr>
          <w:rFonts w:hint="eastAsia" w:ascii="宋体" w:hAnsi="宋体" w:eastAsia="宋体" w:cs="宋体"/>
          <w:b/>
          <w:color w:val="auto"/>
          <w:kern w:val="2"/>
          <w:sz w:val="21"/>
          <w:szCs w:val="21"/>
          <w:highlight w:val="none"/>
          <w:lang w:val="en-US" w:eastAsia="zh-CN" w:bidi="ar-SA"/>
        </w:rPr>
      </w:pPr>
    </w:p>
    <w:p w14:paraId="3030EEDF">
      <w:pPr>
        <w:spacing w:line="440" w:lineRule="exact"/>
        <w:rPr>
          <w:rFonts w:hint="eastAsia" w:ascii="宋体" w:hAnsi="宋体" w:eastAsia="宋体" w:cs="宋体"/>
          <w:color w:val="auto"/>
          <w:sz w:val="21"/>
          <w:szCs w:val="21"/>
          <w:highlight w:val="none"/>
          <w:lang w:val="en-US" w:eastAsia="zh-CN"/>
        </w:rPr>
      </w:pPr>
    </w:p>
    <w:sectPr>
      <w:footnotePr>
        <w:numFmt w:val="decimalEnclosedCircleChinese"/>
        <w:numRestart w:val="eachPage"/>
      </w:footnotePr>
      <w:pgSz w:w="12240" w:h="15840"/>
      <w:pgMar w:top="1134" w:right="1134" w:bottom="1134" w:left="1134" w:header="850" w:footer="850" w:gutter="0"/>
      <w:pgBorders>
        <w:top w:val="none" w:sz="0" w:space="0"/>
        <w:left w:val="none" w:sz="0" w:space="0"/>
        <w:bottom w:val="none" w:sz="0" w:space="0"/>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DB640F"/>
    <w:multiLevelType w:val="singleLevel"/>
    <w:tmpl w:val="58DB640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yYzg0MTFmNWMzYmVlNjc0YjlhYWJlN2RjYTUzMDAifQ=="/>
  </w:docVars>
  <w:rsids>
    <w:rsidRoot w:val="6FC11BF8"/>
    <w:rsid w:val="01AD1AD3"/>
    <w:rsid w:val="04690D8F"/>
    <w:rsid w:val="06F463D9"/>
    <w:rsid w:val="0BC43096"/>
    <w:rsid w:val="23CA5D2D"/>
    <w:rsid w:val="2EA27A58"/>
    <w:rsid w:val="2FA766D4"/>
    <w:rsid w:val="35F76384"/>
    <w:rsid w:val="3F8B609F"/>
    <w:rsid w:val="40A82B43"/>
    <w:rsid w:val="50EC79F2"/>
    <w:rsid w:val="52BD3EDA"/>
    <w:rsid w:val="54CF0FF8"/>
    <w:rsid w:val="5DE67DD9"/>
    <w:rsid w:val="5E6904F8"/>
    <w:rsid w:val="6CCC2C7E"/>
    <w:rsid w:val="6FC11BF8"/>
    <w:rsid w:val="72F50138"/>
    <w:rsid w:val="73C86056"/>
    <w:rsid w:val="74EA78CF"/>
    <w:rsid w:val="75443DE4"/>
    <w:rsid w:val="76A35191"/>
    <w:rsid w:val="7BE41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rPr>
      <w:rFonts w:eastAsia="宋体"/>
      <w:kern w:val="2"/>
      <w:sz w:val="21"/>
      <w:szCs w:val="24"/>
      <w:lang w:val="en-US" w:eastAsia="zh-CN" w:bidi="ar-SA"/>
    </w:r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eastAsia="宋体" w:cs="黑体"/>
      <w:sz w:val="21"/>
      <w:szCs w:val="21"/>
      <w:lang w:val="en-US" w:eastAsia="zh-CN" w:bidi="ar-SA"/>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qFormat/>
    <w:uiPriority w:val="0"/>
    <w:pPr>
      <w:widowControl/>
      <w:jc w:val="center"/>
    </w:pPr>
    <w:rPr>
      <w:rFonts w:hAnsi="Times New Roman"/>
      <w:b/>
      <w:sz w:val="36"/>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1821</Words>
  <Characters>1897</Characters>
  <Lines>0</Lines>
  <Paragraphs>0</Paragraphs>
  <TotalTime>28</TotalTime>
  <ScaleCrop>false</ScaleCrop>
  <LinksUpToDate>false</LinksUpToDate>
  <CharactersWithSpaces>2896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2024-08-20T06:48:00Z</dcterms:created>
  <dc:creator>刺眼的彩虹</dc:creator>
  <cp:lastModifiedBy> 风信子</cp:lastModifiedBy>
  <dcterms:modified xsi:type="dcterms:W3CDTF">2025-07-02T09:43:20Z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7CD32A0E30C548A291BE524DE11BDE78_11</vt:lpwstr>
  </property>
  <property fmtid="{D5CDD505-2E9C-101B-9397-08002B2CF9AE}" pid="4" name="KSOTemplateDocerSaveRecord">
    <vt:lpwstr>eyJoZGlkIjoiNmIyYzg0MTFmNWMzYmVlNjc0YjlhYWJlN2RjYTUzMDAiLCJ1c2VySWQiOiI2MjA4MDUzMTYifQ==</vt:lpwstr>
  </property>
</Properties>
</file>