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FEE639">
      <w:pPr>
        <w:outlineLvl w:val="1"/>
        <w:rPr>
          <w:rFonts w:hint="eastAsia" w:ascii="宋体" w:hAnsi="宋体" w:eastAsia="宋体" w:cs="宋体"/>
          <w:b/>
          <w:sz w:val="32"/>
          <w:szCs w:val="32"/>
          <w:highlight w:val="none"/>
        </w:rPr>
      </w:pPr>
      <w:bookmarkStart w:id="0" w:name="_Toc7874"/>
      <w:bookmarkStart w:id="1" w:name="_Toc1362"/>
      <w:bookmarkStart w:id="2" w:name="_Toc5216"/>
      <w:bookmarkStart w:id="3" w:name="_Toc18120"/>
      <w:r>
        <w:rPr>
          <w:rFonts w:hint="eastAsia" w:ascii="宋体" w:hAnsi="宋体" w:eastAsia="宋体" w:cs="宋体"/>
          <w:b/>
          <w:sz w:val="32"/>
          <w:szCs w:val="32"/>
          <w:highlight w:val="none"/>
        </w:rPr>
        <w:t>政府采购项目</w:t>
      </w:r>
      <w:r>
        <w:rPr>
          <w:rFonts w:hint="eastAsia" w:ascii="宋体" w:hAnsi="宋体" w:eastAsia="宋体" w:cs="宋体"/>
          <w:b/>
          <w:bCs/>
          <w:sz w:val="28"/>
          <w:szCs w:val="28"/>
          <w:highlight w:val="none"/>
        </w:rPr>
        <w:t>（</w:t>
      </w:r>
      <w:r>
        <w:rPr>
          <w:rFonts w:hint="eastAsia" w:ascii="宋体" w:hAnsi="宋体" w:eastAsia="宋体" w:cs="宋体"/>
          <w:b/>
          <w:sz w:val="32"/>
          <w:szCs w:val="32"/>
          <w:highlight w:val="none"/>
        </w:rPr>
        <w:t>仅供参考）</w:t>
      </w:r>
      <w:bookmarkEnd w:id="0"/>
      <w:bookmarkEnd w:id="1"/>
      <w:bookmarkEnd w:id="2"/>
      <w:bookmarkEnd w:id="3"/>
      <w:r>
        <w:rPr>
          <w:rFonts w:hint="eastAsia" w:ascii="宋体" w:hAnsi="宋体" w:eastAsia="宋体" w:cs="宋体"/>
          <w:b/>
          <w:sz w:val="32"/>
          <w:szCs w:val="32"/>
          <w:highlight w:val="none"/>
        </w:rPr>
        <w:t xml:space="preserve">                  </w:t>
      </w:r>
    </w:p>
    <w:p w14:paraId="7759B190">
      <w:pPr>
        <w:rPr>
          <w:rFonts w:hint="eastAsia" w:ascii="宋体" w:hAnsi="宋体" w:eastAsia="宋体" w:cs="宋体"/>
          <w:b/>
          <w:sz w:val="32"/>
          <w:szCs w:val="32"/>
          <w:highlight w:val="none"/>
        </w:rPr>
      </w:pPr>
      <w:r>
        <w:rPr>
          <w:rFonts w:hint="eastAsia" w:ascii="宋体" w:hAnsi="宋体" w:eastAsia="宋体" w:cs="宋体"/>
          <w:b/>
          <w:sz w:val="32"/>
          <w:szCs w:val="32"/>
          <w:highlight w:val="none"/>
        </w:rPr>
        <w:t xml:space="preserve">          </w:t>
      </w:r>
    </w:p>
    <w:p w14:paraId="155FF8CF">
      <w:pPr>
        <w:jc w:val="center"/>
        <w:rPr>
          <w:rFonts w:hint="eastAsia" w:ascii="宋体" w:hAnsi="宋体" w:eastAsia="宋体" w:cs="宋体"/>
          <w:sz w:val="52"/>
          <w:szCs w:val="52"/>
          <w:highlight w:val="none"/>
        </w:rPr>
      </w:pPr>
    </w:p>
    <w:p w14:paraId="6884DB45">
      <w:pPr>
        <w:jc w:val="center"/>
        <w:rPr>
          <w:rFonts w:hint="eastAsia" w:ascii="宋体" w:hAnsi="宋体" w:eastAsia="宋体" w:cs="宋体"/>
          <w:sz w:val="52"/>
          <w:szCs w:val="52"/>
          <w:highlight w:val="none"/>
        </w:rPr>
      </w:pPr>
    </w:p>
    <w:p w14:paraId="342A0D71">
      <w:pPr>
        <w:jc w:val="center"/>
        <w:outlineLvl w:val="9"/>
        <w:rPr>
          <w:rFonts w:hint="eastAsia" w:ascii="宋体" w:hAnsi="宋体" w:eastAsia="宋体" w:cs="宋体"/>
          <w:b/>
          <w:snapToGrid w:val="0"/>
          <w:sz w:val="48"/>
          <w:szCs w:val="48"/>
          <w:highlight w:val="none"/>
          <w:u w:val="single"/>
        </w:rPr>
      </w:pPr>
      <w:r>
        <w:rPr>
          <w:rFonts w:hint="eastAsia" w:ascii="宋体" w:hAnsi="宋体" w:eastAsia="宋体" w:cs="宋体"/>
          <w:b/>
          <w:snapToGrid w:val="0"/>
          <w:sz w:val="48"/>
          <w:szCs w:val="48"/>
          <w:highlight w:val="none"/>
          <w:u w:val="single"/>
        </w:rPr>
        <w:t>(项目名称)</w:t>
      </w:r>
    </w:p>
    <w:p w14:paraId="590073FE">
      <w:pPr>
        <w:jc w:val="center"/>
        <w:outlineLvl w:val="9"/>
        <w:rPr>
          <w:rFonts w:hint="eastAsia" w:ascii="宋体" w:hAnsi="宋体" w:eastAsia="宋体" w:cs="宋体"/>
          <w:b/>
          <w:sz w:val="72"/>
          <w:szCs w:val="72"/>
          <w:highlight w:val="none"/>
        </w:rPr>
      </w:pPr>
      <w:r>
        <w:rPr>
          <w:rFonts w:hint="eastAsia" w:ascii="宋体" w:hAnsi="宋体" w:eastAsia="宋体" w:cs="宋体"/>
          <w:b/>
          <w:sz w:val="72"/>
          <w:szCs w:val="72"/>
          <w:highlight w:val="none"/>
        </w:rPr>
        <w:t>服 务 合 同</w:t>
      </w:r>
    </w:p>
    <w:p w14:paraId="19D666DE">
      <w:pPr>
        <w:jc w:val="center"/>
        <w:outlineLvl w:val="9"/>
        <w:rPr>
          <w:rFonts w:hint="eastAsia" w:ascii="宋体" w:hAnsi="宋体" w:eastAsia="宋体" w:cs="宋体"/>
          <w:sz w:val="30"/>
          <w:szCs w:val="30"/>
          <w:highlight w:val="none"/>
        </w:rPr>
      </w:pPr>
      <w:r>
        <w:rPr>
          <w:rFonts w:hint="eastAsia" w:ascii="宋体" w:hAnsi="宋体" w:eastAsia="宋体" w:cs="宋体"/>
          <w:sz w:val="30"/>
          <w:szCs w:val="30"/>
          <w:highlight w:val="none"/>
        </w:rPr>
        <w:t xml:space="preserve">（项目编号：      </w:t>
      </w:r>
      <w:r>
        <w:rPr>
          <w:rFonts w:hint="eastAsia" w:ascii="宋体" w:hAnsi="宋体" w:eastAsia="宋体" w:cs="宋体"/>
          <w:sz w:val="28"/>
          <w:szCs w:val="28"/>
          <w:highlight w:val="none"/>
        </w:rPr>
        <w:t>）</w:t>
      </w:r>
    </w:p>
    <w:p w14:paraId="4C8C992D">
      <w:pPr>
        <w:jc w:val="center"/>
        <w:rPr>
          <w:rFonts w:hint="eastAsia" w:ascii="宋体" w:hAnsi="宋体" w:eastAsia="宋体" w:cs="宋体"/>
          <w:sz w:val="30"/>
          <w:szCs w:val="30"/>
          <w:highlight w:val="none"/>
        </w:rPr>
      </w:pPr>
    </w:p>
    <w:p w14:paraId="3940798E">
      <w:pPr>
        <w:jc w:val="center"/>
        <w:rPr>
          <w:rFonts w:hint="eastAsia" w:ascii="宋体" w:hAnsi="宋体" w:eastAsia="宋体" w:cs="宋体"/>
          <w:sz w:val="30"/>
          <w:szCs w:val="30"/>
          <w:highlight w:val="none"/>
        </w:rPr>
      </w:pPr>
    </w:p>
    <w:p w14:paraId="00B2DB5C">
      <w:pPr>
        <w:jc w:val="center"/>
        <w:rPr>
          <w:rFonts w:hint="eastAsia" w:ascii="宋体" w:hAnsi="宋体" w:eastAsia="宋体" w:cs="宋体"/>
          <w:sz w:val="30"/>
          <w:szCs w:val="30"/>
          <w:highlight w:val="none"/>
        </w:rPr>
      </w:pPr>
    </w:p>
    <w:p w14:paraId="5AD6C8C0">
      <w:pPr>
        <w:jc w:val="center"/>
        <w:rPr>
          <w:rFonts w:hint="eastAsia" w:ascii="宋体" w:hAnsi="宋体" w:eastAsia="宋体" w:cs="宋体"/>
          <w:sz w:val="30"/>
          <w:szCs w:val="30"/>
          <w:highlight w:val="none"/>
        </w:rPr>
      </w:pPr>
    </w:p>
    <w:p w14:paraId="72C5C263">
      <w:pPr>
        <w:jc w:val="center"/>
        <w:rPr>
          <w:rFonts w:hint="eastAsia" w:ascii="宋体" w:hAnsi="宋体" w:eastAsia="宋体" w:cs="宋体"/>
          <w:sz w:val="30"/>
          <w:szCs w:val="30"/>
          <w:highlight w:val="none"/>
        </w:rPr>
      </w:pPr>
    </w:p>
    <w:p w14:paraId="455C7B9E">
      <w:pPr>
        <w:ind w:firstLine="1820" w:firstLineChars="650"/>
        <w:outlineLvl w:val="9"/>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甲  方： </w:t>
      </w:r>
    </w:p>
    <w:p w14:paraId="2B71F779">
      <w:pPr>
        <w:tabs>
          <w:tab w:val="left" w:pos="480"/>
        </w:tabs>
        <w:ind w:firstLine="560" w:firstLineChars="200"/>
        <w:outlineLvl w:val="9"/>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         乙  方：</w:t>
      </w:r>
    </w:p>
    <w:p w14:paraId="42A69864">
      <w:pPr>
        <w:jc w:val="center"/>
        <w:rPr>
          <w:rFonts w:hint="eastAsia" w:ascii="宋体" w:hAnsi="宋体" w:eastAsia="宋体" w:cs="宋体"/>
          <w:sz w:val="28"/>
          <w:szCs w:val="28"/>
          <w:highlight w:val="none"/>
        </w:rPr>
      </w:pPr>
    </w:p>
    <w:p w14:paraId="264CC666">
      <w:pPr>
        <w:jc w:val="center"/>
        <w:outlineLvl w:val="9"/>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  年  月</w:t>
      </w:r>
    </w:p>
    <w:p w14:paraId="375642BE">
      <w:pPr>
        <w:pStyle w:val="2"/>
        <w:kinsoku/>
        <w:overflowPunct/>
        <w:topLinePunct w:val="0"/>
        <w:bidi w:val="0"/>
        <w:spacing w:line="360" w:lineRule="auto"/>
        <w:jc w:val="center"/>
        <w:outlineLvl w:val="0"/>
        <w:rPr>
          <w:rFonts w:hint="eastAsia" w:ascii="宋体" w:hAnsi="宋体" w:eastAsia="宋体" w:cs="宋体"/>
          <w:bCs/>
          <w:i w:val="0"/>
          <w:iCs w:val="0"/>
          <w:color w:val="auto"/>
          <w:sz w:val="24"/>
          <w:szCs w:val="24"/>
          <w:highlight w:val="none"/>
        </w:rPr>
        <w:sectPr>
          <w:pgSz w:w="11906" w:h="16838"/>
          <w:pgMar w:top="1440" w:right="1800" w:bottom="1440" w:left="1800" w:header="851" w:footer="992" w:gutter="0"/>
          <w:cols w:space="425" w:num="1"/>
          <w:docGrid w:type="lines" w:linePitch="312" w:charSpace="0"/>
        </w:sectPr>
      </w:pPr>
    </w:p>
    <w:p w14:paraId="11EB1DBF">
      <w:pPr>
        <w:pStyle w:val="2"/>
        <w:kinsoku/>
        <w:overflowPunct/>
        <w:topLinePunct w:val="0"/>
        <w:bidi w:val="0"/>
        <w:spacing w:line="360" w:lineRule="auto"/>
        <w:jc w:val="center"/>
        <w:outlineLvl w:val="0"/>
        <w:rPr>
          <w:rFonts w:hint="eastAsia" w:ascii="宋体" w:hAnsi="宋体" w:eastAsia="宋体" w:cs="宋体"/>
          <w:bCs/>
          <w:i w:val="0"/>
          <w:iCs w:val="0"/>
          <w:color w:val="auto"/>
          <w:sz w:val="24"/>
          <w:szCs w:val="24"/>
          <w:highlight w:val="none"/>
        </w:rPr>
      </w:pPr>
      <w:r>
        <w:rPr>
          <w:rFonts w:hint="eastAsia" w:ascii="宋体" w:hAnsi="宋体" w:eastAsia="宋体" w:cs="宋体"/>
          <w:bCs/>
          <w:i w:val="0"/>
          <w:iCs w:val="0"/>
          <w:color w:val="auto"/>
          <w:sz w:val="24"/>
          <w:szCs w:val="24"/>
          <w:highlight w:val="none"/>
        </w:rPr>
        <w:t>合同条款及格式</w:t>
      </w:r>
    </w:p>
    <w:p w14:paraId="04F7D0DD">
      <w:pPr>
        <w:kinsoku/>
        <w:overflowPunct/>
        <w:topLinePunct w:val="0"/>
        <w:bidi w:val="0"/>
        <w:spacing w:line="360" w:lineRule="auto"/>
        <w:ind w:firstLine="480" w:firstLineChars="200"/>
        <w:rPr>
          <w:rFonts w:hint="default" w:hAnsi="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rPr>
        <w:t>甲方：</w:t>
      </w:r>
      <w:r>
        <w:rPr>
          <w:rFonts w:hint="eastAsia" w:hAnsi="宋体" w:cs="宋体"/>
          <w:i w:val="0"/>
          <w:iCs w:val="0"/>
          <w:color w:val="auto"/>
          <w:sz w:val="24"/>
          <w:szCs w:val="24"/>
          <w:highlight w:val="non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hAnsi="宋体" w:cs="宋体"/>
          <w:i w:val="0"/>
          <w:iCs w:val="0"/>
          <w:color w:val="auto"/>
          <w:sz w:val="24"/>
          <w:szCs w:val="24"/>
          <w:highlight w:val="none"/>
          <w:u w:val="single"/>
          <w:lang w:val="en-US" w:eastAsia="zh-CN"/>
        </w:rPr>
        <w:t xml:space="preserve">                                       </w:t>
      </w:r>
      <w:r>
        <w:rPr>
          <w:rFonts w:hint="eastAsia" w:hAnsi="宋体" w:cs="宋体"/>
          <w:i w:val="0"/>
          <w:iCs w:val="0"/>
          <w:color w:val="auto"/>
          <w:sz w:val="24"/>
          <w:szCs w:val="24"/>
          <w:highlight w:val="none"/>
          <w:u w:val="none"/>
          <w:lang w:val="en-US" w:eastAsia="zh-CN"/>
        </w:rPr>
        <w:t xml:space="preserve">      </w:t>
      </w:r>
    </w:p>
    <w:p w14:paraId="4ECE9F43">
      <w:pPr>
        <w:kinsoku/>
        <w:overflowPunct/>
        <w:topLinePunct w:val="0"/>
        <w:bidi w:val="0"/>
        <w:spacing w:line="360" w:lineRule="auto"/>
        <w:ind w:firstLine="480" w:firstLineChars="200"/>
        <w:rPr>
          <w:rFonts w:hint="eastAsia" w:ascii="宋体" w:hAnsi="宋体" w:eastAsia="宋体" w:cs="宋体"/>
          <w:bCs/>
          <w:i w:val="0"/>
          <w:iCs w:val="0"/>
          <w:color w:val="auto"/>
          <w:sz w:val="24"/>
          <w:szCs w:val="24"/>
          <w:highlight w:val="none"/>
        </w:rPr>
      </w:pPr>
      <w:r>
        <w:rPr>
          <w:rFonts w:hint="eastAsia" w:ascii="宋体" w:hAnsi="宋体" w:eastAsia="宋体" w:cs="宋体"/>
          <w:i w:val="0"/>
          <w:iCs w:val="0"/>
          <w:color w:val="auto"/>
          <w:sz w:val="24"/>
          <w:szCs w:val="24"/>
          <w:highlight w:val="none"/>
        </w:rPr>
        <w:t>乙方：</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b/>
          <w:bCs/>
          <w:i w:val="0"/>
          <w:iCs w:val="0"/>
          <w:color w:val="auto"/>
          <w:sz w:val="24"/>
          <w:szCs w:val="24"/>
          <w:highlight w:val="none"/>
          <w:u w:val="single"/>
        </w:rPr>
        <w:t xml:space="preserve">                                         </w:t>
      </w:r>
    </w:p>
    <w:p w14:paraId="6B0A6C0A">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根据有关法律、法规，在甲乙双方自愿、平等、协商一致的基础上，订立本合同。</w:t>
      </w:r>
    </w:p>
    <w:p w14:paraId="252485A9">
      <w:pPr>
        <w:keepNext w:val="0"/>
        <w:keepLines w:val="0"/>
        <w:pageBreakBefore w:val="0"/>
        <w:kinsoku/>
        <w:wordWrap/>
        <w:overflowPunct/>
        <w:topLinePunct w:val="0"/>
        <w:autoSpaceDE/>
        <w:autoSpaceDN/>
        <w:bidi w:val="0"/>
        <w:adjustRightInd/>
        <w:snapToGrid/>
        <w:spacing w:line="360" w:lineRule="auto"/>
        <w:ind w:firstLine="482" w:firstLineChars="200"/>
        <w:outlineLvl w:val="0"/>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一、</w:t>
      </w:r>
      <w:r>
        <w:rPr>
          <w:rFonts w:hint="eastAsia" w:ascii="宋体" w:hAnsi="宋体" w:eastAsia="宋体" w:cs="宋体"/>
          <w:b/>
          <w:bCs/>
          <w:sz w:val="24"/>
          <w:szCs w:val="24"/>
          <w:highlight w:val="none"/>
          <w:lang w:val="en-US" w:eastAsia="zh-CN"/>
        </w:rPr>
        <w:t>项目概况</w:t>
      </w:r>
    </w:p>
    <w:p w14:paraId="2602E0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学校一期校区占地面积20700平方米，建筑面积17582平方米，绿化面积2440平方米（一期含门房2个、消防监控室、换热站、配电室、发电室、电梯各1个）。二期学校占地面积13333平方米，建筑面积10320平方米，运动场地2733平方米，绿化4721平方米（二期含门房1个、供换热室、配电、消防、人防、地下停车、送餐专用电梯等设施各1项）。</w:t>
      </w:r>
    </w:p>
    <w:p w14:paraId="148F5B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服务范围: 航空基地第一小学学校范围内物业服务。</w:t>
      </w:r>
    </w:p>
    <w:p w14:paraId="7A4117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服务期限：</w:t>
      </w:r>
      <w:r>
        <w:rPr>
          <w:rFonts w:hint="eastAsia" w:ascii="宋体" w:hAnsi="宋体" w:eastAsia="宋体" w:cs="宋体"/>
          <w:b/>
          <w:bCs/>
          <w:highlight w:val="none"/>
        </w:rPr>
        <w:t>自合同签订之日起一年。</w:t>
      </w:r>
    </w:p>
    <w:p w14:paraId="4FDFDD7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highlight w:val="none"/>
        </w:rPr>
      </w:pPr>
      <w:r>
        <w:rPr>
          <w:rFonts w:hint="eastAsia" w:ascii="宋体" w:hAnsi="宋体" w:eastAsia="宋体" w:cs="宋体"/>
          <w:b/>
          <w:bCs/>
          <w:highlight w:val="none"/>
        </w:rPr>
        <w:t>二、物业管理服务范围及内容</w:t>
      </w:r>
    </w:p>
    <w:p w14:paraId="5A6142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保安（含服装装备）、保洁（含工具耗材，含公共区域四色垃圾袋等）、绿化养护（含人工、专业设备及日常耗材，不含枯死及补栽绿植费用，补种可由物业方实施，费用另计）、水电气暖门窗桌椅玻璃等综合零星维修维护及台账资料（不含零配件耗材费用）、电梯日常管理及相关台账资料（含运行、日常维保、年检办理、电梯保险费用，不含因维修更换大型配件费用），换热站、发电站、配电室等重点部位的日常管理和巡检。寒暑假期间进行全校窗帘的清洗（可由物业公司实施，清洗费用另计）。除四害及防疫消毒（耗材校方提供）。学期内配合学校进行学生餐食运送及教室餐具回收（餐厅至教室）。垃圾分类、收集、处置并做好垃圾分类台账资料（不含垃圾清运）。空调的自行清洗等（如过滤网清洗外机擦拭等，不含专业维修）。全力保障配合校内各项大型活动（如人员不足，需要按照校方要求及时增派机动人员）。</w:t>
      </w:r>
    </w:p>
    <w:p w14:paraId="1B1E4A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学校电教设备、网络、广播、监控、弱电、电话、智慧物联网、电子阅览等各平台各系统维护（包括但不限于质保超期的电脑、打印机、复印机、班班通、投影仪、实物展台、录播设备、室内外摄像头、广播音柱、学生计算机、部室服务器、机房防火墙、各层级交换机、音响、电子大屏、智能测温、智慧门禁等调试维保和日常运行管理，不含零配件耗材费用，如产生的合理费用将据实另计）。</w:t>
      </w:r>
    </w:p>
    <w:p w14:paraId="61ED920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highlight w:val="none"/>
        </w:rPr>
      </w:pPr>
      <w:r>
        <w:rPr>
          <w:rFonts w:hint="eastAsia" w:ascii="宋体" w:hAnsi="宋体" w:eastAsia="宋体" w:cs="宋体"/>
          <w:b/>
          <w:bCs/>
          <w:highlight w:val="none"/>
        </w:rPr>
        <w:t>三、第三方服务内容</w:t>
      </w:r>
    </w:p>
    <w:p w14:paraId="0D8DC1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依据甲方签订的相关设施设备的维保协议，乙方负责实施现场管理。</w:t>
      </w:r>
    </w:p>
    <w:p w14:paraId="6D5E80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3.1 根据配电室的设施的维护和保养标准，制定甲、乙及维保单位三方的《工作联系单制度》和《工作考核制度》，实施现场管理职能，确保水、电、空调系统、供热系统的正常运行。</w:t>
      </w:r>
    </w:p>
    <w:p w14:paraId="4D4627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 3.2 根据消防设施设备的维护和保养标准，制定甲、乙及维保单位三方的《工作联系单制度》和《工作考核制度》，实施现场管理职能，确保消防设施、设备，消防系统的正常运行。</w:t>
      </w:r>
    </w:p>
    <w:p w14:paraId="5BAF70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四、物业管理服务标准</w:t>
      </w:r>
    </w:p>
    <w:p w14:paraId="329E70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物业公司必须按照以下的基本标准要求，实现物业服务管理目标：</w:t>
      </w:r>
    </w:p>
    <w:p w14:paraId="6DEB28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1、管理服务人员综合素质较高、文明礼貌、行为规范、服务意识强，师生对管理服务的满意率达到90%以上。管理服务人员要落实防火、防盗、防破坏措施，消除各类安全隐患，妥善处理责任范围内的突发事件、事故，及时报告采购人；因工作责任而出现的事故，要追究当班者责任，赔偿因事故造成的损失。</w:t>
      </w:r>
    </w:p>
    <w:p w14:paraId="38419E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2、制定严格全面的物业管理制度，建立完整的管理工作程序，并在服务实施过程中不断完善更新。配合学校制定和组织物业服务周计划、月计划、学期计划、临假安排的实施方案，并送甲方备案。为学校全体师生提供热情、周到的服务，并定期对服务对象进行服务质量回访。</w:t>
      </w:r>
    </w:p>
    <w:p w14:paraId="169047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3、经采购方同意后物业公司可选聘专业公司承担本物业的专项服务业务，费用由物业公司承担。</w:t>
      </w:r>
    </w:p>
    <w:p w14:paraId="7114537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4、物业公司给学校提供服务的水工、电工、消防工等岗位，应持有有效的等级证、上岗证，持原件、复印件在甲方备案。提供的服务人员要求身体健康，初中以上文化，品行良好，吃苦耐劳，无犯罪记录。物业公司应持所有管理人员、服务人员身份证复印件及名册、相关证书复印件在甲方备案。对专业技术特别的优秀人员年龄可以适当放宽。</w:t>
      </w:r>
    </w:p>
    <w:p w14:paraId="5E42B6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5、物业公司应加强对其服务人员和管理人员进行安全教育和技能培训，遵守法律法规和学校制度纪律，坚持按章操作，在校期间发生的一切安全事故和工伤事故均由物业公司负全责。</w:t>
      </w:r>
    </w:p>
    <w:p w14:paraId="0C9144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6、物业公司工作人员作息时间须与学校时间保持一致，日常上岗率必须达到100%，遇周末或节假日学校安排的临时性校园活动，要予以无条件配合支持。</w:t>
      </w:r>
    </w:p>
    <w:p w14:paraId="39E713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7、学校为严格控烟单位，物业服务人员在校园内任何地方不得吸烟。</w:t>
      </w:r>
    </w:p>
    <w:p w14:paraId="10949D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8、物业公司要确保服务人员的合法权益，积极化解劳务纠纷，不得因此影响学校教学秩序。</w:t>
      </w:r>
    </w:p>
    <w:p w14:paraId="21D6D6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9、物业公司确保执行24小时人员值班制度，值班电话向全体服务对象公布，水、电、暖等，维修要在20分钟内到达现场。</w:t>
      </w:r>
    </w:p>
    <w:p w14:paraId="6B9272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10、校园安保、消防、水电、日常维修、卫生保洁、绿化服务标准及要求严格按各岗位职责要求执行。</w:t>
      </w:r>
    </w:p>
    <w:p w14:paraId="16D9101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highlight w:val="none"/>
        </w:rPr>
      </w:pPr>
      <w:r>
        <w:rPr>
          <w:rFonts w:hint="eastAsia" w:ascii="宋体" w:hAnsi="宋体" w:eastAsia="宋体" w:cs="宋体"/>
          <w:b/>
          <w:bCs/>
          <w:highlight w:val="none"/>
        </w:rPr>
        <w:t>11、校园安保工作要求：</w:t>
      </w:r>
    </w:p>
    <w:p w14:paraId="2506F0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1）组织一支思想素质高、业务能力强的保安队伍，执行严格的岗位纪律和岗位责任制；配备必须安保设施设备，以确保校园运行的安全、有序。保安上岗时必须持有保安员证。配备充足人员负责管理范围内24小时安全监控。</w:t>
      </w:r>
    </w:p>
    <w:p w14:paraId="7404EC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⑵确保学校范围内保卫安全防范、消防、监控管理工作，维护秩序和处置突发应急事件的工作，制定完善的安全保卫应急方案，包括对本项目日常公共区域、停车场、建筑物等的防范、守护、巡查。其中各门岗（含监控室）设保安员24小时定岗值勤，按要求落实服务区域的夜间重点区域巡查、监控值守。每日白天每2小时校园巡逻次数不少于1次、夜间校园巡逻不少于2次。每日消防设施巡查不少于1次，消防通道、公共走道、走廊每天至少巡查4次。寒暑假期设流动岗每隔一小时对管理区域巡查一次，维护校区的治安、消防安全及公共秩序，巡逻覆盖率达到100％。</w:t>
      </w:r>
    </w:p>
    <w:p w14:paraId="2245C1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⑶负责外来人员出入校检查、建立询问登记制度，学生出入校手续检查等秩序维护；</w:t>
      </w:r>
    </w:p>
    <w:p w14:paraId="2B3618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⑷认真做好防盗工作，发现不安全因素立即报告，及时查明原因，排除险情，确保安全。确保无重大火灾、治安、交通事故发生。对火灾、治安、公共卫生等突发事件有应急预案，事发时及时采取相应措施并报告采购人和有关部门。协助学校做好消防宣传和教育工作，定期组织消防演练和培训。协助做好学校安排的安全检查工作。配合学校进行紧急疏散、消防、反恐防暴、防汛等应急演练，保证学校重大活动顺利进行。确保无重大火灾、治安、交通事故发生。</w:t>
      </w:r>
    </w:p>
    <w:p w14:paraId="791847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⑸做好出入学校车辆的登记及停放管理。交通秩序：文明管理，科学疏导，保持道路畅通，车辆停放整齐，做到管理服务区域的秩序良好。</w:t>
      </w:r>
    </w:p>
    <w:p w14:paraId="3A151F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⑹全力配合甲方完成学校的大型活动的服务工作。完成校方交办的其他临时性、突击性工作及其它突发事件的应对处理工作。</w:t>
      </w:r>
    </w:p>
    <w:p w14:paraId="17E91D0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highlight w:val="none"/>
        </w:rPr>
      </w:pPr>
      <w:r>
        <w:rPr>
          <w:rFonts w:hint="eastAsia" w:ascii="宋体" w:hAnsi="宋体" w:eastAsia="宋体" w:cs="宋体"/>
          <w:b/>
          <w:bCs/>
          <w:highlight w:val="none"/>
        </w:rPr>
        <w:t>12、校园保洁工作要求：</w:t>
      </w:r>
    </w:p>
    <w:p w14:paraId="28A2EB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⑴公共区域保持干净整洁；楼梯、楼道卫生每日清扫不少于2次，卫生间卫生清扫不少于4次，道路、广场卫生清扫不少于2次。保持路面清洁、卫生状态，卫生间无异味。保洁员作不间断巡回保洁,要求做到地面干净、保持材料本色，无明显灰尘和杂物，无积水、无污渍和垃圾残留。在寒、暑假开始和结束前一周要进行全面大扫除。</w:t>
      </w:r>
    </w:p>
    <w:p w14:paraId="1A1AC90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⑵校园内干净无杂物、无蜘蛛网；水房及卫生间等洁净无异味；楼外每天清扫，保持无果皮、废纸等杂物；树上落叶及时清扫；楼宇外墙、平台无垃圾杂物。及时清理道路周围积水、积尘、积雪和污迹以及墙面的野广告、小张贴等，保持外观干净整洁。负责楼房天面、井、沟的清理和排水（污）管道与厕所疏通。房屋外观（包括屋面、天台）完好，整洁，无污迹、无缺损现象；房屋外墙等公共空间无乱涂、乱画、乱张贴、乱悬挂现象。环境卫生：道路整洁，排水畅通。</w:t>
      </w:r>
    </w:p>
    <w:p w14:paraId="496CE3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⑶保洁员需不间断巡查、清扫、捡拾走廊、过道、大厅、楼梯、平台、校园、运动场馆等公共地方废纸、杂物、树叶等垃圾。及时清理地面痰迹、口香糖、墙壁的饮料迹、脚印、鞋印、球印、楼面及天花蜘蛛网、蜂窝等。公共门窗、玻璃、镜子、天花、墙壁、桌椅及果皮箱等保持洁净；发现设施设备损坏或破损及时上报甲方负责人。</w:t>
      </w:r>
    </w:p>
    <w:p w14:paraId="7E5561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⑷ 保洁工具与保洁用品要统一放置在指定地点，保证楼道、大堂、卫生间整洁。垃圾桶需经常清洗，加强管护，及时检修增补，完好率达到 90%以上。</w:t>
      </w:r>
    </w:p>
    <w:p w14:paraId="648564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⑸ 每天四次或四次以上用水清洗或擦抹厕所地面、蹲便器、小便池、门窗、洗手盆台面和镜面；每周用清洁液清洗厕所地面和蹲便器、小便池一次；卫生间无异味，厕位、镜面无污点；洗手台面无油渍、纸篓随时清理。</w:t>
      </w:r>
    </w:p>
    <w:p w14:paraId="23AC3C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⑹每天及时清理校园内垃圾，无垃圾堆埠，垃圾清运日产日清，及时清运出校外，不留过夜; 发现堆在垃圾屋旁的废旧家具、家用电器等大件垃圾应及时清除;垃圾桶垃圾不得外溢，周边无垃圾散落，无蝇、无臭、无残留或堆积垃圾；购买垃圾桶、垃圾清运及处理费由采购人负责。</w:t>
      </w:r>
    </w:p>
    <w:p w14:paraId="11A6F6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⑺根据季节和环境的需要，定期或不定期进行公共场所的卫生消毒、除“四害”工作，创建卫生健康的环境; 做好日常消毒、定期灭鼠（每月一次，全年不少于12次）；蚊蝇</w:t>
      </w:r>
      <w:r>
        <w:rPr>
          <w:rFonts w:hint="eastAsia" w:hAnsi="宋体" w:cs="宋体"/>
          <w:highlight w:val="none"/>
          <w:lang w:eastAsia="zh-CN"/>
        </w:rPr>
        <w:t>滋生</w:t>
      </w:r>
      <w:r>
        <w:rPr>
          <w:rFonts w:hint="eastAsia" w:ascii="宋体" w:hAnsi="宋体" w:eastAsia="宋体" w:cs="宋体"/>
          <w:highlight w:val="none"/>
        </w:rPr>
        <w:t>季节，每天喷洒药水不少于1 次；消杀、除四害费用由采购方负责。</w:t>
      </w:r>
    </w:p>
    <w:p w14:paraId="3A910F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⑻捡拾物品及时上交学校负责人做失物招领，不得私自处理。</w:t>
      </w:r>
    </w:p>
    <w:p w14:paraId="298FC7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⑼按照政府相关部门的部署，配合学校做好垃圾分类实施工作。按照节能减排、绿色环保、垃圾分类的相关要求，制定垃圾收集、分类、处置方案并实施，对可回收垃圾进行回收处理。</w:t>
      </w:r>
    </w:p>
    <w:p w14:paraId="33C2810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⑽全力配合校方完成学校的大型活动的服务工作。无条件完成校方交办的其他临时性、突击性工作及其它突发事件的应对处理工作。</w:t>
      </w:r>
    </w:p>
    <w:p w14:paraId="0DEE727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highlight w:val="none"/>
          <w:lang w:eastAsia="zh-CN"/>
        </w:rPr>
      </w:pPr>
      <w:r>
        <w:rPr>
          <w:rFonts w:hint="eastAsia" w:ascii="宋体" w:hAnsi="宋体" w:eastAsia="宋体" w:cs="宋体"/>
          <w:b/>
          <w:bCs/>
          <w:highlight w:val="none"/>
        </w:rPr>
        <w:t>13、校园绿化工作要求</w:t>
      </w:r>
      <w:r>
        <w:rPr>
          <w:rFonts w:hint="eastAsia" w:ascii="宋体" w:hAnsi="宋体" w:eastAsia="宋体" w:cs="宋体"/>
          <w:b/>
          <w:bCs/>
          <w:highlight w:val="none"/>
          <w:lang w:eastAsia="zh-CN"/>
        </w:rPr>
        <w:t>：</w:t>
      </w:r>
    </w:p>
    <w:p w14:paraId="3C5B00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⑴植物配置合理，乔、灌、花、草齐全，基本无裸露泥地；树木生长正常，树冠基本完整，内膛不乱，通风透光，修剪及时，无死树和明显枯枝；有蛀干害虫的株数在2％以下，树木缺株在4％以下；</w:t>
      </w:r>
    </w:p>
    <w:p w14:paraId="2B2D62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⑵绿篱造型、修剪及时，基本无死株和干死枝；有虫株率在3％以下，草坪覆盖率达到95％以上，修剪及时，无明显杂草；宿根花卉管理及时，花期正常，缺株率在5％以下；</w:t>
      </w:r>
    </w:p>
    <w:p w14:paraId="028ED8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⑶协助学校完成义务植树工作任务；指导学校师生员工义务植树劳动；</w:t>
      </w:r>
    </w:p>
    <w:p w14:paraId="76AC86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⑷负责绿化景观、绿化设施、设备和花圃等维护、维修工作。</w:t>
      </w:r>
    </w:p>
    <w:p w14:paraId="1683FE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⑸操作细则：</w:t>
      </w:r>
    </w:p>
    <w:p w14:paraId="6DA6F6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草坪生长正常，整齐美观，四季常绿，草坪覆盖率达 95%以上，杂草率低于 3%；无坑洼积水，无明显裸露地。修剪考虑季节和草种的生长发育特性，使绿地边缘整齐。根据植物生长需要进行淋水和施肥。每年秋、冬季雨水缺少的季节，适当增加淋水，以保证草坪植物正常生长的需要。</w:t>
      </w:r>
    </w:p>
    <w:p w14:paraId="7B3EAA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②灌木和花卉生长正常，造型较美观，与环境协调，具有一定的艺术感。花卉能适时开花，长势正常，枝叶正常，无枯枝残叶。花坛、绿篱完整无断层。及时修剪残花败叶，绿篱和花坛整形符合造景要求。在雨水缺少的季节，每天的淋水量要求接近于该种类该规格的蒸腾量。每年春季或秋季重点施肥 1-2 次，肥料不能裸露，可采用埋施或水施等方法。埋施要先挖穴或开沟，施肥后要回填土、踏实、淋足水、扒平。</w:t>
      </w:r>
    </w:p>
    <w:p w14:paraId="30D153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③乔木生长正常，长势良好，枝叶正常，无死树缺株，无枯枝残叶。行道树上缘线和下缘线整齐，修剪适度枝叶正常，无枯枝残叶，及时剪去干枯枝叶和病枝。每年重点施肥至少2 次。</w:t>
      </w:r>
    </w:p>
    <w:p w14:paraId="40B633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④所有绿化区域内要基本上保持无杂草、沙石、杂物等垃圾存在，保持清洁卫生。在自然树林及边角地带区域内，对于非人工种植的低矮灌木和杂草，要经常修剪；对道路两旁及一些开阔地带，每年至少修剪四次（每季度一次），并及时把修剪和清理出来的枯枝、枯叶、枯草清运出校园，不得留下火灾隐患。</w:t>
      </w:r>
    </w:p>
    <w:p w14:paraId="495385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⑤及时对绿化植物进行淋水、施肥、灭虫除病、松土、除草、修剪和整形等。除病虫害工作应坚持提早预防、及时防治的原则，保证一切植物正常生长。乔木主树干（离地 1.2m）在入冬前</w:t>
      </w:r>
      <w:r>
        <w:rPr>
          <w:rFonts w:hint="eastAsia" w:hAnsi="宋体" w:cs="宋体"/>
          <w:highlight w:val="none"/>
          <w:lang w:eastAsia="zh-CN"/>
        </w:rPr>
        <w:t>洒</w:t>
      </w:r>
      <w:r>
        <w:rPr>
          <w:rFonts w:hint="eastAsia" w:ascii="宋体" w:hAnsi="宋体" w:eastAsia="宋体" w:cs="宋体"/>
          <w:highlight w:val="none"/>
        </w:rPr>
        <w:t>石灰水进行美化和杀菌防虫一次。</w:t>
      </w:r>
    </w:p>
    <w:p w14:paraId="4DE6A70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⑥ 物业公司在接管校园绿化的初期，应对全校绿化进行统计和核准，并提出整治方案。对校园内乔木进行全面修枝整形；对草坪进行全面修剪和边角地带的杂草全面清除。</w:t>
      </w:r>
    </w:p>
    <w:p w14:paraId="4164EB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⑦物业公司在管理过程中应及时将刮风吹倒的树木扶正，不得随意砍伐；须定期修剪并及时将日常修剪及清理出来的树枝、枯枝、枯叶、杂草、</w:t>
      </w:r>
      <w:r>
        <w:rPr>
          <w:rFonts w:hint="eastAsia" w:hAnsi="宋体" w:cs="宋体"/>
          <w:highlight w:val="none"/>
          <w:lang w:eastAsia="zh-CN"/>
        </w:rPr>
        <w:t>淤泥</w:t>
      </w:r>
      <w:r>
        <w:rPr>
          <w:rFonts w:hint="eastAsia" w:ascii="宋体" w:hAnsi="宋体" w:eastAsia="宋体" w:cs="宋体"/>
          <w:highlight w:val="none"/>
        </w:rPr>
        <w:t>和沙石等垃圾清运出校园，不得放在垃圾屋或垃圾桶内、不得在校内焚烧污染环境、不得随意放置而妨碍交通。但绿化带及草坪内的纸屑、果皮、塑料袋等生活垃圾可放置在</w:t>
      </w:r>
      <w:r>
        <w:rPr>
          <w:rFonts w:hint="eastAsia" w:hAnsi="宋体" w:cs="宋体"/>
          <w:highlight w:val="none"/>
          <w:lang w:eastAsia="zh-CN"/>
        </w:rPr>
        <w:t>垃圾桶</w:t>
      </w:r>
      <w:r>
        <w:rPr>
          <w:rFonts w:hint="eastAsia" w:ascii="宋体" w:hAnsi="宋体" w:eastAsia="宋体" w:cs="宋体"/>
          <w:highlight w:val="none"/>
        </w:rPr>
        <w:t>内。在管理过程中要保持校园整洁、干净。</w:t>
      </w:r>
    </w:p>
    <w:p w14:paraId="1B4CDA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⑧在喷药杀虫治病时，应尽量选择在节假日学生不在校期间，并事先声明或设置明显的警告标志。在修剪、整理路树或移植树木等施工时须注意行人和交通安全，不得随意占用校道或在校道上堆放树枝及其它物品；在高空作业时，要设立警示牌，做好操作员工安全保护，并严格按照劳动安全规定操作。</w:t>
      </w:r>
    </w:p>
    <w:p w14:paraId="702647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⑨物业公司每天安排专人巡查，及时捡拾、清理绿地内的垃圾和石头瓦渣等。</w:t>
      </w:r>
    </w:p>
    <w:p w14:paraId="22F662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⑹因管理不善的原因造成草地、花木损坏和死亡，须及时补种的，产生的费用由物业公司承担；因不可抗拒的原因造成的损失，费用由采购人承担。</w:t>
      </w:r>
    </w:p>
    <w:p w14:paraId="478BC50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highlight w:val="none"/>
          <w:lang w:eastAsia="zh-CN"/>
        </w:rPr>
      </w:pPr>
      <w:r>
        <w:rPr>
          <w:rFonts w:hint="eastAsia" w:ascii="宋体" w:hAnsi="宋体" w:eastAsia="宋体" w:cs="宋体"/>
          <w:b/>
          <w:bCs/>
          <w:highlight w:val="none"/>
        </w:rPr>
        <w:t>14、校园维修工作要求</w:t>
      </w:r>
      <w:r>
        <w:rPr>
          <w:rFonts w:hint="eastAsia" w:ascii="宋体" w:hAnsi="宋体" w:eastAsia="宋体" w:cs="宋体"/>
          <w:b/>
          <w:bCs/>
          <w:highlight w:val="none"/>
          <w:lang w:eastAsia="zh-CN"/>
        </w:rPr>
        <w:t>：</w:t>
      </w:r>
    </w:p>
    <w:p w14:paraId="0C0F5E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（1）熟悉物业管理区域内公用配套设施、设备的种类、分布，掌握各类线路的分布、走向、位置以及其维修保养的方法，做好预防性保养、维护工作。</w:t>
      </w:r>
    </w:p>
    <w:p w14:paraId="7A8506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（2）积极参加岗位培训，刻苦钻研技术，不断提高工作水准，做好节能减排工作。</w:t>
      </w:r>
    </w:p>
    <w:p w14:paraId="6B3B64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（3）急修：供电局、自来水公司检修停电停水或其他不可抗力事由除外。校园停水、停电不超过4小时；下水道、雨水井、化粪池堵塞一般不超过4小时。</w:t>
      </w:r>
    </w:p>
    <w:p w14:paraId="59B3C4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（4）对屋面及房屋渗漏现象，物业必须在30分钟内做出响应，并在自接到学校通知之日起2日内开工维修。</w:t>
      </w:r>
    </w:p>
    <w:p w14:paraId="6C83F9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（5）公用部位照明灯具损坏时应及时进行维修和更换，始终保持正常使用状态，故障出现不超过4小时。</w:t>
      </w:r>
    </w:p>
    <w:p w14:paraId="61623B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（6）各维修技术工种要求：</w:t>
      </w:r>
    </w:p>
    <w:p w14:paraId="271CB7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负责整个校区内的排水系统的正常运行，上下水管道、排污、雨水管道维修、卫生间洁具维修和夜班维修工作；电梯系统日常使用、管理和困人的紧急处理，负责监督、配合电梯专业维修保养公司的维保及年检工作。电梯管理人员需持电梯管理员证书；校舍门窗、桌凳、锁具的维修及地胶、地面砖、墙面砖破损，墙面涂料刷新的零星维修等工作。在保障校园正常供电的基础上，负责校园用电线路、电气维修，要求配电室24小时值守，配合学校配电室维保单位的日常维保工作。对需检修、维修、更换的设备进行归类登记，申购领用维修配件进行维修。</w:t>
      </w:r>
    </w:p>
    <w:p w14:paraId="4975E4F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完成校方交办的其他突发事件的应对处理工作。</w:t>
      </w:r>
    </w:p>
    <w:p w14:paraId="7B534E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br w:type="page"/>
      </w:r>
    </w:p>
    <w:p w14:paraId="219A3996">
      <w:pPr>
        <w:bidi w:val="0"/>
        <w:rPr>
          <w:rFonts w:hint="eastAsia"/>
          <w:highlight w:val="none"/>
        </w:rPr>
      </w:pPr>
      <w:r>
        <w:rPr>
          <w:rFonts w:hint="eastAsia"/>
          <w:highlight w:val="none"/>
        </w:rPr>
        <w:t>配备要求</w:t>
      </w:r>
    </w:p>
    <w:tbl>
      <w:tblPr>
        <w:tblStyle w:val="8"/>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915"/>
        <w:gridCol w:w="1126"/>
        <w:gridCol w:w="958"/>
        <w:gridCol w:w="3257"/>
        <w:gridCol w:w="2262"/>
      </w:tblGrid>
      <w:tr w14:paraId="6379F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38" w:hRule="atLeast"/>
        </w:trPr>
        <w:tc>
          <w:tcPr>
            <w:tcW w:w="537" w:type="pct"/>
            <w:shd w:val="clear" w:color="auto" w:fill="auto"/>
            <w:noWrap/>
            <w:vAlign w:val="center"/>
          </w:tcPr>
          <w:p w14:paraId="00F27919">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服务内容</w:t>
            </w:r>
          </w:p>
        </w:tc>
        <w:tc>
          <w:tcPr>
            <w:tcW w:w="660" w:type="pct"/>
            <w:shd w:val="clear" w:color="auto" w:fill="auto"/>
            <w:noWrap/>
            <w:vAlign w:val="center"/>
          </w:tcPr>
          <w:p w14:paraId="028DE9CA">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岗位设置</w:t>
            </w:r>
          </w:p>
        </w:tc>
        <w:tc>
          <w:tcPr>
            <w:tcW w:w="562" w:type="pct"/>
            <w:shd w:val="clear" w:color="auto" w:fill="auto"/>
            <w:noWrap/>
            <w:vAlign w:val="center"/>
          </w:tcPr>
          <w:p w14:paraId="71A00FD4">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配置要求</w:t>
            </w:r>
          </w:p>
        </w:tc>
        <w:tc>
          <w:tcPr>
            <w:tcW w:w="1911" w:type="pct"/>
            <w:shd w:val="clear" w:color="auto" w:fill="auto"/>
            <w:noWrap/>
            <w:vAlign w:val="center"/>
          </w:tcPr>
          <w:p w14:paraId="3095F6CC">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备注</w:t>
            </w:r>
          </w:p>
        </w:tc>
        <w:tc>
          <w:tcPr>
            <w:tcW w:w="1327" w:type="pct"/>
            <w:shd w:val="clear" w:color="auto" w:fill="auto"/>
            <w:noWrap/>
            <w:vAlign w:val="center"/>
          </w:tcPr>
          <w:p w14:paraId="7CE476E9">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其他要求</w:t>
            </w:r>
          </w:p>
        </w:tc>
      </w:tr>
      <w:tr w14:paraId="48AC3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32" w:hRule="atLeast"/>
        </w:trPr>
        <w:tc>
          <w:tcPr>
            <w:tcW w:w="537" w:type="pct"/>
            <w:shd w:val="clear" w:color="auto" w:fill="auto"/>
            <w:vAlign w:val="center"/>
          </w:tcPr>
          <w:p w14:paraId="153A65B4">
            <w:pPr>
              <w:keepNext w:val="0"/>
              <w:keepLines w:val="0"/>
              <w:widowControl/>
              <w:suppressLineNumbers w:val="0"/>
              <w:jc w:val="center"/>
              <w:textAlignment w:val="center"/>
              <w:rPr>
                <w:rFonts w:hint="eastAsia" w:ascii="宋体" w:hAnsi="宋体" w:eastAsia="宋体" w:cs="宋体"/>
                <w:i w:val="0"/>
                <w:iCs w:val="0"/>
                <w:color w:val="auto"/>
                <w:sz w:val="19"/>
                <w:szCs w:val="19"/>
                <w:highlight w:val="none"/>
                <w:u w:val="none"/>
              </w:rPr>
            </w:pPr>
            <w:r>
              <w:rPr>
                <w:rFonts w:hint="eastAsia" w:ascii="宋体" w:hAnsi="宋体" w:eastAsia="宋体" w:cs="宋体"/>
                <w:i w:val="0"/>
                <w:iCs w:val="0"/>
                <w:color w:val="auto"/>
                <w:kern w:val="0"/>
                <w:sz w:val="19"/>
                <w:szCs w:val="19"/>
                <w:highlight w:val="none"/>
                <w:u w:val="none"/>
                <w:lang w:val="en-US" w:eastAsia="zh-CN" w:bidi="ar"/>
              </w:rPr>
              <w:t>（一）</w:t>
            </w:r>
            <w:r>
              <w:rPr>
                <w:rFonts w:hint="eastAsia" w:ascii="宋体" w:hAnsi="宋体" w:eastAsia="宋体" w:cs="宋体"/>
                <w:i w:val="0"/>
                <w:iCs w:val="0"/>
                <w:color w:val="auto"/>
                <w:kern w:val="0"/>
                <w:sz w:val="19"/>
                <w:szCs w:val="19"/>
                <w:highlight w:val="none"/>
                <w:u w:val="none"/>
                <w:lang w:val="en-US" w:eastAsia="zh-CN" w:bidi="ar"/>
              </w:rPr>
              <w:br w:type="textWrapping"/>
            </w:r>
            <w:r>
              <w:rPr>
                <w:rFonts w:hint="eastAsia" w:ascii="宋体" w:hAnsi="宋体" w:eastAsia="宋体" w:cs="宋体"/>
                <w:i w:val="0"/>
                <w:iCs w:val="0"/>
                <w:color w:val="auto"/>
                <w:kern w:val="0"/>
                <w:sz w:val="19"/>
                <w:szCs w:val="19"/>
                <w:highlight w:val="none"/>
                <w:u w:val="none"/>
                <w:lang w:val="en-US" w:eastAsia="zh-CN" w:bidi="ar"/>
              </w:rPr>
              <w:t>安保服务</w:t>
            </w:r>
          </w:p>
        </w:tc>
        <w:tc>
          <w:tcPr>
            <w:tcW w:w="660" w:type="pct"/>
            <w:shd w:val="clear" w:color="auto" w:fill="auto"/>
            <w:noWrap/>
            <w:vAlign w:val="center"/>
          </w:tcPr>
          <w:p w14:paraId="4F8D0B1E">
            <w:pPr>
              <w:keepNext w:val="0"/>
              <w:keepLines w:val="0"/>
              <w:widowControl/>
              <w:suppressLineNumbers w:val="0"/>
              <w:jc w:val="center"/>
              <w:textAlignment w:val="center"/>
              <w:rPr>
                <w:rFonts w:hint="eastAsia" w:ascii="宋体" w:hAnsi="宋体" w:eastAsia="宋体" w:cs="宋体"/>
                <w:i w:val="0"/>
                <w:iCs w:val="0"/>
                <w:color w:val="auto"/>
                <w:sz w:val="19"/>
                <w:szCs w:val="19"/>
                <w:highlight w:val="none"/>
                <w:u w:val="none"/>
              </w:rPr>
            </w:pPr>
            <w:r>
              <w:rPr>
                <w:rFonts w:hint="eastAsia" w:ascii="宋体" w:hAnsi="宋体" w:eastAsia="宋体" w:cs="宋体"/>
                <w:i w:val="0"/>
                <w:iCs w:val="0"/>
                <w:color w:val="auto"/>
                <w:kern w:val="0"/>
                <w:sz w:val="19"/>
                <w:szCs w:val="19"/>
                <w:highlight w:val="none"/>
                <w:u w:val="none"/>
                <w:lang w:val="en-US" w:eastAsia="zh-CN" w:bidi="ar"/>
              </w:rPr>
              <w:t>保安</w:t>
            </w:r>
          </w:p>
        </w:tc>
        <w:tc>
          <w:tcPr>
            <w:tcW w:w="562" w:type="pct"/>
            <w:shd w:val="clear" w:color="auto" w:fill="auto"/>
            <w:noWrap/>
            <w:vAlign w:val="center"/>
          </w:tcPr>
          <w:p w14:paraId="71700081">
            <w:pPr>
              <w:keepNext w:val="0"/>
              <w:keepLines w:val="0"/>
              <w:widowControl/>
              <w:suppressLineNumbers w:val="0"/>
              <w:jc w:val="center"/>
              <w:textAlignment w:val="center"/>
              <w:rPr>
                <w:rFonts w:hint="eastAsia" w:ascii="宋体" w:hAnsi="宋体" w:eastAsia="宋体" w:cs="宋体"/>
                <w:i w:val="0"/>
                <w:iCs w:val="0"/>
                <w:color w:val="auto"/>
                <w:sz w:val="19"/>
                <w:szCs w:val="19"/>
                <w:highlight w:val="none"/>
                <w:u w:val="none"/>
              </w:rPr>
            </w:pPr>
            <w:r>
              <w:rPr>
                <w:rFonts w:hint="eastAsia" w:ascii="宋体" w:hAnsi="宋体" w:eastAsia="宋体" w:cs="宋体"/>
                <w:i w:val="0"/>
                <w:iCs w:val="0"/>
                <w:color w:val="auto"/>
                <w:kern w:val="0"/>
                <w:sz w:val="19"/>
                <w:szCs w:val="19"/>
                <w:highlight w:val="none"/>
                <w:u w:val="none"/>
                <w:lang w:val="en-US" w:eastAsia="zh-CN" w:bidi="ar"/>
              </w:rPr>
              <w:t>不少于12人</w:t>
            </w:r>
          </w:p>
        </w:tc>
        <w:tc>
          <w:tcPr>
            <w:tcW w:w="1911" w:type="pct"/>
            <w:shd w:val="clear" w:color="auto" w:fill="auto"/>
            <w:vAlign w:val="center"/>
          </w:tcPr>
          <w:p w14:paraId="00328F22">
            <w:pPr>
              <w:keepNext w:val="0"/>
              <w:keepLines w:val="0"/>
              <w:widowControl/>
              <w:suppressLineNumbers w:val="0"/>
              <w:jc w:val="both"/>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年龄50岁以下</w:t>
            </w:r>
            <w:r>
              <w:rPr>
                <w:rStyle w:val="10"/>
                <w:color w:val="auto"/>
                <w:highlight w:val="none"/>
                <w:lang w:val="en-US" w:eastAsia="zh-CN" w:bidi="ar"/>
              </w:rPr>
              <w:t>，具有</w:t>
            </w:r>
            <w:r>
              <w:rPr>
                <w:rStyle w:val="11"/>
                <w:color w:val="auto"/>
                <w:highlight w:val="none"/>
                <w:lang w:val="en-US" w:eastAsia="zh-CN" w:bidi="ar"/>
              </w:rPr>
              <w:t>保安员证</w:t>
            </w:r>
            <w:r>
              <w:rPr>
                <w:rStyle w:val="10"/>
                <w:color w:val="auto"/>
                <w:highlight w:val="none"/>
                <w:lang w:val="en-US" w:eastAsia="zh-CN" w:bidi="ar"/>
              </w:rPr>
              <w:t>、健康证、无犯罪证明</w:t>
            </w:r>
          </w:p>
        </w:tc>
        <w:tc>
          <w:tcPr>
            <w:tcW w:w="1327" w:type="pct"/>
            <w:vMerge w:val="restart"/>
            <w:shd w:val="clear" w:color="auto" w:fill="auto"/>
            <w:vAlign w:val="center"/>
          </w:tcPr>
          <w:p w14:paraId="6E46685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strike w:val="0"/>
                <w:dstrike w:val="0"/>
                <w:color w:val="auto"/>
                <w:kern w:val="0"/>
                <w:sz w:val="20"/>
                <w:szCs w:val="20"/>
                <w:highlight w:val="none"/>
                <w:u w:val="none"/>
                <w:lang w:val="en-US" w:eastAsia="zh-CN" w:bidi="ar"/>
              </w:rPr>
              <w:t>1</w:t>
            </w:r>
            <w:r>
              <w:rPr>
                <w:rFonts w:hint="eastAsia" w:ascii="宋体" w:hAnsi="宋体" w:eastAsia="宋体" w:cs="宋体"/>
                <w:i w:val="0"/>
                <w:iCs w:val="0"/>
                <w:color w:val="auto"/>
                <w:kern w:val="0"/>
                <w:sz w:val="20"/>
                <w:szCs w:val="20"/>
                <w:highlight w:val="none"/>
                <w:u w:val="none"/>
                <w:lang w:val="en-US" w:eastAsia="zh-CN" w:bidi="ar"/>
              </w:rPr>
              <w:t>.派驻到本项目的所有人员当中，消防设施操作员</w:t>
            </w:r>
            <w:r>
              <w:rPr>
                <w:rFonts w:hint="default" w:ascii="宋体" w:hAnsi="宋体" w:eastAsia="宋体" w:cs="宋体"/>
                <w:i w:val="0"/>
                <w:iCs w:val="0"/>
                <w:color w:val="auto"/>
                <w:kern w:val="0"/>
                <w:sz w:val="20"/>
                <w:szCs w:val="20"/>
                <w:highlight w:val="none"/>
                <w:u w:val="none"/>
                <w:lang w:val="en-US" w:eastAsia="zh-CN" w:bidi="ar"/>
              </w:rPr>
              <w:t>‌</w:t>
            </w:r>
            <w:r>
              <w:rPr>
                <w:rFonts w:hint="eastAsia" w:ascii="宋体" w:hAnsi="宋体" w:eastAsia="宋体" w:cs="宋体"/>
                <w:i w:val="0"/>
                <w:iCs w:val="0"/>
                <w:color w:val="auto"/>
                <w:kern w:val="0"/>
                <w:sz w:val="20"/>
                <w:szCs w:val="20"/>
                <w:highlight w:val="none"/>
                <w:u w:val="none"/>
                <w:lang w:val="en-US" w:eastAsia="zh-CN" w:bidi="ar"/>
              </w:rPr>
              <w:t>证（或同类培训合格证明）持有者不得少于1人。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2.所有派驻工作人员须配备统一制式</w:t>
            </w:r>
            <w:r>
              <w:rPr>
                <w:rStyle w:val="12"/>
                <w:color w:val="auto"/>
                <w:highlight w:val="none"/>
                <w:lang w:val="en-US" w:eastAsia="zh-CN" w:bidi="ar"/>
              </w:rPr>
              <w:t>工服、工牌、工具、耗材、装备，购买意外保险</w:t>
            </w:r>
            <w:r>
              <w:rPr>
                <w:rStyle w:val="13"/>
                <w:color w:val="auto"/>
                <w:highlight w:val="none"/>
                <w:lang w:val="en-US" w:eastAsia="zh-CN" w:bidi="ar"/>
              </w:rPr>
              <w:t>。</w:t>
            </w:r>
            <w:r>
              <w:rPr>
                <w:rStyle w:val="13"/>
                <w:color w:val="auto"/>
                <w:highlight w:val="none"/>
                <w:lang w:val="en-US" w:eastAsia="zh-CN" w:bidi="ar"/>
              </w:rPr>
              <w:br w:type="textWrapping"/>
            </w:r>
            <w:r>
              <w:rPr>
                <w:rStyle w:val="13"/>
                <w:color w:val="auto"/>
                <w:highlight w:val="none"/>
                <w:lang w:val="en-US" w:eastAsia="zh-CN" w:bidi="ar"/>
              </w:rPr>
              <w:t>3.办公室及休息室由校方提供，物业项目应配备日常办公用品（</w:t>
            </w:r>
            <w:r>
              <w:rPr>
                <w:rStyle w:val="12"/>
                <w:color w:val="auto"/>
                <w:highlight w:val="none"/>
                <w:lang w:val="en-US" w:eastAsia="zh-CN" w:bidi="ar"/>
              </w:rPr>
              <w:t>电脑、打印机1台及相应耗材</w:t>
            </w:r>
            <w:r>
              <w:rPr>
                <w:rStyle w:val="13"/>
                <w:color w:val="auto"/>
                <w:highlight w:val="none"/>
                <w:lang w:val="en-US" w:eastAsia="zh-CN" w:bidi="ar"/>
              </w:rPr>
              <w:t>）。</w:t>
            </w:r>
            <w:r>
              <w:rPr>
                <w:rStyle w:val="13"/>
                <w:color w:val="auto"/>
                <w:highlight w:val="none"/>
                <w:lang w:val="en-US" w:eastAsia="zh-CN" w:bidi="ar"/>
              </w:rPr>
              <w:br w:type="textWrapping"/>
            </w:r>
            <w:r>
              <w:rPr>
                <w:rStyle w:val="13"/>
                <w:color w:val="auto"/>
                <w:highlight w:val="none"/>
                <w:lang w:val="en-US" w:eastAsia="zh-CN" w:bidi="ar"/>
              </w:rPr>
              <w:t>4.物业项目应提供公共区域四色垃圾袋（全年）、清洗剂、消毒剂、灭害灵、清新剂提供绿化专用工具及油料耗材。</w:t>
            </w:r>
            <w:r>
              <w:rPr>
                <w:rStyle w:val="13"/>
                <w:color w:val="auto"/>
                <w:highlight w:val="none"/>
                <w:lang w:val="en-US" w:eastAsia="zh-CN" w:bidi="ar"/>
              </w:rPr>
              <w:br w:type="textWrapping"/>
            </w:r>
            <w:r>
              <w:rPr>
                <w:rStyle w:val="13"/>
                <w:color w:val="auto"/>
                <w:highlight w:val="none"/>
                <w:lang w:val="en-US" w:eastAsia="zh-CN" w:bidi="ar"/>
              </w:rPr>
              <w:t>5.所有项目人员正常学期内需参与餐具、餐食配送及回收（每日早午两餐、餐厅至教室）。</w:t>
            </w:r>
            <w:r>
              <w:rPr>
                <w:rStyle w:val="13"/>
                <w:color w:val="auto"/>
                <w:highlight w:val="none"/>
                <w:lang w:val="en-US" w:eastAsia="zh-CN" w:bidi="ar"/>
              </w:rPr>
              <w:br w:type="textWrapping"/>
            </w:r>
            <w:r>
              <w:rPr>
                <w:rStyle w:val="13"/>
                <w:color w:val="auto"/>
                <w:highlight w:val="none"/>
                <w:lang w:val="en-US" w:eastAsia="zh-CN" w:bidi="ar"/>
              </w:rPr>
              <w:t>6.</w:t>
            </w:r>
            <w:r>
              <w:rPr>
                <w:rStyle w:val="14"/>
                <w:color w:val="auto"/>
                <w:highlight w:val="none"/>
                <w:lang w:val="en-US" w:eastAsia="zh-CN" w:bidi="ar"/>
              </w:rPr>
              <w:t>所有项目人员餐费由物业服务企业承担（餐费20元/日*22日/天*全年用餐10个月）</w:t>
            </w:r>
            <w:r>
              <w:rPr>
                <w:rStyle w:val="13"/>
                <w:color w:val="auto"/>
                <w:highlight w:val="none"/>
                <w:lang w:val="en-US" w:eastAsia="zh-CN" w:bidi="ar"/>
              </w:rPr>
              <w:t>，用餐费用标准同教职工。如教职工餐费调整，物业项目人员餐费标准随之调整。</w:t>
            </w:r>
          </w:p>
        </w:tc>
      </w:tr>
      <w:tr w14:paraId="3408B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3" w:hRule="atLeast"/>
        </w:trPr>
        <w:tc>
          <w:tcPr>
            <w:tcW w:w="537" w:type="pct"/>
            <w:shd w:val="clear" w:color="auto" w:fill="auto"/>
            <w:vAlign w:val="center"/>
          </w:tcPr>
          <w:p w14:paraId="40BA30D4">
            <w:pPr>
              <w:keepNext w:val="0"/>
              <w:keepLines w:val="0"/>
              <w:widowControl/>
              <w:suppressLineNumbers w:val="0"/>
              <w:jc w:val="center"/>
              <w:textAlignment w:val="center"/>
              <w:rPr>
                <w:rFonts w:hint="eastAsia" w:ascii="宋体" w:hAnsi="宋体" w:eastAsia="宋体" w:cs="宋体"/>
                <w:i w:val="0"/>
                <w:iCs w:val="0"/>
                <w:color w:val="auto"/>
                <w:sz w:val="19"/>
                <w:szCs w:val="19"/>
                <w:highlight w:val="none"/>
                <w:u w:val="none"/>
              </w:rPr>
            </w:pPr>
            <w:r>
              <w:rPr>
                <w:rFonts w:hint="eastAsia" w:ascii="宋体" w:hAnsi="宋体" w:eastAsia="宋体" w:cs="宋体"/>
                <w:i w:val="0"/>
                <w:iCs w:val="0"/>
                <w:color w:val="auto"/>
                <w:kern w:val="0"/>
                <w:sz w:val="19"/>
                <w:szCs w:val="19"/>
                <w:highlight w:val="none"/>
                <w:u w:val="none"/>
                <w:lang w:val="en-US" w:eastAsia="zh-CN" w:bidi="ar"/>
              </w:rPr>
              <w:t>（二）</w:t>
            </w:r>
            <w:r>
              <w:rPr>
                <w:rFonts w:hint="eastAsia" w:ascii="宋体" w:hAnsi="宋体" w:eastAsia="宋体" w:cs="宋体"/>
                <w:i w:val="0"/>
                <w:iCs w:val="0"/>
                <w:color w:val="auto"/>
                <w:kern w:val="0"/>
                <w:sz w:val="19"/>
                <w:szCs w:val="19"/>
                <w:highlight w:val="none"/>
                <w:u w:val="none"/>
                <w:lang w:val="en-US" w:eastAsia="zh-CN" w:bidi="ar"/>
              </w:rPr>
              <w:br w:type="textWrapping"/>
            </w:r>
            <w:r>
              <w:rPr>
                <w:rFonts w:hint="eastAsia" w:ascii="宋体" w:hAnsi="宋体" w:eastAsia="宋体" w:cs="宋体"/>
                <w:i w:val="0"/>
                <w:iCs w:val="0"/>
                <w:color w:val="auto"/>
                <w:kern w:val="0"/>
                <w:sz w:val="19"/>
                <w:szCs w:val="19"/>
                <w:highlight w:val="none"/>
                <w:u w:val="none"/>
                <w:lang w:val="en-US" w:eastAsia="zh-CN" w:bidi="ar"/>
              </w:rPr>
              <w:t>保洁服务</w:t>
            </w:r>
          </w:p>
        </w:tc>
        <w:tc>
          <w:tcPr>
            <w:tcW w:w="660" w:type="pct"/>
            <w:shd w:val="clear" w:color="auto" w:fill="auto"/>
            <w:noWrap/>
            <w:vAlign w:val="center"/>
          </w:tcPr>
          <w:p w14:paraId="66155C19">
            <w:pPr>
              <w:keepNext w:val="0"/>
              <w:keepLines w:val="0"/>
              <w:widowControl/>
              <w:suppressLineNumbers w:val="0"/>
              <w:jc w:val="center"/>
              <w:textAlignment w:val="center"/>
              <w:rPr>
                <w:rFonts w:hint="eastAsia" w:ascii="宋体" w:hAnsi="宋体" w:eastAsia="宋体" w:cs="宋体"/>
                <w:i w:val="0"/>
                <w:iCs w:val="0"/>
                <w:color w:val="auto"/>
                <w:sz w:val="19"/>
                <w:szCs w:val="19"/>
                <w:highlight w:val="none"/>
                <w:u w:val="none"/>
              </w:rPr>
            </w:pPr>
            <w:r>
              <w:rPr>
                <w:rFonts w:hint="eastAsia" w:ascii="宋体" w:hAnsi="宋体" w:eastAsia="宋体" w:cs="宋体"/>
                <w:i w:val="0"/>
                <w:iCs w:val="0"/>
                <w:color w:val="auto"/>
                <w:kern w:val="0"/>
                <w:sz w:val="19"/>
                <w:szCs w:val="19"/>
                <w:highlight w:val="none"/>
                <w:u w:val="none"/>
                <w:lang w:val="en-US" w:eastAsia="zh-CN" w:bidi="ar"/>
              </w:rPr>
              <w:t>清洁</w:t>
            </w:r>
          </w:p>
        </w:tc>
        <w:tc>
          <w:tcPr>
            <w:tcW w:w="562" w:type="pct"/>
            <w:shd w:val="clear" w:color="auto" w:fill="auto"/>
            <w:noWrap/>
            <w:vAlign w:val="center"/>
          </w:tcPr>
          <w:p w14:paraId="158DDE51">
            <w:pPr>
              <w:keepNext w:val="0"/>
              <w:keepLines w:val="0"/>
              <w:widowControl/>
              <w:suppressLineNumbers w:val="0"/>
              <w:jc w:val="center"/>
              <w:textAlignment w:val="center"/>
              <w:rPr>
                <w:rFonts w:hint="eastAsia" w:ascii="宋体" w:hAnsi="宋体" w:eastAsia="宋体" w:cs="宋体"/>
                <w:i w:val="0"/>
                <w:iCs w:val="0"/>
                <w:color w:val="auto"/>
                <w:sz w:val="19"/>
                <w:szCs w:val="19"/>
                <w:highlight w:val="none"/>
                <w:u w:val="none"/>
              </w:rPr>
            </w:pPr>
            <w:r>
              <w:rPr>
                <w:rFonts w:hint="eastAsia" w:ascii="宋体" w:hAnsi="宋体" w:eastAsia="宋体" w:cs="宋体"/>
                <w:i w:val="0"/>
                <w:iCs w:val="0"/>
                <w:color w:val="auto"/>
                <w:kern w:val="0"/>
                <w:sz w:val="19"/>
                <w:szCs w:val="19"/>
                <w:highlight w:val="none"/>
                <w:u w:val="none"/>
                <w:lang w:val="en-US" w:eastAsia="zh-CN" w:bidi="ar"/>
              </w:rPr>
              <w:t>不少于10人</w:t>
            </w:r>
          </w:p>
        </w:tc>
        <w:tc>
          <w:tcPr>
            <w:tcW w:w="1911" w:type="pct"/>
            <w:shd w:val="clear" w:color="auto" w:fill="auto"/>
            <w:noWrap/>
            <w:vAlign w:val="center"/>
          </w:tcPr>
          <w:p w14:paraId="6B8E24F9">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年龄55岁以下，具有健康证、无犯罪证明，吃苦耐劳</w:t>
            </w:r>
          </w:p>
        </w:tc>
        <w:tc>
          <w:tcPr>
            <w:tcW w:w="1327" w:type="pct"/>
            <w:vMerge w:val="continue"/>
            <w:shd w:val="clear" w:color="auto" w:fill="auto"/>
            <w:vAlign w:val="center"/>
          </w:tcPr>
          <w:p w14:paraId="5487DEF4">
            <w:pPr>
              <w:jc w:val="center"/>
              <w:rPr>
                <w:rFonts w:hint="eastAsia" w:ascii="宋体" w:hAnsi="宋体" w:eastAsia="宋体" w:cs="宋体"/>
                <w:i w:val="0"/>
                <w:iCs w:val="0"/>
                <w:color w:val="auto"/>
                <w:sz w:val="20"/>
                <w:szCs w:val="20"/>
                <w:highlight w:val="none"/>
                <w:u w:val="none"/>
              </w:rPr>
            </w:pPr>
          </w:p>
        </w:tc>
      </w:tr>
      <w:tr w14:paraId="7765C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3" w:hRule="atLeast"/>
        </w:trPr>
        <w:tc>
          <w:tcPr>
            <w:tcW w:w="537" w:type="pct"/>
            <w:shd w:val="clear" w:color="auto" w:fill="auto"/>
            <w:vAlign w:val="center"/>
          </w:tcPr>
          <w:p w14:paraId="1CCF8B9C">
            <w:pPr>
              <w:keepNext w:val="0"/>
              <w:keepLines w:val="0"/>
              <w:widowControl/>
              <w:suppressLineNumbers w:val="0"/>
              <w:jc w:val="center"/>
              <w:textAlignment w:val="center"/>
              <w:rPr>
                <w:rFonts w:hint="eastAsia" w:ascii="宋体" w:hAnsi="宋体" w:eastAsia="宋体" w:cs="宋体"/>
                <w:i w:val="0"/>
                <w:iCs w:val="0"/>
                <w:color w:val="auto"/>
                <w:sz w:val="19"/>
                <w:szCs w:val="19"/>
                <w:highlight w:val="none"/>
                <w:u w:val="none"/>
              </w:rPr>
            </w:pPr>
            <w:r>
              <w:rPr>
                <w:rFonts w:hint="eastAsia" w:ascii="宋体" w:hAnsi="宋体" w:eastAsia="宋体" w:cs="宋体"/>
                <w:i w:val="0"/>
                <w:iCs w:val="0"/>
                <w:color w:val="auto"/>
                <w:kern w:val="0"/>
                <w:sz w:val="19"/>
                <w:szCs w:val="19"/>
                <w:highlight w:val="none"/>
                <w:u w:val="none"/>
                <w:lang w:val="en-US" w:eastAsia="zh-CN" w:bidi="ar"/>
              </w:rPr>
              <w:t>（三）</w:t>
            </w:r>
            <w:r>
              <w:rPr>
                <w:rFonts w:hint="eastAsia" w:ascii="宋体" w:hAnsi="宋体" w:eastAsia="宋体" w:cs="宋体"/>
                <w:i w:val="0"/>
                <w:iCs w:val="0"/>
                <w:color w:val="auto"/>
                <w:kern w:val="0"/>
                <w:sz w:val="19"/>
                <w:szCs w:val="19"/>
                <w:highlight w:val="none"/>
                <w:u w:val="none"/>
                <w:lang w:val="en-US" w:eastAsia="zh-CN" w:bidi="ar"/>
              </w:rPr>
              <w:br w:type="textWrapping"/>
            </w:r>
            <w:r>
              <w:rPr>
                <w:rFonts w:hint="eastAsia" w:ascii="宋体" w:hAnsi="宋体" w:eastAsia="宋体" w:cs="宋体"/>
                <w:i w:val="0"/>
                <w:iCs w:val="0"/>
                <w:color w:val="auto"/>
                <w:kern w:val="0"/>
                <w:sz w:val="19"/>
                <w:szCs w:val="19"/>
                <w:highlight w:val="none"/>
                <w:u w:val="none"/>
                <w:lang w:val="en-US" w:eastAsia="zh-CN" w:bidi="ar"/>
              </w:rPr>
              <w:t>综合维修</w:t>
            </w:r>
          </w:p>
        </w:tc>
        <w:tc>
          <w:tcPr>
            <w:tcW w:w="660" w:type="pct"/>
            <w:shd w:val="clear" w:color="auto" w:fill="auto"/>
            <w:noWrap/>
            <w:vAlign w:val="center"/>
          </w:tcPr>
          <w:p w14:paraId="7088BE9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综合维修</w:t>
            </w:r>
          </w:p>
        </w:tc>
        <w:tc>
          <w:tcPr>
            <w:tcW w:w="562" w:type="pct"/>
            <w:shd w:val="clear" w:color="auto" w:fill="auto"/>
            <w:noWrap/>
            <w:vAlign w:val="center"/>
          </w:tcPr>
          <w:p w14:paraId="255818C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不少于2人</w:t>
            </w:r>
          </w:p>
        </w:tc>
        <w:tc>
          <w:tcPr>
            <w:tcW w:w="1911" w:type="pct"/>
            <w:shd w:val="clear" w:color="auto" w:fill="auto"/>
            <w:vAlign w:val="center"/>
          </w:tcPr>
          <w:p w14:paraId="16D7199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年龄55岁以下，具有电工证、健康证、无犯罪证明，精通各种各类维修</w:t>
            </w:r>
          </w:p>
        </w:tc>
        <w:tc>
          <w:tcPr>
            <w:tcW w:w="1327" w:type="pct"/>
            <w:vMerge w:val="continue"/>
            <w:shd w:val="clear" w:color="auto" w:fill="auto"/>
            <w:vAlign w:val="center"/>
          </w:tcPr>
          <w:p w14:paraId="0B5AA692">
            <w:pPr>
              <w:jc w:val="center"/>
              <w:rPr>
                <w:rFonts w:hint="eastAsia" w:ascii="宋体" w:hAnsi="宋体" w:eastAsia="宋体" w:cs="宋体"/>
                <w:i w:val="0"/>
                <w:iCs w:val="0"/>
                <w:color w:val="auto"/>
                <w:sz w:val="20"/>
                <w:szCs w:val="20"/>
                <w:highlight w:val="none"/>
                <w:u w:val="none"/>
              </w:rPr>
            </w:pPr>
          </w:p>
        </w:tc>
      </w:tr>
      <w:tr w14:paraId="17307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3" w:hRule="atLeast"/>
        </w:trPr>
        <w:tc>
          <w:tcPr>
            <w:tcW w:w="537" w:type="pct"/>
            <w:shd w:val="clear" w:color="auto" w:fill="auto"/>
            <w:vAlign w:val="center"/>
          </w:tcPr>
          <w:p w14:paraId="0302759A">
            <w:pPr>
              <w:keepNext w:val="0"/>
              <w:keepLines w:val="0"/>
              <w:widowControl/>
              <w:suppressLineNumbers w:val="0"/>
              <w:jc w:val="center"/>
              <w:textAlignment w:val="center"/>
              <w:rPr>
                <w:rFonts w:hint="eastAsia" w:ascii="宋体" w:hAnsi="宋体" w:eastAsia="宋体" w:cs="宋体"/>
                <w:i w:val="0"/>
                <w:iCs w:val="0"/>
                <w:color w:val="auto"/>
                <w:sz w:val="19"/>
                <w:szCs w:val="19"/>
                <w:highlight w:val="none"/>
                <w:u w:val="none"/>
              </w:rPr>
            </w:pPr>
            <w:r>
              <w:rPr>
                <w:rFonts w:hint="eastAsia" w:ascii="宋体" w:hAnsi="宋体" w:eastAsia="宋体" w:cs="宋体"/>
                <w:i w:val="0"/>
                <w:iCs w:val="0"/>
                <w:color w:val="auto"/>
                <w:kern w:val="0"/>
                <w:sz w:val="19"/>
                <w:szCs w:val="19"/>
                <w:highlight w:val="none"/>
                <w:u w:val="none"/>
                <w:lang w:val="en-US" w:eastAsia="zh-CN" w:bidi="ar"/>
              </w:rPr>
              <w:t>（四）</w:t>
            </w:r>
            <w:r>
              <w:rPr>
                <w:rFonts w:hint="eastAsia" w:ascii="宋体" w:hAnsi="宋体" w:eastAsia="宋体" w:cs="宋体"/>
                <w:i w:val="0"/>
                <w:iCs w:val="0"/>
                <w:color w:val="auto"/>
                <w:kern w:val="0"/>
                <w:sz w:val="19"/>
                <w:szCs w:val="19"/>
                <w:highlight w:val="none"/>
                <w:u w:val="none"/>
                <w:lang w:val="en-US" w:eastAsia="zh-CN" w:bidi="ar"/>
              </w:rPr>
              <w:br w:type="textWrapping"/>
            </w:r>
            <w:r>
              <w:rPr>
                <w:rFonts w:hint="eastAsia" w:ascii="宋体" w:hAnsi="宋体" w:eastAsia="宋体" w:cs="宋体"/>
                <w:i w:val="0"/>
                <w:iCs w:val="0"/>
                <w:color w:val="auto"/>
                <w:kern w:val="0"/>
                <w:sz w:val="19"/>
                <w:szCs w:val="19"/>
                <w:highlight w:val="none"/>
                <w:u w:val="none"/>
                <w:lang w:val="en-US" w:eastAsia="zh-CN" w:bidi="ar"/>
              </w:rPr>
              <w:t>绿化养护</w:t>
            </w:r>
          </w:p>
        </w:tc>
        <w:tc>
          <w:tcPr>
            <w:tcW w:w="660" w:type="pct"/>
            <w:shd w:val="clear" w:color="auto" w:fill="auto"/>
            <w:noWrap/>
            <w:vAlign w:val="center"/>
          </w:tcPr>
          <w:p w14:paraId="6219B34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绿化工</w:t>
            </w:r>
          </w:p>
        </w:tc>
        <w:tc>
          <w:tcPr>
            <w:tcW w:w="562" w:type="pct"/>
            <w:shd w:val="clear" w:color="auto" w:fill="auto"/>
            <w:noWrap/>
            <w:vAlign w:val="center"/>
          </w:tcPr>
          <w:p w14:paraId="4A4F42D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不少于2人</w:t>
            </w:r>
          </w:p>
        </w:tc>
        <w:tc>
          <w:tcPr>
            <w:tcW w:w="1911" w:type="pct"/>
            <w:shd w:val="clear" w:color="auto" w:fill="auto"/>
            <w:vAlign w:val="center"/>
          </w:tcPr>
          <w:p w14:paraId="4AA40F3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年龄55岁以下，具有健康证、无犯罪证明，精通绿化养护，有丰富的维护经验</w:t>
            </w:r>
          </w:p>
        </w:tc>
        <w:tc>
          <w:tcPr>
            <w:tcW w:w="1327" w:type="pct"/>
            <w:vMerge w:val="continue"/>
            <w:shd w:val="clear" w:color="auto" w:fill="auto"/>
            <w:vAlign w:val="center"/>
          </w:tcPr>
          <w:p w14:paraId="0137F773">
            <w:pPr>
              <w:jc w:val="center"/>
              <w:rPr>
                <w:rFonts w:hint="eastAsia" w:ascii="宋体" w:hAnsi="宋体" w:eastAsia="宋体" w:cs="宋体"/>
                <w:i w:val="0"/>
                <w:iCs w:val="0"/>
                <w:color w:val="auto"/>
                <w:sz w:val="20"/>
                <w:szCs w:val="20"/>
                <w:highlight w:val="none"/>
                <w:u w:val="none"/>
              </w:rPr>
            </w:pPr>
          </w:p>
        </w:tc>
      </w:tr>
      <w:tr w14:paraId="0FFCA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7" w:hRule="atLeast"/>
        </w:trPr>
        <w:tc>
          <w:tcPr>
            <w:tcW w:w="537" w:type="pct"/>
            <w:shd w:val="clear" w:color="auto" w:fill="auto"/>
            <w:vAlign w:val="center"/>
          </w:tcPr>
          <w:p w14:paraId="52842D7B">
            <w:pPr>
              <w:keepNext w:val="0"/>
              <w:keepLines w:val="0"/>
              <w:widowControl/>
              <w:suppressLineNumbers w:val="0"/>
              <w:jc w:val="center"/>
              <w:textAlignment w:val="center"/>
              <w:rPr>
                <w:rFonts w:hint="eastAsia" w:ascii="宋体" w:hAnsi="宋体" w:eastAsia="宋体" w:cs="宋体"/>
                <w:i w:val="0"/>
                <w:iCs w:val="0"/>
                <w:color w:val="auto"/>
                <w:sz w:val="19"/>
                <w:szCs w:val="19"/>
                <w:highlight w:val="none"/>
                <w:u w:val="none"/>
              </w:rPr>
            </w:pPr>
            <w:r>
              <w:rPr>
                <w:rFonts w:hint="eastAsia" w:ascii="宋体" w:hAnsi="宋体" w:eastAsia="宋体" w:cs="宋体"/>
                <w:i w:val="0"/>
                <w:iCs w:val="0"/>
                <w:color w:val="auto"/>
                <w:kern w:val="0"/>
                <w:sz w:val="19"/>
                <w:szCs w:val="19"/>
                <w:highlight w:val="none"/>
                <w:u w:val="none"/>
                <w:lang w:val="en-US" w:eastAsia="zh-CN" w:bidi="ar"/>
              </w:rPr>
              <w:t>（五）</w:t>
            </w:r>
            <w:r>
              <w:rPr>
                <w:rFonts w:hint="eastAsia" w:ascii="宋体" w:hAnsi="宋体" w:eastAsia="宋体" w:cs="宋体"/>
                <w:i w:val="0"/>
                <w:iCs w:val="0"/>
                <w:color w:val="auto"/>
                <w:kern w:val="0"/>
                <w:sz w:val="19"/>
                <w:szCs w:val="19"/>
                <w:highlight w:val="none"/>
                <w:u w:val="none"/>
                <w:lang w:val="en-US" w:eastAsia="zh-CN" w:bidi="ar"/>
              </w:rPr>
              <w:br w:type="textWrapping"/>
            </w:r>
            <w:r>
              <w:rPr>
                <w:rFonts w:hint="eastAsia" w:ascii="宋体" w:hAnsi="宋体" w:eastAsia="宋体" w:cs="宋体"/>
                <w:i w:val="0"/>
                <w:iCs w:val="0"/>
                <w:color w:val="auto"/>
                <w:kern w:val="0"/>
                <w:sz w:val="19"/>
                <w:szCs w:val="19"/>
                <w:highlight w:val="none"/>
                <w:u w:val="none"/>
                <w:lang w:val="en-US" w:eastAsia="zh-CN" w:bidi="ar"/>
              </w:rPr>
              <w:t>弱电网络工程维护</w:t>
            </w:r>
          </w:p>
        </w:tc>
        <w:tc>
          <w:tcPr>
            <w:tcW w:w="660" w:type="pct"/>
            <w:shd w:val="clear" w:color="auto" w:fill="auto"/>
            <w:noWrap/>
            <w:vAlign w:val="center"/>
          </w:tcPr>
          <w:p w14:paraId="45CED0D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弱电维保服务</w:t>
            </w:r>
          </w:p>
        </w:tc>
        <w:tc>
          <w:tcPr>
            <w:tcW w:w="562" w:type="pct"/>
            <w:shd w:val="clear" w:color="auto" w:fill="auto"/>
            <w:noWrap/>
            <w:vAlign w:val="center"/>
          </w:tcPr>
          <w:p w14:paraId="217D651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不少于1人</w:t>
            </w:r>
          </w:p>
        </w:tc>
        <w:tc>
          <w:tcPr>
            <w:tcW w:w="1911" w:type="pct"/>
            <w:shd w:val="clear" w:color="auto" w:fill="auto"/>
            <w:vAlign w:val="center"/>
          </w:tcPr>
          <w:p w14:paraId="79CF260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年龄40岁以下，具有健康证、无犯罪证明，精通电子教学设备、局域网、安防监控等，有丰富的运维经验</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工作内容：包括但不限于校园网络、电话，视频监控系统，校园广播系统，智慧校园系统，班班通，图书馆管理系统，视频展台，投影机，大屏显示系统，徽标屏显示系统，录播教室，计算机教室软硬件及云服务器软硬件，教师计算机软硬件，多功能厅，会议室扩声系统，车辆管理系统，智能测温，智能门禁系统，电子围栏系统等21项设施设备、平台系统的维护保养、故障排除，因维修产生的零配件耗材等由校方提供</w:t>
            </w:r>
          </w:p>
        </w:tc>
        <w:tc>
          <w:tcPr>
            <w:tcW w:w="1327" w:type="pct"/>
            <w:vMerge w:val="continue"/>
            <w:shd w:val="clear" w:color="auto" w:fill="auto"/>
            <w:vAlign w:val="center"/>
          </w:tcPr>
          <w:p w14:paraId="408D639D">
            <w:pPr>
              <w:jc w:val="center"/>
              <w:rPr>
                <w:rFonts w:hint="eastAsia" w:ascii="宋体" w:hAnsi="宋体" w:eastAsia="宋体" w:cs="宋体"/>
                <w:i w:val="0"/>
                <w:iCs w:val="0"/>
                <w:color w:val="auto"/>
                <w:sz w:val="20"/>
                <w:szCs w:val="20"/>
                <w:highlight w:val="none"/>
                <w:u w:val="none"/>
              </w:rPr>
            </w:pPr>
          </w:p>
        </w:tc>
      </w:tr>
      <w:tr w14:paraId="39EDD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6" w:hRule="atLeast"/>
        </w:trPr>
        <w:tc>
          <w:tcPr>
            <w:tcW w:w="537" w:type="pct"/>
            <w:shd w:val="clear" w:color="auto" w:fill="auto"/>
            <w:vAlign w:val="center"/>
          </w:tcPr>
          <w:p w14:paraId="73B4D494">
            <w:pPr>
              <w:keepNext w:val="0"/>
              <w:keepLines w:val="0"/>
              <w:widowControl/>
              <w:suppressLineNumbers w:val="0"/>
              <w:jc w:val="center"/>
              <w:textAlignment w:val="center"/>
              <w:rPr>
                <w:rFonts w:hint="eastAsia" w:ascii="宋体" w:hAnsi="宋体" w:eastAsia="宋体" w:cs="宋体"/>
                <w:i w:val="0"/>
                <w:iCs w:val="0"/>
                <w:color w:val="auto"/>
                <w:sz w:val="19"/>
                <w:szCs w:val="19"/>
                <w:highlight w:val="none"/>
                <w:u w:val="none"/>
              </w:rPr>
            </w:pPr>
            <w:r>
              <w:rPr>
                <w:rFonts w:hint="eastAsia" w:ascii="宋体" w:hAnsi="宋体" w:eastAsia="宋体" w:cs="宋体"/>
                <w:i w:val="0"/>
                <w:iCs w:val="0"/>
                <w:color w:val="auto"/>
                <w:kern w:val="0"/>
                <w:sz w:val="19"/>
                <w:szCs w:val="19"/>
                <w:highlight w:val="none"/>
                <w:u w:val="none"/>
                <w:lang w:val="en-US" w:eastAsia="zh-CN" w:bidi="ar"/>
              </w:rPr>
              <w:t>（六）</w:t>
            </w:r>
            <w:r>
              <w:rPr>
                <w:rFonts w:hint="eastAsia" w:ascii="宋体" w:hAnsi="宋体" w:eastAsia="宋体" w:cs="宋体"/>
                <w:i w:val="0"/>
                <w:iCs w:val="0"/>
                <w:color w:val="auto"/>
                <w:kern w:val="0"/>
                <w:sz w:val="19"/>
                <w:szCs w:val="19"/>
                <w:highlight w:val="none"/>
                <w:u w:val="none"/>
                <w:lang w:val="en-US" w:eastAsia="zh-CN" w:bidi="ar"/>
              </w:rPr>
              <w:br w:type="textWrapping"/>
            </w:r>
            <w:r>
              <w:rPr>
                <w:rFonts w:hint="eastAsia" w:ascii="宋体" w:hAnsi="宋体" w:eastAsia="宋体" w:cs="宋体"/>
                <w:i w:val="0"/>
                <w:iCs w:val="0"/>
                <w:color w:val="auto"/>
                <w:kern w:val="0"/>
                <w:sz w:val="19"/>
                <w:szCs w:val="19"/>
                <w:highlight w:val="none"/>
                <w:u w:val="none"/>
                <w:lang w:val="en-US" w:eastAsia="zh-CN" w:bidi="ar"/>
              </w:rPr>
              <w:t>项目管理人员</w:t>
            </w:r>
          </w:p>
        </w:tc>
        <w:tc>
          <w:tcPr>
            <w:tcW w:w="660" w:type="pct"/>
            <w:shd w:val="clear" w:color="auto" w:fill="auto"/>
            <w:vAlign w:val="center"/>
          </w:tcPr>
          <w:p w14:paraId="2D086A3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驻场项目经理兼档案管理员</w:t>
            </w:r>
          </w:p>
        </w:tc>
        <w:tc>
          <w:tcPr>
            <w:tcW w:w="562" w:type="pct"/>
            <w:shd w:val="clear" w:color="auto" w:fill="auto"/>
            <w:noWrap/>
            <w:vAlign w:val="center"/>
          </w:tcPr>
          <w:p w14:paraId="56E6158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不少于1人</w:t>
            </w:r>
          </w:p>
        </w:tc>
        <w:tc>
          <w:tcPr>
            <w:tcW w:w="1911" w:type="pct"/>
            <w:shd w:val="clear" w:color="auto" w:fill="auto"/>
            <w:vAlign w:val="center"/>
          </w:tcPr>
          <w:p w14:paraId="1D36A25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365天全时驻场，负责项目所有人、事、物及现场协调及管理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档案整理：电梯日常管理及相关台账资料、消防系统运行管理及相关台账资料、垃圾分类台账资料、其他特种设备大型设备运维所需台账资料</w:t>
            </w:r>
          </w:p>
        </w:tc>
        <w:tc>
          <w:tcPr>
            <w:tcW w:w="1327" w:type="pct"/>
            <w:vMerge w:val="continue"/>
            <w:shd w:val="clear" w:color="auto" w:fill="auto"/>
            <w:vAlign w:val="center"/>
          </w:tcPr>
          <w:p w14:paraId="52D33136">
            <w:pPr>
              <w:jc w:val="center"/>
              <w:rPr>
                <w:rFonts w:hint="eastAsia" w:ascii="宋体" w:hAnsi="宋体" w:eastAsia="宋体" w:cs="宋体"/>
                <w:i w:val="0"/>
                <w:iCs w:val="0"/>
                <w:color w:val="auto"/>
                <w:sz w:val="20"/>
                <w:szCs w:val="20"/>
                <w:highlight w:val="none"/>
                <w:u w:val="none"/>
              </w:rPr>
            </w:pPr>
          </w:p>
        </w:tc>
      </w:tr>
      <w:tr w14:paraId="26542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67" w:hRule="atLeast"/>
        </w:trPr>
        <w:tc>
          <w:tcPr>
            <w:tcW w:w="537" w:type="pct"/>
            <w:shd w:val="clear" w:color="auto" w:fill="auto"/>
            <w:vAlign w:val="center"/>
          </w:tcPr>
          <w:p w14:paraId="7423F69D">
            <w:pPr>
              <w:keepNext w:val="0"/>
              <w:keepLines w:val="0"/>
              <w:widowControl/>
              <w:suppressLineNumbers w:val="0"/>
              <w:jc w:val="center"/>
              <w:textAlignment w:val="center"/>
              <w:rPr>
                <w:rFonts w:hint="eastAsia" w:ascii="宋体" w:hAnsi="宋体" w:eastAsia="宋体" w:cs="宋体"/>
                <w:i w:val="0"/>
                <w:iCs w:val="0"/>
                <w:color w:val="auto"/>
                <w:sz w:val="19"/>
                <w:szCs w:val="19"/>
                <w:highlight w:val="none"/>
                <w:u w:val="none"/>
              </w:rPr>
            </w:pPr>
            <w:r>
              <w:rPr>
                <w:rFonts w:hint="eastAsia" w:ascii="宋体" w:hAnsi="宋体" w:eastAsia="宋体" w:cs="宋体"/>
                <w:i w:val="0"/>
                <w:iCs w:val="0"/>
                <w:color w:val="auto"/>
                <w:kern w:val="0"/>
                <w:sz w:val="19"/>
                <w:szCs w:val="19"/>
                <w:highlight w:val="none"/>
                <w:u w:val="none"/>
                <w:lang w:val="en-US" w:eastAsia="zh-CN" w:bidi="ar"/>
              </w:rPr>
              <w:t>（七）</w:t>
            </w:r>
            <w:r>
              <w:rPr>
                <w:rFonts w:hint="eastAsia" w:ascii="宋体" w:hAnsi="宋体" w:eastAsia="宋体" w:cs="宋体"/>
                <w:i w:val="0"/>
                <w:iCs w:val="0"/>
                <w:color w:val="auto"/>
                <w:kern w:val="0"/>
                <w:sz w:val="19"/>
                <w:szCs w:val="19"/>
                <w:highlight w:val="none"/>
                <w:u w:val="none"/>
                <w:lang w:val="en-US" w:eastAsia="zh-CN" w:bidi="ar"/>
              </w:rPr>
              <w:br w:type="textWrapping"/>
            </w:r>
            <w:r>
              <w:rPr>
                <w:rFonts w:hint="eastAsia" w:ascii="宋体" w:hAnsi="宋体" w:eastAsia="宋体" w:cs="宋体"/>
                <w:i w:val="0"/>
                <w:iCs w:val="0"/>
                <w:color w:val="auto"/>
                <w:kern w:val="0"/>
                <w:sz w:val="19"/>
                <w:szCs w:val="19"/>
                <w:highlight w:val="none"/>
                <w:u w:val="none"/>
                <w:lang w:val="en-US" w:eastAsia="zh-CN" w:bidi="ar"/>
              </w:rPr>
              <w:t>电梯管理</w:t>
            </w:r>
          </w:p>
        </w:tc>
        <w:tc>
          <w:tcPr>
            <w:tcW w:w="660" w:type="pct"/>
            <w:shd w:val="clear" w:color="auto" w:fill="auto"/>
            <w:vAlign w:val="center"/>
          </w:tcPr>
          <w:p w14:paraId="68AC7E8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电梯运维及管理服务</w:t>
            </w:r>
          </w:p>
        </w:tc>
        <w:tc>
          <w:tcPr>
            <w:tcW w:w="562" w:type="pct"/>
            <w:shd w:val="clear" w:color="auto" w:fill="auto"/>
            <w:noWrap/>
            <w:vAlign w:val="center"/>
          </w:tcPr>
          <w:p w14:paraId="75DA4D83">
            <w:pPr>
              <w:keepNext w:val="0"/>
              <w:keepLines w:val="0"/>
              <w:widowControl/>
              <w:suppressLineNumbers w:val="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auto"/>
                <w:kern w:val="0"/>
                <w:sz w:val="20"/>
                <w:szCs w:val="20"/>
                <w:highlight w:val="none"/>
                <w:u w:val="none"/>
                <w:lang w:val="en-US" w:eastAsia="zh-CN" w:bidi="ar"/>
              </w:rPr>
              <w:t>2台</w:t>
            </w:r>
          </w:p>
        </w:tc>
        <w:tc>
          <w:tcPr>
            <w:tcW w:w="1911" w:type="pct"/>
            <w:shd w:val="clear" w:color="auto" w:fill="auto"/>
            <w:vAlign w:val="center"/>
          </w:tcPr>
          <w:p w14:paraId="4551D2F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2台电梯日常管理及相关台账资料（含运行日常维保、年检办理、电梯使用运行保险费用，不含因维修更换大型配件费用）</w:t>
            </w:r>
          </w:p>
        </w:tc>
        <w:tc>
          <w:tcPr>
            <w:tcW w:w="1327" w:type="pct"/>
            <w:vMerge w:val="restart"/>
            <w:shd w:val="clear" w:color="auto" w:fill="auto"/>
            <w:vAlign w:val="center"/>
          </w:tcPr>
          <w:p w14:paraId="31AE849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补充说明：</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学校一期校区占地面积20700平方米，建筑面积17582平方米，绿化面积2440平方米（一期含门房2个、消防监控室、换热站、配电室、发电室、电梯各1个）。学校二期扩建占地面积13333平方米，建筑面积10320平方米，运动场地2733平方米，绿化4721平方米（二期含门房1个、供换热室、配电、消防、人防、地下停车、送餐专用电梯等设施各1项）</w:t>
            </w:r>
          </w:p>
        </w:tc>
      </w:tr>
      <w:tr w14:paraId="28BA5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537" w:type="pct"/>
            <w:shd w:val="clear" w:color="auto" w:fill="auto"/>
            <w:vAlign w:val="center"/>
          </w:tcPr>
          <w:p w14:paraId="1075AD83">
            <w:pPr>
              <w:keepNext w:val="0"/>
              <w:keepLines w:val="0"/>
              <w:widowControl/>
              <w:suppressLineNumbers w:val="0"/>
              <w:jc w:val="center"/>
              <w:textAlignment w:val="center"/>
              <w:rPr>
                <w:rFonts w:hint="eastAsia" w:ascii="宋体" w:hAnsi="宋体" w:eastAsia="宋体" w:cs="宋体"/>
                <w:i w:val="0"/>
                <w:iCs w:val="0"/>
                <w:color w:val="auto"/>
                <w:sz w:val="19"/>
                <w:szCs w:val="19"/>
                <w:highlight w:val="none"/>
                <w:u w:val="none"/>
              </w:rPr>
            </w:pPr>
            <w:r>
              <w:rPr>
                <w:rFonts w:hint="eastAsia" w:ascii="宋体" w:hAnsi="宋体" w:eastAsia="宋体" w:cs="宋体"/>
                <w:i w:val="0"/>
                <w:iCs w:val="0"/>
                <w:color w:val="auto"/>
                <w:kern w:val="0"/>
                <w:sz w:val="19"/>
                <w:szCs w:val="19"/>
                <w:highlight w:val="none"/>
                <w:u w:val="none"/>
                <w:lang w:val="en-US" w:eastAsia="zh-CN" w:bidi="ar"/>
              </w:rPr>
              <w:t>（八）</w:t>
            </w:r>
            <w:r>
              <w:rPr>
                <w:rFonts w:hint="eastAsia" w:ascii="宋体" w:hAnsi="宋体" w:eastAsia="宋体" w:cs="宋体"/>
                <w:i w:val="0"/>
                <w:iCs w:val="0"/>
                <w:color w:val="auto"/>
                <w:kern w:val="0"/>
                <w:sz w:val="19"/>
                <w:szCs w:val="19"/>
                <w:highlight w:val="none"/>
                <w:u w:val="none"/>
                <w:lang w:val="en-US" w:eastAsia="zh-CN" w:bidi="ar"/>
              </w:rPr>
              <w:br w:type="textWrapping"/>
            </w:r>
            <w:r>
              <w:rPr>
                <w:rFonts w:hint="eastAsia" w:ascii="宋体" w:hAnsi="宋体" w:eastAsia="宋体" w:cs="宋体"/>
                <w:i w:val="0"/>
                <w:iCs w:val="0"/>
                <w:color w:val="auto"/>
                <w:kern w:val="0"/>
                <w:sz w:val="19"/>
                <w:szCs w:val="19"/>
                <w:highlight w:val="none"/>
                <w:u w:val="none"/>
                <w:lang w:val="en-US" w:eastAsia="zh-CN" w:bidi="ar"/>
              </w:rPr>
              <w:t>饮水设备运维</w:t>
            </w:r>
          </w:p>
        </w:tc>
        <w:tc>
          <w:tcPr>
            <w:tcW w:w="660" w:type="pct"/>
            <w:shd w:val="clear" w:color="auto" w:fill="auto"/>
            <w:vAlign w:val="center"/>
          </w:tcPr>
          <w:p w14:paraId="76AC261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校内直饮净水设备维护保养</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服务</w:t>
            </w:r>
          </w:p>
        </w:tc>
        <w:tc>
          <w:tcPr>
            <w:tcW w:w="562" w:type="pct"/>
            <w:shd w:val="clear" w:color="auto" w:fill="auto"/>
            <w:vAlign w:val="center"/>
          </w:tcPr>
          <w:p w14:paraId="5F845081">
            <w:pPr>
              <w:keepNext w:val="0"/>
              <w:keepLines w:val="0"/>
              <w:widowControl/>
              <w:suppressLineNumbers w:val="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auto"/>
                <w:kern w:val="0"/>
                <w:sz w:val="20"/>
                <w:szCs w:val="20"/>
                <w:highlight w:val="none"/>
                <w:u w:val="none"/>
                <w:lang w:val="en-US" w:eastAsia="zh-CN" w:bidi="ar"/>
              </w:rPr>
              <w:t>20台</w:t>
            </w:r>
          </w:p>
        </w:tc>
        <w:tc>
          <w:tcPr>
            <w:tcW w:w="1911" w:type="pct"/>
            <w:shd w:val="clear" w:color="auto" w:fill="auto"/>
            <w:vAlign w:val="center"/>
          </w:tcPr>
          <w:p w14:paraId="3920016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校内直饮净水设备维护保养（必须使用学校同品牌原厂正规滤材耗材）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服务范围：</w:t>
            </w:r>
            <w:r>
              <w:rPr>
                <w:rStyle w:val="11"/>
                <w:color w:val="auto"/>
                <w:highlight w:val="none"/>
                <w:lang w:val="en-US" w:eastAsia="zh-CN" w:bidi="ar"/>
              </w:rPr>
              <w:t>餐厅大型反渗透纯水机1台、6龙头一体式直饮机16台、2龙头直饮机3台，</w:t>
            </w:r>
            <w:r>
              <w:rPr>
                <w:rStyle w:val="14"/>
                <w:color w:val="auto"/>
                <w:highlight w:val="none"/>
                <w:lang w:val="en-US" w:eastAsia="zh-CN" w:bidi="ar"/>
              </w:rPr>
              <w:t>共计20台直饮净水设备</w:t>
            </w:r>
            <w:r>
              <w:rPr>
                <w:rStyle w:val="11"/>
                <w:color w:val="auto"/>
                <w:highlight w:val="none"/>
                <w:lang w:val="en-US" w:eastAsia="zh-CN" w:bidi="ar"/>
              </w:rPr>
              <w:t>；按照维保频次，每月、每学期、每学年定期进行维保、更换耗材及做好相应记录</w:t>
            </w:r>
          </w:p>
        </w:tc>
        <w:tc>
          <w:tcPr>
            <w:tcW w:w="1327" w:type="pct"/>
            <w:vMerge w:val="continue"/>
            <w:shd w:val="clear" w:color="auto" w:fill="auto"/>
            <w:vAlign w:val="center"/>
          </w:tcPr>
          <w:p w14:paraId="3A8DCF6D">
            <w:pPr>
              <w:jc w:val="center"/>
              <w:rPr>
                <w:rFonts w:hint="eastAsia" w:ascii="宋体" w:hAnsi="宋体" w:eastAsia="宋体" w:cs="宋体"/>
                <w:i w:val="0"/>
                <w:iCs w:val="0"/>
                <w:color w:val="auto"/>
                <w:sz w:val="20"/>
                <w:szCs w:val="20"/>
                <w:highlight w:val="none"/>
                <w:u w:val="none"/>
              </w:rPr>
            </w:pPr>
          </w:p>
        </w:tc>
      </w:tr>
      <w:tr w14:paraId="667D7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54" w:hRule="atLeast"/>
        </w:trPr>
        <w:tc>
          <w:tcPr>
            <w:tcW w:w="537" w:type="pct"/>
            <w:shd w:val="clear" w:color="auto" w:fill="auto"/>
            <w:vAlign w:val="center"/>
          </w:tcPr>
          <w:p w14:paraId="37708F9D">
            <w:pPr>
              <w:keepNext w:val="0"/>
              <w:keepLines w:val="0"/>
              <w:widowControl/>
              <w:suppressLineNumbers w:val="0"/>
              <w:jc w:val="center"/>
              <w:textAlignment w:val="center"/>
              <w:rPr>
                <w:rFonts w:hint="eastAsia" w:ascii="宋体" w:hAnsi="宋体" w:eastAsia="宋体" w:cs="宋体"/>
                <w:i w:val="0"/>
                <w:iCs w:val="0"/>
                <w:color w:val="auto"/>
                <w:sz w:val="19"/>
                <w:szCs w:val="19"/>
                <w:highlight w:val="none"/>
                <w:u w:val="none"/>
              </w:rPr>
            </w:pPr>
            <w:r>
              <w:rPr>
                <w:rFonts w:hint="eastAsia" w:ascii="宋体" w:hAnsi="宋体" w:eastAsia="宋体" w:cs="宋体"/>
                <w:i w:val="0"/>
                <w:iCs w:val="0"/>
                <w:color w:val="auto"/>
                <w:kern w:val="0"/>
                <w:sz w:val="19"/>
                <w:szCs w:val="19"/>
                <w:highlight w:val="none"/>
                <w:u w:val="none"/>
                <w:lang w:val="en-US" w:eastAsia="zh-CN" w:bidi="ar"/>
              </w:rPr>
              <w:t>（九）</w:t>
            </w:r>
            <w:r>
              <w:rPr>
                <w:rFonts w:hint="eastAsia" w:ascii="宋体" w:hAnsi="宋体" w:eastAsia="宋体" w:cs="宋体"/>
                <w:i w:val="0"/>
                <w:iCs w:val="0"/>
                <w:color w:val="auto"/>
                <w:kern w:val="0"/>
                <w:sz w:val="19"/>
                <w:szCs w:val="19"/>
                <w:highlight w:val="none"/>
                <w:u w:val="none"/>
                <w:lang w:val="en-US" w:eastAsia="zh-CN" w:bidi="ar"/>
              </w:rPr>
              <w:br w:type="textWrapping"/>
            </w:r>
            <w:r>
              <w:rPr>
                <w:rFonts w:hint="eastAsia" w:ascii="宋体" w:hAnsi="宋体" w:eastAsia="宋体" w:cs="宋体"/>
                <w:i w:val="0"/>
                <w:iCs w:val="0"/>
                <w:color w:val="auto"/>
                <w:kern w:val="0"/>
                <w:sz w:val="19"/>
                <w:szCs w:val="19"/>
                <w:highlight w:val="none"/>
                <w:u w:val="none"/>
                <w:lang w:val="en-US" w:eastAsia="zh-CN" w:bidi="ar"/>
              </w:rPr>
              <w:t>第三方水质监测</w:t>
            </w:r>
          </w:p>
        </w:tc>
        <w:tc>
          <w:tcPr>
            <w:tcW w:w="660" w:type="pct"/>
            <w:shd w:val="clear" w:color="auto" w:fill="auto"/>
            <w:vAlign w:val="center"/>
          </w:tcPr>
          <w:p w14:paraId="7E750C0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水质监测（4次反渗透、4次纳滤）</w:t>
            </w:r>
          </w:p>
        </w:tc>
        <w:tc>
          <w:tcPr>
            <w:tcW w:w="562" w:type="pct"/>
            <w:shd w:val="clear" w:color="auto" w:fill="auto"/>
            <w:vAlign w:val="center"/>
          </w:tcPr>
          <w:p w14:paraId="6844FC6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2学期*4点位（餐厅1点位+6龙头抽选2点位+2龙头抽选1点位）</w:t>
            </w:r>
          </w:p>
        </w:tc>
        <w:tc>
          <w:tcPr>
            <w:tcW w:w="1911" w:type="pct"/>
            <w:shd w:val="clear" w:color="auto" w:fill="auto"/>
            <w:vAlign w:val="center"/>
          </w:tcPr>
          <w:p w14:paraId="6A8C504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每学期前，进行水质监测，选取具有CMA检测机构，采用CJ-94、GB5749及相关标准检查标准，对校内使用饮水设备</w:t>
            </w:r>
            <w:r>
              <w:rPr>
                <w:rStyle w:val="11"/>
                <w:color w:val="auto"/>
                <w:highlight w:val="none"/>
                <w:lang w:val="en-US" w:eastAsia="zh-CN" w:bidi="ar"/>
              </w:rPr>
              <w:t>进行第三方水质抽检，含采样及送检，共计8次，出具8份报告</w:t>
            </w:r>
            <w:r>
              <w:rPr>
                <w:rStyle w:val="10"/>
                <w:color w:val="auto"/>
                <w:highlight w:val="none"/>
                <w:lang w:val="en-US" w:eastAsia="zh-CN" w:bidi="ar"/>
              </w:rPr>
              <w:t>。确保师生饮水健康和安全达标</w:t>
            </w:r>
          </w:p>
        </w:tc>
        <w:tc>
          <w:tcPr>
            <w:tcW w:w="1327" w:type="pct"/>
            <w:vMerge w:val="continue"/>
            <w:shd w:val="clear" w:color="auto" w:fill="auto"/>
            <w:vAlign w:val="center"/>
          </w:tcPr>
          <w:p w14:paraId="26251207">
            <w:pPr>
              <w:jc w:val="center"/>
              <w:rPr>
                <w:rFonts w:hint="eastAsia" w:ascii="宋体" w:hAnsi="宋体" w:eastAsia="宋体" w:cs="宋体"/>
                <w:i w:val="0"/>
                <w:iCs w:val="0"/>
                <w:color w:val="auto"/>
                <w:sz w:val="20"/>
                <w:szCs w:val="20"/>
                <w:highlight w:val="none"/>
                <w:u w:val="none"/>
              </w:rPr>
            </w:pPr>
          </w:p>
        </w:tc>
      </w:tr>
      <w:tr w14:paraId="3EADE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25" w:hRule="atLeast"/>
        </w:trPr>
        <w:tc>
          <w:tcPr>
            <w:tcW w:w="537" w:type="pct"/>
            <w:shd w:val="clear" w:color="auto" w:fill="auto"/>
            <w:vAlign w:val="center"/>
          </w:tcPr>
          <w:p w14:paraId="074AE6CE">
            <w:pPr>
              <w:keepNext w:val="0"/>
              <w:keepLines w:val="0"/>
              <w:widowControl/>
              <w:suppressLineNumbers w:val="0"/>
              <w:jc w:val="center"/>
              <w:textAlignment w:val="center"/>
              <w:rPr>
                <w:rFonts w:hint="eastAsia" w:ascii="宋体" w:hAnsi="宋体" w:eastAsia="宋体" w:cs="宋体"/>
                <w:i w:val="0"/>
                <w:iCs w:val="0"/>
                <w:color w:val="auto"/>
                <w:sz w:val="19"/>
                <w:szCs w:val="19"/>
                <w:highlight w:val="none"/>
                <w:u w:val="none"/>
              </w:rPr>
            </w:pPr>
            <w:r>
              <w:rPr>
                <w:rFonts w:hint="eastAsia" w:ascii="宋体" w:hAnsi="宋体" w:eastAsia="宋体" w:cs="宋体"/>
                <w:i w:val="0"/>
                <w:iCs w:val="0"/>
                <w:color w:val="auto"/>
                <w:kern w:val="0"/>
                <w:sz w:val="19"/>
                <w:szCs w:val="19"/>
                <w:highlight w:val="none"/>
                <w:u w:val="none"/>
                <w:lang w:val="en-US" w:eastAsia="zh-CN" w:bidi="ar"/>
              </w:rPr>
              <w:t>（十）</w:t>
            </w:r>
            <w:r>
              <w:rPr>
                <w:rFonts w:hint="eastAsia" w:ascii="宋体" w:hAnsi="宋体" w:eastAsia="宋体" w:cs="宋体"/>
                <w:i w:val="0"/>
                <w:iCs w:val="0"/>
                <w:color w:val="auto"/>
                <w:kern w:val="0"/>
                <w:sz w:val="19"/>
                <w:szCs w:val="19"/>
                <w:highlight w:val="none"/>
                <w:u w:val="none"/>
                <w:lang w:val="en-US" w:eastAsia="zh-CN" w:bidi="ar"/>
              </w:rPr>
              <w:br w:type="textWrapping"/>
            </w:r>
            <w:r>
              <w:rPr>
                <w:rFonts w:hint="eastAsia" w:ascii="宋体" w:hAnsi="宋体" w:eastAsia="宋体" w:cs="宋体"/>
                <w:i w:val="0"/>
                <w:iCs w:val="0"/>
                <w:color w:val="auto"/>
                <w:kern w:val="0"/>
                <w:sz w:val="19"/>
                <w:szCs w:val="19"/>
                <w:highlight w:val="none"/>
                <w:u w:val="none"/>
                <w:lang w:val="en-US" w:eastAsia="zh-CN" w:bidi="ar"/>
              </w:rPr>
              <w:t>其他专用维保管理</w:t>
            </w:r>
          </w:p>
        </w:tc>
        <w:tc>
          <w:tcPr>
            <w:tcW w:w="660" w:type="pct"/>
            <w:shd w:val="clear" w:color="auto" w:fill="auto"/>
            <w:vAlign w:val="center"/>
          </w:tcPr>
          <w:p w14:paraId="554E782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高压电、发电系统、供暖、供冷维保</w:t>
            </w:r>
          </w:p>
        </w:tc>
        <w:tc>
          <w:tcPr>
            <w:tcW w:w="562" w:type="pct"/>
            <w:shd w:val="clear" w:color="auto" w:fill="auto"/>
            <w:vAlign w:val="center"/>
          </w:tcPr>
          <w:p w14:paraId="0A3F0FA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1年</w:t>
            </w:r>
          </w:p>
        </w:tc>
        <w:tc>
          <w:tcPr>
            <w:tcW w:w="1911" w:type="pct"/>
            <w:shd w:val="clear" w:color="auto" w:fill="auto"/>
            <w:vAlign w:val="center"/>
          </w:tcPr>
          <w:p w14:paraId="38BB040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1、高压配电室2间维保及巡检、柴油发电机2台（柴油校方提供）、热力换热站1间、热力计量间1间日常管理及巡检</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2、空调冷媒补充及清洗维护（此项据实结算、费用另计）</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3、下水系统疏通（此项据实结算、费用另计）</w:t>
            </w:r>
          </w:p>
        </w:tc>
        <w:tc>
          <w:tcPr>
            <w:tcW w:w="1327" w:type="pct"/>
            <w:vMerge w:val="continue"/>
            <w:shd w:val="clear" w:color="auto" w:fill="auto"/>
            <w:vAlign w:val="center"/>
          </w:tcPr>
          <w:p w14:paraId="79EE2745">
            <w:pPr>
              <w:jc w:val="center"/>
              <w:rPr>
                <w:rFonts w:hint="eastAsia" w:ascii="宋体" w:hAnsi="宋体" w:eastAsia="宋体" w:cs="宋体"/>
                <w:i w:val="0"/>
                <w:iCs w:val="0"/>
                <w:color w:val="auto"/>
                <w:sz w:val="20"/>
                <w:szCs w:val="20"/>
                <w:highlight w:val="none"/>
                <w:u w:val="none"/>
              </w:rPr>
            </w:pPr>
          </w:p>
        </w:tc>
      </w:tr>
      <w:tr w14:paraId="34E95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7" w:hRule="atLeast"/>
        </w:trPr>
        <w:tc>
          <w:tcPr>
            <w:tcW w:w="537" w:type="pct"/>
            <w:shd w:val="clear" w:color="auto" w:fill="auto"/>
            <w:vAlign w:val="center"/>
          </w:tcPr>
          <w:p w14:paraId="6B4692DA">
            <w:pPr>
              <w:keepNext w:val="0"/>
              <w:keepLines w:val="0"/>
              <w:widowControl/>
              <w:suppressLineNumbers w:val="0"/>
              <w:jc w:val="center"/>
              <w:textAlignment w:val="center"/>
              <w:rPr>
                <w:rFonts w:hint="eastAsia" w:ascii="宋体" w:hAnsi="宋体" w:eastAsia="宋体" w:cs="宋体"/>
                <w:i w:val="0"/>
                <w:iCs w:val="0"/>
                <w:color w:val="auto"/>
                <w:sz w:val="19"/>
                <w:szCs w:val="19"/>
                <w:highlight w:val="none"/>
                <w:u w:val="none"/>
              </w:rPr>
            </w:pPr>
            <w:r>
              <w:rPr>
                <w:rFonts w:hint="eastAsia" w:ascii="宋体" w:hAnsi="宋体" w:eastAsia="宋体" w:cs="宋体"/>
                <w:i w:val="0"/>
                <w:iCs w:val="0"/>
                <w:color w:val="auto"/>
                <w:kern w:val="0"/>
                <w:sz w:val="19"/>
                <w:szCs w:val="19"/>
                <w:highlight w:val="none"/>
                <w:u w:val="none"/>
                <w:lang w:val="en-US" w:eastAsia="zh-CN" w:bidi="ar"/>
              </w:rPr>
              <w:t>（十一）</w:t>
            </w:r>
            <w:r>
              <w:rPr>
                <w:rFonts w:hint="eastAsia" w:ascii="宋体" w:hAnsi="宋体" w:eastAsia="宋体" w:cs="宋体"/>
                <w:i w:val="0"/>
                <w:iCs w:val="0"/>
                <w:color w:val="auto"/>
                <w:kern w:val="0"/>
                <w:sz w:val="19"/>
                <w:szCs w:val="19"/>
                <w:highlight w:val="none"/>
                <w:u w:val="none"/>
                <w:lang w:val="en-US" w:eastAsia="zh-CN" w:bidi="ar"/>
              </w:rPr>
              <w:br w:type="textWrapping"/>
            </w:r>
            <w:r>
              <w:rPr>
                <w:rFonts w:hint="eastAsia" w:ascii="宋体" w:hAnsi="宋体" w:eastAsia="宋体" w:cs="宋体"/>
                <w:i w:val="0"/>
                <w:iCs w:val="0"/>
                <w:color w:val="auto"/>
                <w:kern w:val="0"/>
                <w:sz w:val="19"/>
                <w:szCs w:val="19"/>
                <w:highlight w:val="none"/>
                <w:u w:val="none"/>
                <w:lang w:val="en-US" w:eastAsia="zh-CN" w:bidi="ar"/>
              </w:rPr>
              <w:t>耗材用具等</w:t>
            </w:r>
          </w:p>
        </w:tc>
        <w:tc>
          <w:tcPr>
            <w:tcW w:w="660" w:type="pct"/>
            <w:shd w:val="clear" w:color="auto" w:fill="auto"/>
            <w:vAlign w:val="center"/>
          </w:tcPr>
          <w:p w14:paraId="79C02AA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全年耗材：包括不限于工服工牌、分类垃圾袋、清洁工用具、清洗消杀剂、打印耗材、绿化油料，安保护具、对讲机、手电等</w:t>
            </w:r>
          </w:p>
        </w:tc>
        <w:tc>
          <w:tcPr>
            <w:tcW w:w="562" w:type="pct"/>
            <w:shd w:val="clear" w:color="auto" w:fill="auto"/>
            <w:noWrap/>
            <w:vAlign w:val="center"/>
          </w:tcPr>
          <w:p w14:paraId="1C23A14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1年</w:t>
            </w:r>
          </w:p>
        </w:tc>
        <w:tc>
          <w:tcPr>
            <w:tcW w:w="1911" w:type="pct"/>
            <w:shd w:val="clear" w:color="auto" w:fill="auto"/>
            <w:vAlign w:val="center"/>
          </w:tcPr>
          <w:p w14:paraId="4D8D13A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按照需求，随需随供</w:t>
            </w:r>
          </w:p>
        </w:tc>
        <w:tc>
          <w:tcPr>
            <w:tcW w:w="1327" w:type="pct"/>
            <w:vMerge w:val="continue"/>
            <w:shd w:val="clear" w:color="auto" w:fill="auto"/>
            <w:vAlign w:val="center"/>
          </w:tcPr>
          <w:p w14:paraId="236E20F1">
            <w:pPr>
              <w:jc w:val="center"/>
              <w:rPr>
                <w:rFonts w:hint="eastAsia" w:ascii="宋体" w:hAnsi="宋体" w:eastAsia="宋体" w:cs="宋体"/>
                <w:i w:val="0"/>
                <w:iCs w:val="0"/>
                <w:color w:val="auto"/>
                <w:sz w:val="20"/>
                <w:szCs w:val="20"/>
                <w:highlight w:val="none"/>
                <w:u w:val="none"/>
              </w:rPr>
            </w:pPr>
          </w:p>
        </w:tc>
      </w:tr>
    </w:tbl>
    <w:p w14:paraId="76303D1B">
      <w:pPr>
        <w:rPr>
          <w:sz w:val="24"/>
          <w:szCs w:val="24"/>
          <w:highlight w:val="none"/>
        </w:rPr>
      </w:pPr>
    </w:p>
    <w:p w14:paraId="79B26BF9">
      <w:pPr>
        <w:numPr>
          <w:ilvl w:val="0"/>
          <w:numId w:val="0"/>
        </w:numPr>
        <w:ind w:firstLine="482" w:firstLineChars="200"/>
        <w:outlineLvl w:val="0"/>
        <w:rPr>
          <w:rFonts w:hint="eastAsia"/>
          <w:b/>
          <w:bCs/>
          <w:sz w:val="24"/>
          <w:szCs w:val="24"/>
          <w:highlight w:val="none"/>
          <w:lang w:val="en-US" w:eastAsia="zh-CN"/>
        </w:rPr>
      </w:pPr>
      <w:r>
        <w:rPr>
          <w:rFonts w:hint="eastAsia" w:ascii="宋体" w:hAnsi="Times New Roman" w:eastAsia="宋体" w:cs="Times New Roman"/>
          <w:b/>
          <w:bCs/>
          <w:sz w:val="24"/>
          <w:szCs w:val="24"/>
          <w:highlight w:val="none"/>
          <w:lang w:val="en-US" w:eastAsia="zh-CN" w:bidi="ar-SA"/>
        </w:rPr>
        <w:t>五、</w:t>
      </w:r>
      <w:r>
        <w:rPr>
          <w:rFonts w:hint="eastAsia"/>
          <w:b/>
          <w:bCs/>
          <w:sz w:val="24"/>
          <w:szCs w:val="24"/>
          <w:highlight w:val="none"/>
          <w:lang w:val="en-US" w:eastAsia="zh-CN"/>
        </w:rPr>
        <w:t>付款方式</w:t>
      </w:r>
    </w:p>
    <w:p w14:paraId="104CAA33">
      <w:pPr>
        <w:kinsoku/>
        <w:overflowPunct/>
        <w:topLinePunct w:val="0"/>
        <w:bidi w:val="0"/>
        <w:spacing w:line="360" w:lineRule="auto"/>
        <w:ind w:firstLine="482" w:firstLineChars="200"/>
        <w:rPr>
          <w:rFonts w:hint="default" w:ascii="宋体" w:hAnsi="宋体" w:eastAsia="宋体" w:cs="宋体"/>
          <w:b/>
          <w:bCs/>
          <w:i w:val="0"/>
          <w:iCs w:val="0"/>
          <w:color w:val="auto"/>
          <w:sz w:val="24"/>
          <w:szCs w:val="24"/>
          <w:highlight w:val="none"/>
          <w:u w:val="single"/>
          <w:lang w:val="en-US" w:eastAsia="zh-CN"/>
        </w:rPr>
      </w:pPr>
      <w:r>
        <w:rPr>
          <w:rFonts w:hint="eastAsia" w:hAnsi="宋体" w:cs="宋体"/>
          <w:b/>
          <w:bCs/>
          <w:i w:val="0"/>
          <w:iCs w:val="0"/>
          <w:color w:val="auto"/>
          <w:sz w:val="24"/>
          <w:szCs w:val="24"/>
          <w:highlight w:val="none"/>
          <w:u w:val="single"/>
          <w:lang w:val="en-US" w:eastAsia="zh-CN"/>
        </w:rPr>
        <w:t xml:space="preserve">                                                                 </w:t>
      </w:r>
    </w:p>
    <w:p w14:paraId="3B5D9147">
      <w:pPr>
        <w:kinsoku/>
        <w:overflowPunct/>
        <w:topLinePunct w:val="0"/>
        <w:bidi w:val="0"/>
        <w:spacing w:line="360" w:lineRule="auto"/>
        <w:ind w:firstLine="482" w:firstLineChars="200"/>
        <w:rPr>
          <w:rFonts w:hint="eastAsia" w:ascii="宋体" w:hAnsi="宋体" w:eastAsia="宋体" w:cs="宋体"/>
          <w:b/>
          <w:bCs/>
          <w:i w:val="0"/>
          <w:iCs w:val="0"/>
          <w:color w:val="auto"/>
          <w:sz w:val="24"/>
          <w:szCs w:val="24"/>
          <w:highlight w:val="none"/>
        </w:rPr>
      </w:pPr>
      <w:r>
        <w:rPr>
          <w:rFonts w:hint="eastAsia" w:ascii="宋体" w:hAnsi="宋体" w:eastAsia="宋体" w:cs="宋体"/>
          <w:b/>
          <w:bCs/>
          <w:i w:val="0"/>
          <w:iCs w:val="0"/>
          <w:color w:val="auto"/>
          <w:sz w:val="24"/>
          <w:szCs w:val="24"/>
          <w:highlight w:val="none"/>
        </w:rPr>
        <w:t>六、物业管理服务期限</w:t>
      </w:r>
    </w:p>
    <w:p w14:paraId="74A0EEB5">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本物业管理服务合同期限自</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日起至</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日止（周末法定节假日50%以上人员在岗，原则上无寒暑假）。</w:t>
      </w:r>
    </w:p>
    <w:p w14:paraId="23DE040C">
      <w:pPr>
        <w:kinsoku/>
        <w:overflowPunct/>
        <w:topLinePunct w:val="0"/>
        <w:bidi w:val="0"/>
        <w:spacing w:line="360" w:lineRule="auto"/>
        <w:ind w:firstLine="482" w:firstLineChars="200"/>
        <w:rPr>
          <w:rFonts w:hint="eastAsia" w:ascii="宋体" w:hAnsi="宋体" w:eastAsia="宋体" w:cs="宋体"/>
          <w:b/>
          <w:bCs/>
          <w:i w:val="0"/>
          <w:iCs w:val="0"/>
          <w:color w:val="auto"/>
          <w:sz w:val="24"/>
          <w:szCs w:val="24"/>
          <w:highlight w:val="none"/>
        </w:rPr>
      </w:pPr>
      <w:r>
        <w:rPr>
          <w:rFonts w:hint="eastAsia" w:ascii="宋体" w:hAnsi="宋体" w:eastAsia="宋体" w:cs="宋体"/>
          <w:b/>
          <w:bCs/>
          <w:i w:val="0"/>
          <w:iCs w:val="0"/>
          <w:color w:val="auto"/>
          <w:sz w:val="24"/>
          <w:szCs w:val="24"/>
          <w:highlight w:val="none"/>
        </w:rPr>
        <w:t>七、双方权利义务</w:t>
      </w:r>
    </w:p>
    <w:p w14:paraId="1E9B3CC4">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 xml:space="preserve">    1.甲方的权利义务</w:t>
      </w:r>
    </w:p>
    <w:p w14:paraId="0BD0AC1F">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（1）代表和维护使用人的合法权益。</w:t>
      </w:r>
    </w:p>
    <w:p w14:paraId="187D7F55">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（2）制定《物业管理考核办法》，并按照《物业管理考核办法》检查监督乙方物业管理服务的实施情况，并根据考核结果进行奖罚。</w:t>
      </w:r>
    </w:p>
    <w:p w14:paraId="6DC54491">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（3）负责收集物业管理的房屋和设施、设备所需的图纸、档案、资料，并向乙方移交。</w:t>
      </w:r>
    </w:p>
    <w:p w14:paraId="226D6DA3">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（4）按本合同约定的数额和时间付给乙方物业管理服务费。</w:t>
      </w:r>
    </w:p>
    <w:p w14:paraId="60B0F033">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（5）配合乙方进行物业管理区域内的物业管理及宣传教育工作。</w:t>
      </w:r>
    </w:p>
    <w:p w14:paraId="71580959">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（6）甲方负责对空调、安防、消防设施设备进行定期专业维保。</w:t>
      </w:r>
    </w:p>
    <w:p w14:paraId="0F7E165C">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（7）乙方所有从业人员的人员工资、养老、医疗保险、服装、劳保、办公用品，劳保用品、劳动工具、防暑降温等费用均由乙方承担。安保设备由甲方承担。</w:t>
      </w:r>
    </w:p>
    <w:p w14:paraId="189818A4">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（8）甲方向乙方提供员工宿舍和必要的办公场地，允许乙方员工在甲方职工食堂同标准用餐。</w:t>
      </w:r>
    </w:p>
    <w:p w14:paraId="3EAE8FEF">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（9）甲方有权利对乙方服务人员的违纪行为、违章作业、责任事故进行处罚和索赔。</w:t>
      </w:r>
    </w:p>
    <w:p w14:paraId="498CC813">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（10）乙方不能兑现服务承诺，连续3个月考核达不到90分或月考核达不到60分且整改无效，甲方有权单方终止合同。</w:t>
      </w:r>
    </w:p>
    <w:p w14:paraId="42983296">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（11）因乙方原因服务期间发生了重大安全责任事故，对甲方造成了严重影响和经济损失，除责任自负之外，甲方有权单方终止合同。</w:t>
      </w:r>
    </w:p>
    <w:p w14:paraId="36F9D929">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 xml:space="preserve">    2.乙方权利义务</w:t>
      </w:r>
    </w:p>
    <w:p w14:paraId="0BB91767">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（1）制定物业管理制度，建立完整的管理工作程序，并在实施中不断完善。配合学校制定和组织物业服务周计划、月计划、学期计划、临假安排的实施方案，并送甲方备案。</w:t>
      </w:r>
    </w:p>
    <w:p w14:paraId="50F9381C">
      <w:pPr>
        <w:kinsoku/>
        <w:overflowPunct/>
        <w:topLinePunct w:val="0"/>
        <w:bidi w:val="0"/>
        <w:spacing w:line="360" w:lineRule="auto"/>
        <w:ind w:firstLine="468" w:firstLineChars="195"/>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（2）上级相关部门的专项检查涉及乙方服务内容部分的汇报、总结、措施等过程性资料与影音资料，以书面和电子版两种形式提供给甲方。</w:t>
      </w:r>
    </w:p>
    <w:p w14:paraId="5E0A0D58">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（3）为业主提供热情、周到的服务，并定期进行服务质量回访。</w:t>
      </w:r>
    </w:p>
    <w:p w14:paraId="2889E46F">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（4）对物业使用人违反规约的行为，视情节轻重，采取规劝、警告、制止等措施，对于情节严重的，经甲方同意后可采取处罚或依照有关政策法规进行解决。</w:t>
      </w:r>
    </w:p>
    <w:p w14:paraId="52A3EB8C">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（5）经甲方同意后可选聘专业公司承担本物业的专项服务业务。</w:t>
      </w:r>
    </w:p>
    <w:p w14:paraId="0E01DCDA">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（6）乙方给甲方提供的服务人员，要求身体健康，初中以上文化，品行良好，吃苦耐劳，无犯罪记录。乙方应持所有管理人员、服务人员身份证复印件及名册在甲方备案。</w:t>
      </w:r>
    </w:p>
    <w:p w14:paraId="59F591CE">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（7）乙方给甲方提供服务的消防、安保、水工、电工及空调工等岗位，应持有有效的等级证、上岗证，持原件、复印件在甲方备案。</w:t>
      </w:r>
    </w:p>
    <w:p w14:paraId="69F8F106">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（8）乙方应加强对其服务人员和管理人员进行安全教育和技能培训，遵守法律法规和学校制度纪律，坚持按章操作，在校期间发生的一切安全事故和工伤事故均由乙方负全责。</w:t>
      </w:r>
    </w:p>
    <w:p w14:paraId="5CDBFEC3">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（9）本合同终止或不续签时，乙方必须向甲方移交物业管理用房、工具（由甲方提供的）、耗材（由甲方提供的）、设备（由甲方提供的）和物业管理的全部档案资料，无条件协助甲方进行交接。</w:t>
      </w:r>
    </w:p>
    <w:p w14:paraId="6A6B83DD">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（10）乙方工作人员作息时间须与甲方保持一致，日常上岗率必须达到100%，遇周末或节假日甲方安排校园活动，乙方要无条件配合。</w:t>
      </w:r>
    </w:p>
    <w:p w14:paraId="2D739495">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（11）甲方为严格控烟单位，乙方服务人员在校园内任何地方不得吸烟。</w:t>
      </w:r>
    </w:p>
    <w:p w14:paraId="18F3541D">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（12）乙方要严格执行《</w:t>
      </w:r>
      <w:r>
        <w:rPr>
          <w:rFonts w:hint="eastAsia" w:hAnsi="宋体" w:cs="宋体"/>
          <w:i w:val="0"/>
          <w:iCs w:val="0"/>
          <w:color w:val="auto"/>
          <w:sz w:val="24"/>
          <w:szCs w:val="24"/>
          <w:highlight w:val="none"/>
          <w:lang w:eastAsia="zh-CN"/>
        </w:rPr>
        <w:t>中华人民共和国劳动法</w:t>
      </w:r>
      <w:r>
        <w:rPr>
          <w:rFonts w:hint="eastAsia" w:ascii="宋体" w:hAnsi="宋体" w:eastAsia="宋体" w:cs="宋体"/>
          <w:i w:val="0"/>
          <w:iCs w:val="0"/>
          <w:color w:val="auto"/>
          <w:sz w:val="24"/>
          <w:szCs w:val="24"/>
          <w:highlight w:val="none"/>
        </w:rPr>
        <w:t>》</w:t>
      </w:r>
      <w:bookmarkStart w:id="4" w:name="_GoBack"/>
      <w:bookmarkEnd w:id="4"/>
      <w:r>
        <w:rPr>
          <w:rFonts w:hint="eastAsia" w:ascii="宋体" w:hAnsi="宋体" w:eastAsia="宋体" w:cs="宋体"/>
          <w:i w:val="0"/>
          <w:iCs w:val="0"/>
          <w:color w:val="auto"/>
          <w:sz w:val="24"/>
          <w:szCs w:val="24"/>
          <w:highlight w:val="none"/>
        </w:rPr>
        <w:t>，确保服务人员的合法权益，积极化解劳务纠纷，不得因此影响学校教学秩序。</w:t>
      </w:r>
    </w:p>
    <w:p w14:paraId="6EAEA3EE">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八、费用条款</w:t>
      </w:r>
    </w:p>
    <w:p w14:paraId="05F314C5">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合同总价人民币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 xml:space="preserve">元，大写：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 xml:space="preserve"> ；每</w:t>
      </w:r>
      <w:r>
        <w:rPr>
          <w:rFonts w:hint="eastAsia" w:hAnsi="宋体" w:cs="宋体"/>
          <w:i w:val="0"/>
          <w:iCs w:val="0"/>
          <w:color w:val="auto"/>
          <w:sz w:val="24"/>
          <w:szCs w:val="24"/>
          <w:highlight w:val="none"/>
          <w:lang w:val="en-US" w:eastAsia="zh-CN"/>
        </w:rPr>
        <w:t>月</w:t>
      </w:r>
      <w:r>
        <w:rPr>
          <w:rFonts w:hint="eastAsia" w:ascii="宋体" w:hAnsi="宋体" w:eastAsia="宋体" w:cs="宋体"/>
          <w:i w:val="0"/>
          <w:iCs w:val="0"/>
          <w:color w:val="auto"/>
          <w:sz w:val="24"/>
          <w:szCs w:val="24"/>
          <w:highlight w:val="none"/>
        </w:rPr>
        <w:t>甲方向乙方支付核实表述金额为</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 xml:space="preserve">元，大写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 xml:space="preserve"> 。</w:t>
      </w:r>
    </w:p>
    <w:p w14:paraId="0DCFA763">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九、结算方式</w:t>
      </w:r>
    </w:p>
    <w:p w14:paraId="4F6171CF">
      <w:pPr>
        <w:kinsoku/>
        <w:overflowPunct/>
        <w:topLinePunct w:val="0"/>
        <w:bidi w:val="0"/>
        <w:spacing w:line="360" w:lineRule="auto"/>
        <w:ind w:firstLine="200"/>
        <w:rPr>
          <w:rFonts w:hint="eastAsia" w:ascii="宋体" w:hAnsi="宋体" w:eastAsia="宋体" w:cs="宋体"/>
          <w:bCs/>
          <w:i w:val="0"/>
          <w:iCs w:val="0"/>
          <w:color w:val="auto"/>
          <w:sz w:val="24"/>
          <w:szCs w:val="24"/>
          <w:highlight w:val="none"/>
        </w:rPr>
      </w:pPr>
      <w:r>
        <w:rPr>
          <w:rFonts w:hint="eastAsia" w:ascii="宋体" w:hAnsi="宋体" w:eastAsia="宋体" w:cs="宋体"/>
          <w:bCs/>
          <w:i w:val="0"/>
          <w:iCs w:val="0"/>
          <w:color w:val="auto"/>
          <w:sz w:val="24"/>
          <w:szCs w:val="24"/>
          <w:highlight w:val="none"/>
        </w:rPr>
        <w:t xml:space="preserve">  </w:t>
      </w:r>
      <w:r>
        <w:rPr>
          <w:rFonts w:hint="eastAsia" w:ascii="宋体" w:hAnsi="宋体" w:eastAsia="宋体" w:cs="宋体"/>
          <w:i w:val="0"/>
          <w:iCs w:val="0"/>
          <w:color w:val="auto"/>
          <w:sz w:val="24"/>
          <w:szCs w:val="24"/>
          <w:highlight w:val="none"/>
        </w:rPr>
        <w:t xml:space="preserve"> 甲方每</w:t>
      </w:r>
      <w:r>
        <w:rPr>
          <w:rFonts w:hint="eastAsia" w:hAnsi="宋体" w:cs="宋体"/>
          <w:i w:val="0"/>
          <w:iCs w:val="0"/>
          <w:color w:val="auto"/>
          <w:sz w:val="24"/>
          <w:szCs w:val="24"/>
          <w:highlight w:val="none"/>
          <w:lang w:val="en-US" w:eastAsia="zh-CN"/>
        </w:rPr>
        <w:t>月</w:t>
      </w:r>
      <w:r>
        <w:rPr>
          <w:rFonts w:hint="eastAsia" w:ascii="宋体" w:hAnsi="宋体" w:eastAsia="宋体" w:cs="宋体"/>
          <w:i w:val="0"/>
          <w:iCs w:val="0"/>
          <w:color w:val="auto"/>
          <w:sz w:val="24"/>
          <w:szCs w:val="24"/>
          <w:highlight w:val="none"/>
        </w:rPr>
        <w:t>验收一次，经综合验收合格办理结算</w:t>
      </w:r>
      <w:r>
        <w:rPr>
          <w:rFonts w:hint="eastAsia" w:hAnsi="宋体" w:cs="宋体"/>
          <w:i w:val="0"/>
          <w:iCs w:val="0"/>
          <w:color w:val="auto"/>
          <w:sz w:val="24"/>
          <w:szCs w:val="24"/>
          <w:highlight w:val="none"/>
          <w:lang w:val="en-US" w:eastAsia="zh-CN"/>
        </w:rPr>
        <w:t>上月</w:t>
      </w:r>
      <w:r>
        <w:rPr>
          <w:rFonts w:hint="eastAsia" w:ascii="宋体" w:hAnsi="宋体" w:eastAsia="宋体" w:cs="宋体"/>
          <w:i w:val="0"/>
          <w:iCs w:val="0"/>
          <w:color w:val="auto"/>
          <w:sz w:val="24"/>
          <w:szCs w:val="24"/>
          <w:highlight w:val="none"/>
        </w:rPr>
        <w:t>付款手续，乙方提交当季验收结算付款申请书，经审定后提交正式税务发票（物业服务发票），由甲方按照相关程序向乙方指定账户支付当期物业管理费用。</w:t>
      </w:r>
    </w:p>
    <w:p w14:paraId="01628E9A">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十、争议解决</w:t>
      </w:r>
    </w:p>
    <w:p w14:paraId="01892110">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1. 本合同的成立、签订、效力、解释、履行、变更、终止和争议解决，均适用中华人民共和国法律。</w:t>
      </w:r>
    </w:p>
    <w:p w14:paraId="13062F35">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2. 与本合同有关的任何争议都应由双方通过友好协商解决。协商应在本合同一方向另一方送达关于协商的书面通知后开始。</w:t>
      </w:r>
    </w:p>
    <w:p w14:paraId="2A60E853">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3. 经协商不能解决的，甲乙双方均可将该争议提交甲方所在地人民法院诉讼解决。</w:t>
      </w:r>
    </w:p>
    <w:p w14:paraId="66A9683D">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4. 诉讼进行过程中，除双方有争议的部分外，本合同其他部分仍然有效，各方应继续履行。</w:t>
      </w:r>
    </w:p>
    <w:p w14:paraId="10B7EC0E">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十</w:t>
      </w:r>
      <w:r>
        <w:rPr>
          <w:rFonts w:hint="eastAsia" w:hAnsi="宋体" w:cs="宋体"/>
          <w:b/>
          <w:i w:val="0"/>
          <w:iCs w:val="0"/>
          <w:color w:val="auto"/>
          <w:sz w:val="24"/>
          <w:szCs w:val="24"/>
          <w:highlight w:val="none"/>
          <w:lang w:val="en-US" w:eastAsia="zh-CN"/>
        </w:rPr>
        <w:t>一</w:t>
      </w:r>
      <w:r>
        <w:rPr>
          <w:rFonts w:hint="eastAsia" w:ascii="宋体" w:hAnsi="宋体" w:eastAsia="宋体" w:cs="宋体"/>
          <w:b/>
          <w:i w:val="0"/>
          <w:iCs w:val="0"/>
          <w:color w:val="auto"/>
          <w:sz w:val="24"/>
          <w:szCs w:val="24"/>
          <w:highlight w:val="none"/>
        </w:rPr>
        <w:t>、附则</w:t>
      </w:r>
    </w:p>
    <w:p w14:paraId="4531308E">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1.本合同有效期内，乙方对物业管理服务范围内的房屋建筑物、构筑物及设施设备，其他配置设施、设备等工程内容均负有维护、维修责任。大修与中修、更新与改造由甲方负责进行。</w:t>
      </w:r>
    </w:p>
    <w:p w14:paraId="52654EC0">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 本合同执行过程中，因房屋建筑质量，设施设备质量或安装技术等原因，达不到使用功能，造成重大事故的，由甲方承担责任；如乙方瞒报、迟报事故隐患而发生事故的，由乙方承担相应责任。</w:t>
      </w:r>
    </w:p>
    <w:p w14:paraId="7EF5D2F7">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 未经本合同一方书面同意，相对方不得转让本合同中的任何权利和义务。</w:t>
      </w:r>
    </w:p>
    <w:p w14:paraId="1ACAFF0A">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4. 招投标文件、合同附件为本合同不可分割的组成部分，与合同具有同等法律效力。</w:t>
      </w:r>
    </w:p>
    <w:p w14:paraId="03CE0A45">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5. 本合同未尽事宜应由双方友好协商解决。</w:t>
      </w:r>
    </w:p>
    <w:p w14:paraId="0D6C5DE7">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6. 本合同一式6份，甲方持2份，乙方持2份，代理机构1份，监督单位1份；具有同等法律效力。</w:t>
      </w:r>
    </w:p>
    <w:p w14:paraId="6BB775BC">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7. 本合同自双方签字盖章之日起生效。双方履行完毕本合同及其有关的所有义务时，本合同终止。</w:t>
      </w:r>
    </w:p>
    <w:p w14:paraId="74AD3702">
      <w:pP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br w:type="page"/>
      </w:r>
    </w:p>
    <w:p w14:paraId="06DAEC11">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lang w:val="en-US" w:eastAsia="zh-CN"/>
        </w:rPr>
      </w:pPr>
      <w:r>
        <w:rPr>
          <w:rFonts w:hint="eastAsia" w:ascii="宋体" w:hAnsi="宋体" w:eastAsia="宋体" w:cs="宋体"/>
          <w:i w:val="0"/>
          <w:iCs w:val="0"/>
          <w:color w:val="auto"/>
          <w:sz w:val="24"/>
          <w:szCs w:val="24"/>
          <w:highlight w:val="none"/>
          <w:lang w:eastAsia="zh-CN"/>
        </w:rPr>
        <w:t>（</w:t>
      </w:r>
      <w:r>
        <w:rPr>
          <w:rFonts w:hint="eastAsia" w:ascii="宋体" w:hAnsi="宋体" w:eastAsia="宋体" w:cs="宋体"/>
          <w:i w:val="0"/>
          <w:iCs w:val="0"/>
          <w:color w:val="auto"/>
          <w:sz w:val="24"/>
          <w:szCs w:val="24"/>
          <w:highlight w:val="none"/>
          <w:lang w:val="en-US" w:eastAsia="zh-CN"/>
        </w:rPr>
        <w:t>此页无正文）</w:t>
      </w:r>
    </w:p>
    <w:p w14:paraId="14F00F22">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lang w:val="en-US" w:eastAsia="zh-CN"/>
        </w:rPr>
      </w:pPr>
    </w:p>
    <w:p w14:paraId="38557BC1">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lang w:val="en-US" w:eastAsia="zh-CN"/>
        </w:rPr>
      </w:pPr>
    </w:p>
    <w:p w14:paraId="4CCFCAC8">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lang w:val="en-US" w:eastAsia="zh-CN"/>
        </w:rPr>
      </w:pPr>
    </w:p>
    <w:p w14:paraId="3140CC5D">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甲方（公章）：                    乙方（公章）：            </w:t>
      </w:r>
    </w:p>
    <w:p w14:paraId="4510D04B">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法定代表人：                      法定代表人：</w:t>
      </w:r>
    </w:p>
    <w:p w14:paraId="2C180348">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甲方授权代理人签字：              乙方授权代理人签字：</w:t>
      </w:r>
    </w:p>
    <w:p w14:paraId="5BE5C970">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日    期：                        日    期：</w:t>
      </w:r>
    </w:p>
    <w:p w14:paraId="0EAA7522">
      <w:pPr>
        <w:kinsoku/>
        <w:overflowPunct/>
        <w:topLinePunct w:val="0"/>
        <w:bidi w:val="0"/>
        <w:spacing w:line="360" w:lineRule="auto"/>
        <w:rPr>
          <w:rFonts w:hint="eastAsia" w:ascii="宋体" w:hAnsi="宋体" w:eastAsia="宋体" w:cs="宋体"/>
          <w:i w:val="0"/>
          <w:iCs w:val="0"/>
          <w:color w:val="auto"/>
          <w:sz w:val="24"/>
          <w:szCs w:val="24"/>
          <w:highlight w:val="none"/>
        </w:rPr>
      </w:pPr>
    </w:p>
    <w:p w14:paraId="40736495">
      <w:pPr>
        <w:rPr>
          <w:rFonts w:hint="eastAsia" w:ascii="宋体" w:hAnsi="宋体" w:eastAsia="宋体" w:cs="宋体"/>
          <w:sz w:val="24"/>
          <w:szCs w:val="24"/>
        </w:rPr>
      </w:pPr>
    </w:p>
    <w:p w14:paraId="73B4E4B3"/>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CD1326">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1D95D9">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D1D95D9">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C27C3C"/>
    <w:rsid w:val="02C27C3C"/>
    <w:rsid w:val="2A8F792B"/>
    <w:rsid w:val="589878B2"/>
    <w:rsid w:val="65703A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outlineLvl w:val="0"/>
    </w:pPr>
    <w:rPr>
      <w:rFonts w:ascii="仿宋_GB2312" w:hAnsi="宋体" w:eastAsia="仿宋_GB2312"/>
      <w:b/>
      <w:kern w:val="2"/>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Calibri"/>
      <w:kern w:val="2"/>
      <w:sz w:val="21"/>
    </w:rPr>
  </w:style>
  <w:style w:type="paragraph" w:styleId="4">
    <w:name w:val="Body Text Indent"/>
    <w:basedOn w:val="1"/>
    <w:next w:val="1"/>
    <w:qFormat/>
    <w:uiPriority w:val="99"/>
    <w:pPr>
      <w:widowControl/>
      <w:spacing w:line="360" w:lineRule="auto"/>
      <w:ind w:firstLine="709"/>
      <w:jc w:val="left"/>
    </w:pPr>
    <w:rPr>
      <w:rFonts w:ascii="Tahoma" w:hAnsi="Tahoma"/>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w:basedOn w:val="3"/>
    <w:next w:val="7"/>
    <w:qFormat/>
    <w:uiPriority w:val="0"/>
    <w:pPr>
      <w:spacing w:line="360" w:lineRule="auto"/>
      <w:ind w:firstLine="420" w:firstLineChars="100"/>
    </w:pPr>
  </w:style>
  <w:style w:type="paragraph" w:styleId="7">
    <w:name w:val="Body Text First Indent 2"/>
    <w:basedOn w:val="4"/>
    <w:next w:val="1"/>
    <w:qFormat/>
    <w:uiPriority w:val="0"/>
    <w:pPr>
      <w:widowControl w:val="0"/>
      <w:spacing w:after="120" w:line="240" w:lineRule="auto"/>
      <w:ind w:left="420" w:leftChars="200" w:firstLine="420" w:firstLineChars="200"/>
      <w:jc w:val="both"/>
    </w:pPr>
    <w:rPr>
      <w:rFonts w:ascii="Times New Roman" w:hAnsi="Times New Roman" w:eastAsia="宋体"/>
    </w:rPr>
  </w:style>
  <w:style w:type="character" w:customStyle="1" w:styleId="10">
    <w:name w:val="font51"/>
    <w:basedOn w:val="9"/>
    <w:uiPriority w:val="0"/>
    <w:rPr>
      <w:rFonts w:hint="eastAsia" w:ascii="宋体" w:hAnsi="宋体" w:eastAsia="宋体" w:cs="宋体"/>
      <w:color w:val="000000"/>
      <w:sz w:val="20"/>
      <w:szCs w:val="20"/>
      <w:u w:val="none"/>
    </w:rPr>
  </w:style>
  <w:style w:type="character" w:customStyle="1" w:styleId="11">
    <w:name w:val="font21"/>
    <w:basedOn w:val="9"/>
    <w:qFormat/>
    <w:uiPriority w:val="0"/>
    <w:rPr>
      <w:rFonts w:hint="eastAsia" w:ascii="宋体" w:hAnsi="宋体" w:eastAsia="宋体" w:cs="宋体"/>
      <w:b/>
      <w:bCs/>
      <w:color w:val="000000"/>
      <w:sz w:val="20"/>
      <w:szCs w:val="20"/>
      <w:u w:val="none"/>
    </w:rPr>
  </w:style>
  <w:style w:type="character" w:customStyle="1" w:styleId="12">
    <w:name w:val="font61"/>
    <w:basedOn w:val="9"/>
    <w:qFormat/>
    <w:uiPriority w:val="0"/>
    <w:rPr>
      <w:rFonts w:hint="eastAsia" w:ascii="宋体" w:hAnsi="宋体" w:eastAsia="宋体" w:cs="宋体"/>
      <w:b/>
      <w:bCs/>
      <w:color w:val="000000"/>
      <w:sz w:val="20"/>
      <w:szCs w:val="20"/>
      <w:u w:val="none"/>
    </w:rPr>
  </w:style>
  <w:style w:type="character" w:customStyle="1" w:styleId="13">
    <w:name w:val="font41"/>
    <w:basedOn w:val="9"/>
    <w:qFormat/>
    <w:uiPriority w:val="0"/>
    <w:rPr>
      <w:rFonts w:hint="eastAsia" w:ascii="宋体" w:hAnsi="宋体" w:eastAsia="宋体" w:cs="宋体"/>
      <w:color w:val="000000"/>
      <w:sz w:val="20"/>
      <w:szCs w:val="20"/>
      <w:u w:val="none"/>
    </w:rPr>
  </w:style>
  <w:style w:type="character" w:customStyle="1" w:styleId="14">
    <w:name w:val="font71"/>
    <w:basedOn w:val="9"/>
    <w:qFormat/>
    <w:uiPriority w:val="0"/>
    <w:rPr>
      <w:rFonts w:hint="eastAsia" w:ascii="宋体" w:hAnsi="宋体" w:eastAsia="宋体" w:cs="宋体"/>
      <w:b/>
      <w:bCs/>
      <w:color w:val="FF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ontractReview xmlns="http://schemas.wps.cn/vas-ai-hub/contract-review">
  <reviewItems>
    <reviewItem>
      <errorID>58890ab3-98db-49a0-b7b2-13bbe6957675</errorID>
      <errorWord>(</errorWord>
      <group>L1_Format</group>
      <groupName>格式问题</groupName>
      <ability>L2_HalfPunc</ability>
      <abilityName>全半角检查</abilityName>
      <candidateList>
        <item>（</item>
      </candidateList>
      <explain>文本全半角错误。</explain>
      <paraID>342A0D71</paraID>
      <start>0</start>
      <end>1</end>
      <status>unmodified</status>
      <modifiedWord/>
      <trackRevisions>false</trackRevisions>
    </reviewItem>
    <reviewItem>
      <errorID>937251b0-00ef-4789-bac0-018d00ef778a</errorID>
      <errorWord>)</errorWord>
      <group>L1_Format</group>
      <groupName>格式问题</groupName>
      <ability>L2_HalfPunc</ability>
      <abilityName>全半角检查</abilityName>
      <candidateList>
        <item>）</item>
      </candidateList>
      <explain>文本全半角错误。</explain>
      <paraID>342A0D71</paraID>
      <start>5</start>
      <end>6</end>
      <status>unmodified</status>
      <modifiedWord/>
      <trackRevisions>false</trackRevisions>
    </reviewItem>
    <reviewItem>
      <errorID>0d92d372-2b7f-49ac-bd90-21b9659d4356</errorID>
      <errorWord>法律、法规</errorWord>
      <group>L1_Word</group>
      <groupName>字词问题</groupName>
      <ability>L2_Typo</ability>
      <abilityName>字词错误</abilityName>
      <candidateList>
        <item>法律法规</item>
      </candidateList>
      <explain/>
      <paraID>6B0A6C0A</paraID>
      <start>4</start>
      <end>9</end>
      <status>unmodified</status>
      <modifiedWord/>
      <trackRevisions>false</trackRevisions>
    </reviewItem>
    <reviewItem>
      <errorID>480f084f-d4a9-4fca-8a11-ecbe40d84220</errorID>
      <errorWord>:</errorWord>
      <group>L1_Format</group>
      <groupName>格式问题</groupName>
      <ability>L2_HalfPunc</ability>
      <abilityName>全半角检查</abilityName>
      <candidateList>
        <item>：</item>
      </candidateList>
      <explain>文本全半角错误。</explain>
      <paraID>148F5B9B</paraID>
      <start>4</start>
      <end>5</end>
      <status>unmodified</status>
      <modifiedWord/>
      <trackRevisions>false</trackRevisions>
    </reviewItem>
    <reviewItem>
      <errorID>59db9286-2283-46fa-adbb-8528a6943c57</errorID>
      <errorWord>准</errorWord>
      <group>L1_Word</group>
      <groupName>字词问题</groupName>
      <ability>L2_Typo</ability>
      <abilityName>字词错误</abilityName>
      <candidateList>
        <item>准和</item>
      </candidateList>
      <explain/>
      <paraID>329E7073</paraID>
      <start>14</start>
      <end>15</end>
      <status>unmodified</status>
      <modifiedWord/>
      <trackRevisions>false</trackRevisions>
    </reviewItem>
    <reviewItem>
      <errorID>85a18176-4949-4833-9432-b0b0f3658609</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6DEB2851</paraID>
      <start>0</start>
      <end>2</end>
      <status>unmodified</status>
      <modifiedWord/>
      <trackRevisions>false</trackRevisions>
    </reviewItem>
    <reviewItem>
      <errorID>c6e389a8-362b-472f-9605-9715e06d8cd8</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38419E91</paraID>
      <start>0</start>
      <end>2</end>
      <status>unmodified</status>
      <modifiedWord/>
      <trackRevisions>false</trackRevisions>
    </reviewItem>
    <reviewItem>
      <errorID>6c53c09a-633e-46eb-aa3b-972db9b50f8b</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169047EF</paraID>
      <start>0</start>
      <end>2</end>
      <status>unmodified</status>
      <modifiedWord/>
      <trackRevisions>false</trackRevisions>
    </reviewItem>
    <reviewItem>
      <errorID>a2713467-759a-4cd3-b1da-daa8fee37b47</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71145370</paraID>
      <start>0</start>
      <end>2</end>
      <status>unmodified</status>
      <modifiedWord/>
      <trackRevisions>false</trackRevisions>
    </reviewItem>
    <reviewItem>
      <errorID>21b6869b-832f-456e-8a68-eb8451ccce74</errorID>
      <errorWord>特别的</errorWord>
      <group>L1_Word</group>
      <groupName>字词问题</groupName>
      <ability>L2_Typo</ability>
      <abilityName>字词错误</abilityName>
      <candidateList>
        <item>特别</item>
      </candidateList>
      <explain>❶〈形〉与众不同；不普通：～的式样｜他的脾气很～。❷〈副〉格外：火车跑得～快｜这个节目～吸引观众。❸〈副〉特地：散会的时候，厂长～把他留下来研究技术上的问题。❹〈副〉尤其：他喜欢郊游，～是骑自行车郊游。</explain>
      <paraID>71145370</paraID>
      <start>136</start>
      <end>139</end>
      <status>unmodified</status>
      <modifiedWord/>
      <trackRevisions>false</trackRevisions>
    </reviewItem>
    <reviewItem>
      <errorID>24cf362e-f9d3-4ba1-8975-324718fe2d4c</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5E42B6F6</paraID>
      <start>0</start>
      <end>2</end>
      <status>unmodified</status>
      <modifiedWord/>
      <trackRevisions>false</trackRevisions>
    </reviewItem>
    <reviewItem>
      <errorID>69226a8f-93a8-41db-a1b1-7eaad64ed9f7</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C914471</paraID>
      <start>0</start>
      <end>2</end>
      <status>unmodified</status>
      <modifiedWord/>
      <trackRevisions>false</trackRevisions>
    </reviewItem>
    <reviewItem>
      <errorID>4af37e62-1150-4077-bb73-b79519bda19c</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39E713AF</paraID>
      <start>0</start>
      <end>2</end>
      <status>unmodified</status>
      <modifiedWord/>
      <trackRevisions>false</trackRevisions>
    </reviewItem>
    <reviewItem>
      <errorID>ac6da19a-e49d-4662-888d-4de7e685048c</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10949D54</paraID>
      <start>0</start>
      <end>2</end>
      <status>unmodified</status>
      <modifiedWord/>
      <trackRevisions>false</trackRevisions>
    </reviewItem>
    <reviewItem>
      <errorID>97998e09-92c4-4e3b-92a0-b2cedbb91c62</errorID>
      <errorWord>9、</errorWord>
      <group>L1_Format</group>
      <groupName>格式问题</groupName>
      <ability>L2_Ordinal</ability>
      <abilityName>序号格式</abilityName>
      <candidateList>
        <item>9.</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21D6D69C</paraID>
      <start>0</start>
      <end>2</end>
      <status>unmodified</status>
      <modifiedWord/>
      <trackRevisions>false</trackRevisions>
    </reviewItem>
    <reviewItem>
      <errorID>cb1c1c4f-c35b-47f3-bc34-7f376adc6863</errorID>
      <errorWord>10、</errorWord>
      <group>L1_Format</group>
      <groupName>格式问题</groupName>
      <ability>L2_Ordinal</ability>
      <abilityName>序号格式</abilityName>
      <candidateList>
        <item>10.</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6B9272A9</paraID>
      <start>0</start>
      <end>3</end>
      <status>unmodified</status>
      <modifiedWord/>
      <trackRevisions>false</trackRevisions>
    </reviewItem>
    <reviewItem>
      <errorID>52c57356-84bc-4250-9ee7-317cbfa875ef</errorID>
      <errorWord>11、</errorWord>
      <group>L1_Format</group>
      <groupName>格式问题</groupName>
      <ability>L2_Ordinal</ability>
      <abilityName>序号格式</abilityName>
      <candidateList>
        <item>11.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16D91017</paraID>
      <start>0</start>
      <end>3</end>
      <status>unmodified</status>
      <modifiedWord/>
      <trackRevisions>false</trackRevisions>
    </reviewItem>
    <reviewItem>
      <errorID>0fc1dcc1-80f3-4252-bec0-26ff1d90f353</errorID>
      <errorWord>必须</errorWord>
      <group>L1_Word</group>
      <groupName>字词问题</groupName>
      <ability>L2_Typo</ability>
      <abilityName>字词错误</abilityName>
      <candidateList>
        <item>必需</item>
      </candidateList>
      <explain>存在发音相同字词的误用。</explain>
      <paraID>2506F0C8</paraID>
      <start>42</start>
      <end>44</end>
      <status>unmodified</status>
      <modifiedWord/>
      <trackRevisions>false</trackRevisions>
    </reviewItem>
    <reviewItem>
      <errorID>9b2cc2d7-ba19-40ed-a45e-3b6b9c175700</errorID>
      <errorWord>12、</errorWord>
      <group>L1_Format</group>
      <groupName>格式问题</groupName>
      <ability>L2_Ordinal</ability>
      <abilityName>序号格式</abilityName>
      <candidateList>
        <item>12.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17E91D0E</paraID>
      <start>0</start>
      <end>3</end>
      <status>unmodified</status>
      <modifiedWord/>
      <trackRevisions>false</trackRevisions>
    </reviewItem>
    <reviewItem>
      <errorID>41d46187-ea9f-4433-bed6-dd0e559ac27c</errorID>
      <errorWord>,</errorWord>
      <group>L1_Format</group>
      <groupName>格式问题</groupName>
      <ability>L2_HalfPunc</ability>
      <abilityName>全半角检查</abilityName>
      <candidateList>
        <item>，</item>
      </candidateList>
      <explain>文本全半角错误。</explain>
      <paraID>28A2EB37</paraID>
      <start>87</start>
      <end>88</end>
      <status>unmodified</status>
      <modifiedWord/>
      <trackRevisions>false</trackRevisions>
    </reviewItem>
    <reviewItem>
      <errorID>6537b536-8cf0-48ed-8255-e3d2448ba479</errorID>
      <errorWord>;</errorWord>
      <group>L1_Format</group>
      <groupName>格式问题</groupName>
      <ability>L2_HalfPunc</ability>
      <abilityName>全半角检查</abilityName>
      <candidateList>
        <item>；</item>
      </candidateList>
      <explain>文本全半角错误。</explain>
      <paraID>23AC3CDA</paraID>
      <start>40</start>
      <end>41</end>
      <status>unmodified</status>
      <modifiedWord/>
      <trackRevisions>false</trackRevisions>
    </reviewItem>
    <reviewItem>
      <errorID>c492b0c1-7da2-42d0-8a6d-b1cb5f4dbe88</errorID>
      <errorWord>;</errorWord>
      <group>L1_Format</group>
      <groupName>格式问题</groupName>
      <ability>L2_HalfPunc</ability>
      <abilityName>全半角检查</abilityName>
      <candidateList>
        <item>；</item>
      </candidateList>
      <explain>文本全半角错误。</explain>
      <paraID>23AC3CDA</paraID>
      <start>70</start>
      <end>71</end>
      <status>unmodified</status>
      <modifiedWord/>
      <trackRevisions>false</trackRevisions>
    </reviewItem>
    <reviewItem>
      <errorID>ae986f07-5074-4780-8196-43798ddd1ee3</errorID>
      <errorWord>;</errorWord>
      <group>L1_Format</group>
      <groupName>格式问题</groupName>
      <ability>L2_HalfPunc</ability>
      <abilityName>全半角检查</abilityName>
      <candidateList>
        <item>；</item>
      </candidateList>
      <explain>文本全半角错误。</explain>
      <paraID>11A6F694</paraID>
      <start>47</start>
      <end>48</end>
      <status>unmodified</status>
      <modifiedWord/>
      <trackRevisions>false</trackRevisions>
    </reviewItem>
    <reviewItem>
      <errorID>b7489a49-f49a-4e90-a25e-32eef0c52228</errorID>
      <errorWord>孳生</errorWord>
      <group>L1_Word</group>
      <groupName>字词问题</groupName>
      <ability>L2_Alias</ability>
      <abilityName>也作/曾用词</abilityName>
      <candidateList>
        <item>滋生</item>
      </candidateList>
      <explain>词汇[孳生]为不规范表述或旧称，其规范书面表述为[滋生]。</explain>
      <paraID>11A6F694</paraID>
      <start>78</start>
      <end>80</end>
      <status>modified</status>
      <modifiedWord>滋生</modifiedWord>
      <trackRevisions>false</trackRevisions>
    </reviewItem>
    <reviewItem>
      <errorID>401e1bcb-924a-4649-931e-872de4481583</errorID>
      <errorWord>13、</errorWord>
      <group>L1_Format</group>
      <groupName>格式问题</groupName>
      <ability>L2_Ordinal</ability>
      <abilityName>序号格式</abilityName>
      <candidateList>
        <item>13.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DEE7271</paraID>
      <start>0</start>
      <end>3</end>
      <status>unmodified</status>
      <modifiedWord/>
      <trackRevisions>false</trackRevisions>
    </reviewItem>
    <reviewItem>
      <errorID>738a0246-4505-46e7-b5e0-ee68a1f0f5ff</errorID>
      <errorWord>接近于</errorWord>
      <group>L1_Word</group>
      <groupName>字词问题</groupName>
      <ability>L2_Typo</ability>
      <abilityName>字词错误</abilityName>
      <candidateList>
        <item>接近</item>
      </candidateList>
      <explain/>
      <paraID>7B3EAA1D</paraID>
      <start>107</start>
      <end>110</end>
      <status>unmodified</status>
      <modifiedWord/>
      <trackRevisions>false</trackRevisions>
    </reviewItem>
    <reviewItem>
      <errorID>29db4f89-05fb-4bd5-9c23-ffce6c68669f</errorID>
      <errorWord>扫</errorWord>
      <group>L1_Word</group>
      <groupName>字词问题</groupName>
      <ability>L2_Typo</ability>
      <abilityName>字词错误</abilityName>
      <candidateList>
        <item>洒</item>
      </candidateList>
      <explain>存在发音相近字词的误用。</explain>
      <paraID>495385D3</paraID>
      <start>85</start>
      <end>86</end>
      <status>modified</status>
      <modifiedWord>洒</modifiedWord>
      <trackRevisions>false</trackRevisions>
    </reviewItem>
    <reviewItem>
      <errorID>4f7d9be5-6d83-4f76-afff-85d9dd8ad14c</errorID>
      <errorWord>余泥</errorWord>
      <group>L1_Word</group>
      <groupName>字词问题</groupName>
      <ability>L2_Typo</ability>
      <abilityName>字词错误</abilityName>
      <candidateList>
        <item>淤泥</item>
      </candidateList>
      <explain/>
      <paraID>4164EBD8</paraID>
      <start>63</start>
      <end>65</end>
      <status>modified</status>
      <modifiedWord>淤泥</modifiedWord>
      <trackRevisions>false</trackRevisions>
    </reviewItem>
    <reviewItem>
      <errorID>b1cf28ab-0f57-4366-a6e1-ea85b88178c0</errorID>
      <errorWord>垃圾筒</errorWord>
      <group>L1_Word</group>
      <groupName>字词问题</groupName>
      <ability>L2_Typo</ability>
      <abilityName>字词错误</abilityName>
      <candidateList>
        <item>垃圾桶</item>
      </candidateList>
      <explain/>
      <paraID>4164EBD8</paraID>
      <start>141</start>
      <end>144</end>
      <status>modified</status>
      <modifiedWord>垃圾桶</modifiedWord>
      <trackRevisions>false</trackRevisions>
    </reviewItem>
    <reviewItem>
      <errorID>f22982ef-f350-40f7-8df7-36e0667d0ebb</errorID>
      <errorWord>14、</errorWord>
      <group>L1_Format</group>
      <groupName>格式问题</groupName>
      <ability>L2_Ordinal</ability>
      <abilityName>序号格式</abilityName>
      <candidateList>
        <item>14.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478BC501</paraID>
      <start>0</start>
      <end>3</end>
      <status>unmodified</status>
      <modifiedWord/>
      <trackRevisions>false</trackRevisions>
    </reviewItem>
    <reviewItem>
      <errorID>4789bc3c-ac63-4ebc-8135-c7273c30dfa6</errorID>
      <errorWord>以及其</errorWord>
      <group>L1_Word</group>
      <groupName>字词问题</groupName>
      <ability>L2_Typo</ability>
      <abilityName>字词错误</abilityName>
      <candidateList>
        <item>以及</item>
      </candidateList>
      <explain>〈连〉连接并列的词或词组（“以及”前面往往是主要的）：院子里种着大丽花、矢车菊、夹竹桃～其他的花木。</explain>
      <paraID> C0F5EDB</paraID>
      <start>43</start>
      <end>46</end>
      <status>unmodified</status>
      <modifiedWord/>
      <trackRevisions>false</trackRevisions>
    </reviewItem>
    <reviewItem>
      <errorID>51fbe72f-a283-483a-b589-84465c3e03cf</errorID>
      <errorWord>在自</errorWord>
      <group>L1_Word</group>
      <groupName>字词问题</groupName>
      <ability>L2_Typo</ability>
      <abilityName>字词错误</abilityName>
      <candidateList>
        <item>在</item>
      </candidateList>
      <explain>❶〈动〉存在；生存：精神永～｜留得青山～，不怕没柴烧｜父母都～。❷〈动〉表示人或事物的位置：我今天晚上不～厂里｜你的钢笔～桌子上呢。❸〈动〉留在：～职｜～位。❹〈动〉参加（某团体）；属于（某团体）：～党｜～组织。❺〈动〉在于；决定于：事～人为｜学习好，主要～自己努力。❻“在”和“所”连用，表示强调，下面多连“不”：～所不辞｜～所不惜｜～所不计｜～所难免。</explain>
      <paraID>59B3C4A3</paraID>
      <start>30</start>
      <end>32</end>
      <status>unmodified</status>
      <modifiedWord/>
      <trackRevisions>false</trackRevisions>
    </reviewItem>
    <reviewItem>
      <errorID>4378a112-ffa5-46c6-97a0-15ecc9b6073d</errorID>
      <errorWord>剂</errorWord>
      <group>L1_Word</group>
      <groupName>字词问题</groupName>
      <ability>L2_Typo</ability>
      <abilityName>字词错误</abilityName>
      <candidateList>
        <item>剂等</item>
      </candidateList>
      <explain/>
      <paraID>6E46685B</paraID>
      <start>169</start>
      <end>170</end>
      <status>unmodified</status>
      <modifiedWord/>
      <trackRevisions>false</trackRevisions>
    </reviewItem>
    <reviewItem>
      <errorID>fb6ed26a-3380-4133-97ca-37d99aaf39e7</errorID>
      <errorWord>，</errorWord>
      <group>L1_Word</group>
      <groupName>字词问题</groupName>
      <ability>L2_Typo</ability>
      <abilityName>字词错误</abilityName>
      <candidateList>
        <item>，具</item>
      </candidateList>
      <explain/>
      <paraID>79CF2601</paraID>
      <start>38</start>
      <end>39</end>
      <status>unmodified</status>
      <modifiedWord/>
      <trackRevisions>false</trackRevisions>
    </reviewItem>
    <reviewItem>
      <errorID>ccdf2f82-0d16-4ce9-abf2-10779d0e7805</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38BB0409</paraID>
      <start>0</start>
      <end>2</end>
      <status>unmodified</status>
      <modifiedWord/>
      <trackRevisions>false</trackRevisions>
    </reviewItem>
    <reviewItem>
      <errorID>4fce68e3-feda-41d3-941d-5028c43dc8f9</errorID>
      <errorWord>间</errorWord>
      <group>L1_Word</group>
      <groupName>字词问题</groupName>
      <ability>L2_Typo</ability>
      <abilityName>字词错误</abilityName>
      <candidateList>
        <item>间支</item>
      </candidateList>
      <explain/>
      <paraID>226D6DA3</paraID>
      <start>14</start>
      <end>15</end>
      <status>unmodified</status>
      <modifiedWord/>
      <trackRevisions>false</trackRevisions>
    </reviewItem>
    <reviewItem>
      <errorID>1ca458a4-436f-4024-b7be-1bd51eb6507b</errorID>
      <errorWord>权利</errorWord>
      <group>L1_Word</group>
      <groupName>字词问题</groupName>
      <ability>L2_Typo</ability>
      <abilityName>字词错误</abilityName>
      <candidateList>
        <item>权</item>
      </candidateList>
      <explain/>
      <paraID>3EAE8FEF</paraID>
      <start>6</start>
      <end>8</end>
      <status>unmodified</status>
      <modifiedWord/>
      <trackRevisions>false</trackRevisions>
    </reviewItem>
    <reviewItem>
      <errorID>68bbd347-f04b-4c74-bbac-29d8abdf6dca</errorID>
      <errorWord>劳动法</errorWord>
      <group>L1_Knowledge</group>
      <groupName>知识性问题</groupName>
      <ability>L2_Knowledge</ability>
      <abilityName>其他知识</abilityName>
      <candidateList>
        <item>中华人民共和国劳动法</item>
      </candidateList>
      <explain>当前法律法规名称使用简称，请注意是否应当使用全称。</explain>
      <paraID>18F3541D</paraID>
      <start>14</start>
      <end>24</end>
      <status>modified</status>
      <modifiedWord>中华人民共和国劳动法</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bb8bed-da3a-4f12-a18f-b033eae4157d}">
  <ds:schemaRefs/>
</ds:datastoreItem>
</file>

<file path=docProps/app.xml><?xml version="1.0" encoding="utf-8"?>
<Properties xmlns="http://schemas.openxmlformats.org/officeDocument/2006/extended-properties" xmlns:vt="http://schemas.openxmlformats.org/officeDocument/2006/docPropsVTypes">
  <Template>Normal.dotm</Template>
  <Pages>14</Pages>
  <Words>9064</Words>
  <Characters>9210</Characters>
  <Lines>0</Lines>
  <Paragraphs>0</Paragraphs>
  <TotalTime>0</TotalTime>
  <ScaleCrop>false</ScaleCrop>
  <LinksUpToDate>false</LinksUpToDate>
  <CharactersWithSpaces>9651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2025-10-23T11:49:00Z</dcterms:created>
  <dc:creator>救赎</dc:creator>
  <cp:lastModifiedBy>救赎</cp:lastModifiedBy>
  <dcterms:modified xsi:type="dcterms:W3CDTF">2026-01-08T08:37:25Z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2D510609271D461C9A7539BB3CDDBAB4_11</vt:lpwstr>
  </property>
  <property fmtid="{D5CDD505-2E9C-101B-9397-08002B2CF9AE}" pid="4" name="KSOTemplateDocerSaveRecord">
    <vt:lpwstr>eyJoZGlkIjoiOWE5MzI2YTc0Yjc1ZGI0YzlkYmJiYzFlOGY1ODZkNjUiLCJ1c2VySWQiOiIxNTU5MDg0MTUyIn0=</vt:lpwstr>
  </property>
</Properties>
</file>