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54290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服务方案</w:t>
      </w:r>
    </w:p>
    <w:p w14:paraId="0E3C8A0E">
      <w:pPr>
        <w:jc w:val="both"/>
        <w:rPr>
          <w:rFonts w:hint="eastAsia"/>
          <w:sz w:val="30"/>
          <w:szCs w:val="30"/>
          <w:lang w:val="en-US" w:eastAsia="zh-CN"/>
        </w:rPr>
      </w:pPr>
    </w:p>
    <w:p w14:paraId="41FCCB42"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供应商根据评审办法内容格式自拟，包括但不限于以下内容：</w:t>
      </w:r>
    </w:p>
    <w:p w14:paraId="2EF6A117">
      <w:pPr>
        <w:pStyle w:val="2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1、食品安全管理方案 </w:t>
      </w:r>
    </w:p>
    <w:p w14:paraId="341C60D7">
      <w:pPr>
        <w:spacing w:line="360" w:lineRule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2、配餐方案  </w:t>
      </w:r>
    </w:p>
    <w:p w14:paraId="42503525">
      <w:pPr>
        <w:pStyle w:val="2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3、厨房设备使用管理、餐具消毒等方案  </w:t>
      </w:r>
    </w:p>
    <w:p w14:paraId="17AFEF9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、日常管理应急方案 </w:t>
      </w:r>
    </w:p>
    <w:p w14:paraId="79CCC13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、内部管理措施 </w:t>
      </w:r>
    </w:p>
    <w:p w14:paraId="6DC3C9F9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、成本控制方案 </w:t>
      </w:r>
    </w:p>
    <w:p w14:paraId="29DD2AE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、人员配备方案 </w:t>
      </w:r>
    </w:p>
    <w:p w14:paraId="79BF1D8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、服务承诺 </w:t>
      </w:r>
      <w:bookmarkStart w:id="0" w:name="_GoBack"/>
      <w:bookmarkEnd w:id="0"/>
    </w:p>
    <w:p w14:paraId="512FE7A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 </w:t>
      </w:r>
    </w:p>
    <w:p w14:paraId="6C735D8F">
      <w:pPr>
        <w:pStyle w:val="2"/>
        <w:numPr>
          <w:ilvl w:val="0"/>
          <w:numId w:val="0"/>
        </w:numPr>
      </w:pPr>
    </w:p>
    <w:p w14:paraId="22A482D5">
      <w:pPr>
        <w:rPr>
          <w:rFonts w:hint="default"/>
          <w:lang w:val="en-US" w:eastAsia="zh-CN"/>
        </w:rPr>
      </w:pPr>
    </w:p>
    <w:p w14:paraId="338F087F">
      <w:pPr>
        <w:pStyle w:val="2"/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</w:p>
    <w:p w14:paraId="01ABF99D">
      <w:pPr>
        <w:rPr>
          <w:rFonts w:hint="default"/>
          <w:lang w:val="en-US" w:eastAsia="zh-CN"/>
        </w:rPr>
      </w:pPr>
    </w:p>
    <w:p w14:paraId="1B8EB71C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5480BEE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4D76283D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9887B06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984D28B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6FFD4023">
      <w:pPr>
        <w:jc w:val="both"/>
        <w:rPr>
          <w:rFonts w:hint="eastAsia"/>
          <w:sz w:val="30"/>
          <w:szCs w:val="30"/>
          <w:lang w:val="en-US" w:eastAsia="zh-CN"/>
        </w:rPr>
      </w:pPr>
    </w:p>
    <w:p w14:paraId="51C2C670">
      <w:pPr>
        <w:pStyle w:val="2"/>
        <w:rPr>
          <w:rFonts w:hint="eastAsia"/>
          <w:lang w:val="en-US" w:eastAsia="zh-CN"/>
        </w:rPr>
      </w:pPr>
    </w:p>
    <w:p w14:paraId="47CDFF6F">
      <w:p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  <w:t>拟投入本项目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840" w:leftChars="200" w:hanging="420" w:hangingChars="15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供应商可适当调整该表格式，但不得减少信息内容。</w:t>
      </w:r>
    </w:p>
    <w:p w14:paraId="51E791DA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0550D5E">
      <w:pPr>
        <w:jc w:val="both"/>
        <w:rPr>
          <w:rFonts w:hint="eastAsia"/>
          <w:sz w:val="30"/>
          <w:szCs w:val="30"/>
          <w:lang w:val="en-US" w:eastAsia="zh-CN"/>
        </w:rPr>
      </w:pPr>
    </w:p>
    <w:p w14:paraId="1FBF76FF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718218E">
      <w:pPr>
        <w:jc w:val="center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FDE5B92"/>
    <w:rsid w:val="232E0B01"/>
    <w:rsid w:val="3AE57376"/>
    <w:rsid w:val="49615D2A"/>
    <w:rsid w:val="50523025"/>
    <w:rsid w:val="6D8F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179</Characters>
  <Lines>0</Lines>
  <Paragraphs>0</Paragraphs>
  <TotalTime>4</TotalTime>
  <ScaleCrop>false</ScaleCrop>
  <LinksUpToDate>false</LinksUpToDate>
  <CharactersWithSpaces>193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2024-08-21T09:34:00Z</dcterms:created>
  <dc:creator>小怪兽</dc:creator>
  <cp:lastModifiedBy>Administrator</cp:lastModifiedBy>
  <dcterms:modified xsi:type="dcterms:W3CDTF">2025-10-24T07:41:43Z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