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F8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售后服务</w:t>
      </w:r>
    </w:p>
    <w:bookmarkEnd w:id="0"/>
    <w:p w14:paraId="3D4B3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  <w:t>供应商根据项目需求格式自拟</w:t>
      </w:r>
    </w:p>
    <w:p w14:paraId="35076ABF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0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08A737BE"/>
    <w:rsid w:val="16504AAA"/>
    <w:rsid w:val="1FF17CBA"/>
    <w:rsid w:val="208B4DF4"/>
    <w:rsid w:val="25ED6DF3"/>
    <w:rsid w:val="59A85123"/>
    <w:rsid w:val="5A3D0E9A"/>
    <w:rsid w:val="5A4675AB"/>
    <w:rsid w:val="5D37407B"/>
    <w:rsid w:val="75BD7438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7">
    <w:name w:val="Body Text Indent"/>
    <w:basedOn w:val="1"/>
    <w:next w:val="8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List Continue"/>
    <w:basedOn w:val="1"/>
    <w:next w:val="6"/>
    <w:qFormat/>
    <w:uiPriority w:val="0"/>
    <w:pPr>
      <w:ind w:left="720" w:right="720" w:firstLine="0"/>
    </w:pPr>
  </w:style>
  <w:style w:type="paragraph" w:styleId="10">
    <w:name w:val="footer"/>
    <w:basedOn w:val="1"/>
    <w:next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7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5DC2FEF3C4394691A48FDAAC652F2AD5_13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