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60449">
      <w:pPr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sz w:val="32"/>
          <w:szCs w:val="15"/>
          <w:highlight w:val="none"/>
          <w:lang w:val="zh-CN"/>
        </w:rPr>
        <w:t>供应商企业关系关联承诺书</w:t>
      </w:r>
    </w:p>
    <w:bookmarkEnd w:id="0"/>
    <w:p w14:paraId="37DF2496">
      <w:pPr>
        <w:spacing w:line="360" w:lineRule="auto"/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4"/>
          <w:sz w:val="24"/>
          <w:highlight w:val="none"/>
        </w:rPr>
        <w:t>致：</w:t>
      </w:r>
      <w:r>
        <w:rPr>
          <w:rFonts w:hint="eastAsia" w:ascii="仿宋" w:hAnsi="仿宋" w:eastAsia="仿宋" w:cs="仿宋"/>
          <w:spacing w:val="4"/>
          <w:sz w:val="24"/>
          <w:highlight w:val="none"/>
          <w:u w:val="single"/>
        </w:rPr>
        <w:t xml:space="preserve">     （采购人名称）   </w:t>
      </w:r>
    </w:p>
    <w:p w14:paraId="068B4D9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我方作为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（项目名称）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（项目编号：</w:t>
      </w:r>
      <w:r>
        <w:rPr>
          <w:rFonts w:hint="eastAsia" w:ascii="仿宋" w:hAnsi="仿宋" w:eastAsia="仿宋" w:cs="仿宋"/>
          <w:kern w:val="0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kern w:val="0"/>
          <w:sz w:val="24"/>
          <w:highlight w:val="none"/>
        </w:rPr>
        <w:t>）的供应商，在此郑重声明：</w:t>
      </w:r>
    </w:p>
    <w:p w14:paraId="292C24B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1、供应商在本项目中，不存在与其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供应商负责人为同一人，有控股、管理等关联关系承诺。</w:t>
      </w:r>
    </w:p>
    <w:p w14:paraId="1D898DA6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2、我方未为本项目提供整体设计、规范编制或者项目管理、监理、检测等服务。</w:t>
      </w:r>
    </w:p>
    <w:p w14:paraId="410BD4DF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DF2585C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highlight w:val="none"/>
        </w:rPr>
        <w:t>特此声明。</w:t>
      </w:r>
    </w:p>
    <w:p w14:paraId="5534AA1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</w:p>
    <w:p w14:paraId="606E517A">
      <w:pPr>
        <w:pStyle w:val="12"/>
        <w:ind w:firstLine="240"/>
        <w:rPr>
          <w:rFonts w:hint="eastAsia" w:ascii="仿宋" w:hAnsi="仿宋" w:eastAsia="仿宋" w:cs="仿宋"/>
          <w:sz w:val="24"/>
          <w:highlight w:val="none"/>
        </w:rPr>
      </w:pPr>
    </w:p>
    <w:p w14:paraId="0338B1B5">
      <w:pPr>
        <w:autoSpaceDE w:val="0"/>
        <w:autoSpaceDN w:val="0"/>
        <w:adjustRightInd w:val="0"/>
        <w:spacing w:line="360" w:lineRule="auto"/>
        <w:jc w:val="center"/>
        <w:rPr>
          <w:rFonts w:hint="eastAsia" w:ascii="仿宋" w:hAnsi="仿宋" w:eastAsia="仿宋" w:cs="仿宋"/>
          <w:b/>
          <w:sz w:val="24"/>
          <w:highlight w:val="none"/>
        </w:rPr>
      </w:pPr>
    </w:p>
    <w:p w14:paraId="31060DF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5051E8A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715793E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p w14:paraId="03003074">
      <w:pPr>
        <w:rPr>
          <w:rFonts w:hint="eastAsia" w:ascii="仿宋" w:hAnsi="仿宋" w:eastAsia="仿宋" w:cs="仿宋"/>
          <w:highlight w:val="none"/>
        </w:rPr>
      </w:pPr>
    </w:p>
    <w:p w14:paraId="02304D0E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024050BE"/>
    <w:rsid w:val="1A1C7FE3"/>
    <w:rsid w:val="1BC65E20"/>
    <w:rsid w:val="1DA83DB7"/>
    <w:rsid w:val="1FF17CBA"/>
    <w:rsid w:val="34217095"/>
    <w:rsid w:val="3A7754FB"/>
    <w:rsid w:val="3DC448E2"/>
    <w:rsid w:val="3F1B2C95"/>
    <w:rsid w:val="50E67D0E"/>
    <w:rsid w:val="63702F31"/>
    <w:rsid w:val="69AF5EEE"/>
    <w:rsid w:val="6BAD123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8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80A10186F5774D8D862AEE457DEEF740_13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